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24" w:rsidRDefault="001C607B" w:rsidP="00FD2C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National thematic </w:t>
      </w:r>
      <w:r w:rsidR="00220107">
        <w:rPr>
          <w:rFonts w:ascii="Arial" w:hAnsi="Arial" w:cs="Arial"/>
          <w:b/>
          <w:sz w:val="24"/>
          <w:szCs w:val="24"/>
        </w:rPr>
        <w:t>inspection</w:t>
      </w:r>
      <w:r>
        <w:rPr>
          <w:rFonts w:ascii="Arial" w:hAnsi="Arial" w:cs="Arial"/>
          <w:b/>
          <w:sz w:val="24"/>
          <w:szCs w:val="24"/>
        </w:rPr>
        <w:t xml:space="preserve">: </w:t>
      </w:r>
      <w:bookmarkStart w:id="0" w:name="_GoBack"/>
      <w:r>
        <w:rPr>
          <w:rFonts w:ascii="Arial" w:hAnsi="Arial" w:cs="Arial"/>
          <w:b/>
          <w:sz w:val="24"/>
          <w:szCs w:val="24"/>
        </w:rPr>
        <w:t>numeracy and mathematics</w:t>
      </w:r>
      <w:bookmarkEnd w:id="0"/>
    </w:p>
    <w:p w:rsidR="00FD2C24" w:rsidRDefault="00FD2C24" w:rsidP="00FD2C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2C24" w:rsidRDefault="00FD2C24" w:rsidP="00FD2C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Self-evaluation form</w:t>
      </w:r>
      <w:r w:rsidR="00185010">
        <w:rPr>
          <w:rFonts w:ascii="Arial" w:hAnsi="Arial" w:cs="Arial"/>
          <w:b/>
          <w:sz w:val="24"/>
          <w:szCs w:val="24"/>
        </w:rPr>
        <w:t xml:space="preserve">: </w:t>
      </w:r>
      <w:r w:rsidR="00185010" w:rsidRPr="0002568B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Please insert the name of your establishment"/>
            </w:textInput>
          </w:ffData>
        </w:fldChar>
      </w:r>
      <w:bookmarkStart w:id="1" w:name="Text1"/>
      <w:r w:rsidR="00185010" w:rsidRPr="0002568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5010" w:rsidRPr="0002568B">
        <w:rPr>
          <w:rFonts w:ascii="Arial" w:hAnsi="Arial" w:cs="Arial"/>
          <w:b/>
          <w:sz w:val="24"/>
          <w:szCs w:val="24"/>
        </w:rPr>
      </w:r>
      <w:r w:rsidR="00185010" w:rsidRPr="0002568B">
        <w:rPr>
          <w:rFonts w:ascii="Arial" w:hAnsi="Arial" w:cs="Arial"/>
          <w:b/>
          <w:sz w:val="24"/>
          <w:szCs w:val="24"/>
        </w:rPr>
        <w:fldChar w:fldCharType="separate"/>
      </w:r>
      <w:r w:rsidR="00185010" w:rsidRPr="0002568B">
        <w:rPr>
          <w:rFonts w:ascii="Arial" w:hAnsi="Arial" w:cs="Arial"/>
          <w:b/>
          <w:noProof/>
          <w:sz w:val="24"/>
          <w:szCs w:val="24"/>
        </w:rPr>
        <w:t>Please insert the name of your establishment</w:t>
      </w:r>
      <w:r w:rsidR="00185010" w:rsidRPr="0002568B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FC4A63" w:rsidRDefault="00FC4A63" w:rsidP="00FD2C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Visit date: </w:t>
      </w:r>
      <w:sdt>
        <w:sdtPr>
          <w:rPr>
            <w:rFonts w:ascii="Arial" w:hAnsi="Arial" w:cs="Arial"/>
            <w:b/>
            <w:sz w:val="24"/>
            <w:szCs w:val="24"/>
          </w:rPr>
          <w:alias w:val="Please select the date of your visit"/>
          <w:tag w:val="Please select the date of your visit"/>
          <w:id w:val="-208887584"/>
          <w:placeholder>
            <w:docPart w:val="DefaultPlaceholder_1082065160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FC4A63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</w:p>
    <w:p w:rsidR="00593F2A" w:rsidRDefault="00593F2A" w:rsidP="00C650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C24" w:rsidRDefault="00FC4A63" w:rsidP="00FD2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C94">
        <w:rPr>
          <w:rFonts w:ascii="Arial" w:hAnsi="Arial" w:cs="Arial"/>
          <w:sz w:val="24"/>
          <w:szCs w:val="24"/>
        </w:rPr>
        <w:t>You a</w:t>
      </w:r>
      <w:r w:rsidR="00220107">
        <w:rPr>
          <w:rFonts w:ascii="Arial" w:hAnsi="Arial" w:cs="Arial"/>
          <w:sz w:val="24"/>
          <w:szCs w:val="24"/>
        </w:rPr>
        <w:t>re soon to be visited by inspector</w:t>
      </w:r>
      <w:r>
        <w:rPr>
          <w:rFonts w:ascii="Arial" w:hAnsi="Arial" w:cs="Arial"/>
          <w:sz w:val="24"/>
          <w:szCs w:val="24"/>
        </w:rPr>
        <w:t xml:space="preserve">(s) from Education Scotland </w:t>
      </w:r>
      <w:r w:rsidRPr="00260C94">
        <w:rPr>
          <w:rFonts w:ascii="Arial" w:hAnsi="Arial" w:cs="Arial"/>
          <w:sz w:val="24"/>
          <w:szCs w:val="24"/>
        </w:rPr>
        <w:t xml:space="preserve">undertaking a thematic </w:t>
      </w:r>
      <w:r w:rsidR="00220107">
        <w:rPr>
          <w:rFonts w:ascii="Arial" w:hAnsi="Arial" w:cs="Arial"/>
          <w:sz w:val="24"/>
          <w:szCs w:val="24"/>
        </w:rPr>
        <w:t>inspection</w:t>
      </w:r>
      <w:r w:rsidRPr="00260C94">
        <w:rPr>
          <w:rFonts w:ascii="Arial" w:hAnsi="Arial" w:cs="Arial"/>
          <w:sz w:val="24"/>
          <w:szCs w:val="24"/>
        </w:rPr>
        <w:t xml:space="preserve"> of </w:t>
      </w:r>
      <w:r w:rsidR="001C607B">
        <w:rPr>
          <w:rFonts w:ascii="Arial" w:hAnsi="Arial" w:cs="Arial"/>
          <w:sz w:val="24"/>
          <w:szCs w:val="24"/>
        </w:rPr>
        <w:t>numeracy and mathematics</w:t>
      </w:r>
      <w:r w:rsidR="00357681">
        <w:rPr>
          <w:rFonts w:ascii="Arial" w:hAnsi="Arial" w:cs="Arial"/>
          <w:sz w:val="24"/>
          <w:szCs w:val="24"/>
        </w:rPr>
        <w:t xml:space="preserve">. </w:t>
      </w:r>
      <w:r w:rsidRPr="00260C94">
        <w:rPr>
          <w:rFonts w:ascii="Arial" w:hAnsi="Arial" w:cs="Arial"/>
          <w:sz w:val="24"/>
          <w:szCs w:val="24"/>
        </w:rPr>
        <w:t>Please answer the questions below</w:t>
      </w:r>
      <w:r w:rsidR="004F4412">
        <w:rPr>
          <w:rFonts w:ascii="Arial" w:hAnsi="Arial" w:cs="Arial"/>
          <w:sz w:val="24"/>
          <w:szCs w:val="24"/>
        </w:rPr>
        <w:t>,</w:t>
      </w:r>
      <w:r w:rsidRPr="00260C94">
        <w:rPr>
          <w:rFonts w:ascii="Arial" w:hAnsi="Arial" w:cs="Arial"/>
          <w:sz w:val="24"/>
          <w:szCs w:val="24"/>
        </w:rPr>
        <w:t xml:space="preserve"> where possible</w:t>
      </w:r>
      <w:r w:rsidR="00220107">
        <w:rPr>
          <w:rFonts w:ascii="Arial" w:hAnsi="Arial" w:cs="Arial"/>
          <w:sz w:val="24"/>
          <w:szCs w:val="24"/>
        </w:rPr>
        <w:t>, then share with the Inspector</w:t>
      </w:r>
      <w:r w:rsidR="004F4412">
        <w:rPr>
          <w:rFonts w:ascii="Arial" w:hAnsi="Arial" w:cs="Arial"/>
          <w:sz w:val="24"/>
          <w:szCs w:val="24"/>
        </w:rPr>
        <w:t xml:space="preserve"> on the day of the visit</w:t>
      </w:r>
      <w:r w:rsidR="00357681">
        <w:rPr>
          <w:rFonts w:ascii="Arial" w:hAnsi="Arial" w:cs="Arial"/>
          <w:sz w:val="24"/>
          <w:szCs w:val="24"/>
        </w:rPr>
        <w:t xml:space="preserve">. </w:t>
      </w:r>
      <w:r w:rsidRPr="00260C94">
        <w:rPr>
          <w:rFonts w:ascii="Arial" w:hAnsi="Arial" w:cs="Arial"/>
          <w:sz w:val="24"/>
          <w:szCs w:val="24"/>
        </w:rPr>
        <w:t xml:space="preserve">There is no need to compose a full narrative as bullet points may prove less time consuming. </w:t>
      </w:r>
      <w:r w:rsidR="009965F6">
        <w:rPr>
          <w:rFonts w:ascii="Arial" w:hAnsi="Arial" w:cs="Arial"/>
          <w:sz w:val="24"/>
          <w:szCs w:val="24"/>
        </w:rPr>
        <w:t>The three areas A to C</w:t>
      </w:r>
      <w:r>
        <w:rPr>
          <w:rFonts w:ascii="Arial" w:hAnsi="Arial" w:cs="Arial"/>
          <w:sz w:val="24"/>
          <w:szCs w:val="24"/>
        </w:rPr>
        <w:t xml:space="preserve"> listed below are linked to th</w:t>
      </w:r>
      <w:r w:rsidR="009238CF">
        <w:rPr>
          <w:rFonts w:ascii="Arial" w:hAnsi="Arial" w:cs="Arial"/>
          <w:sz w:val="24"/>
          <w:szCs w:val="24"/>
        </w:rPr>
        <w:t>e relevant quality indicators (</w:t>
      </w:r>
      <w:r>
        <w:rPr>
          <w:rFonts w:ascii="Arial" w:hAnsi="Arial" w:cs="Arial"/>
          <w:sz w:val="24"/>
          <w:szCs w:val="24"/>
        </w:rPr>
        <w:t xml:space="preserve">QIs) from </w:t>
      </w:r>
      <w:hyperlink r:id="rId8" w:history="1">
        <w:r w:rsidR="00CC7721">
          <w:rPr>
            <w:rStyle w:val="Hyperlink"/>
            <w:rFonts w:ascii="Arial" w:hAnsi="Arial" w:cs="Arial"/>
            <w:sz w:val="24"/>
            <w:szCs w:val="24"/>
          </w:rPr>
          <w:t>How good is our school? 4th edition (HGIOS4)</w:t>
        </w:r>
      </w:hyperlink>
      <w:r>
        <w:rPr>
          <w:rFonts w:ascii="Arial" w:hAnsi="Arial" w:cs="Arial"/>
          <w:sz w:val="24"/>
          <w:szCs w:val="24"/>
        </w:rPr>
        <w:t>.</w:t>
      </w:r>
      <w:r w:rsidR="0059607A">
        <w:rPr>
          <w:rFonts w:ascii="Arial" w:hAnsi="Arial" w:cs="Arial"/>
          <w:sz w:val="24"/>
          <w:szCs w:val="24"/>
        </w:rPr>
        <w:t xml:space="preserve"> Please use area D to add any other relevant information. </w:t>
      </w:r>
    </w:p>
    <w:p w:rsidR="00543650" w:rsidRDefault="00543650" w:rsidP="00FC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C24" w:rsidRPr="00305DFE" w:rsidRDefault="00FD2C24" w:rsidP="00FC4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9BAA"/>
          <w:left w:val="single" w:sz="4" w:space="0" w:color="009BAA"/>
          <w:bottom w:val="single" w:sz="4" w:space="0" w:color="009BAA"/>
          <w:right w:val="single" w:sz="4" w:space="0" w:color="009BAA"/>
          <w:insideH w:val="single" w:sz="4" w:space="0" w:color="009BAA"/>
          <w:insideV w:val="single" w:sz="4" w:space="0" w:color="009BAA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66"/>
        <w:gridCol w:w="7348"/>
      </w:tblGrid>
      <w:tr w:rsidR="00FD2C24" w:rsidTr="00305DFE">
        <w:tc>
          <w:tcPr>
            <w:tcW w:w="14940" w:type="dxa"/>
            <w:gridSpan w:val="2"/>
            <w:shd w:val="clear" w:color="auto" w:fill="009BAA"/>
            <w:vAlign w:val="center"/>
          </w:tcPr>
          <w:p w:rsidR="00FD2C24" w:rsidRPr="00185010" w:rsidRDefault="00FD2C24" w:rsidP="001C607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50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A. </w:t>
            </w:r>
            <w:r w:rsidR="001C60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How do you ensure your numeracy and mathematics curriculum meets the needs of all learners?</w:t>
            </w:r>
          </w:p>
        </w:tc>
      </w:tr>
      <w:tr w:rsidR="00FC4A63" w:rsidTr="00305DFE">
        <w:tc>
          <w:tcPr>
            <w:tcW w:w="14940" w:type="dxa"/>
            <w:gridSpan w:val="2"/>
            <w:vAlign w:val="center"/>
          </w:tcPr>
          <w:p w:rsidR="00FC4A63" w:rsidRDefault="00FC4A63" w:rsidP="001C60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DFE">
              <w:rPr>
                <w:rFonts w:ascii="Arial" w:hAnsi="Arial" w:cs="Arial"/>
                <w:b/>
                <w:color w:val="009BAA"/>
                <w:sz w:val="24"/>
                <w:szCs w:val="24"/>
              </w:rPr>
              <w:t>Relevant QIs</w:t>
            </w:r>
            <w:r w:rsidR="001C607B">
              <w:rPr>
                <w:rFonts w:ascii="Arial" w:hAnsi="Arial" w:cs="Arial"/>
                <w:b/>
                <w:color w:val="009BAA"/>
                <w:sz w:val="24"/>
                <w:szCs w:val="24"/>
              </w:rPr>
              <w:t xml:space="preserve"> and themes</w:t>
            </w:r>
            <w:r w:rsidRPr="00305DFE">
              <w:rPr>
                <w:rFonts w:ascii="Arial" w:hAnsi="Arial" w:cs="Arial"/>
                <w:b/>
                <w:color w:val="009BAA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7FC8">
              <w:rPr>
                <w:rFonts w:ascii="Arial" w:hAnsi="Arial" w:cs="Arial"/>
                <w:sz w:val="24"/>
                <w:szCs w:val="24"/>
              </w:rPr>
              <w:t>1.2 Leadership of learning</w:t>
            </w:r>
            <w:r w:rsidR="001C607B">
              <w:rPr>
                <w:rFonts w:ascii="Arial" w:hAnsi="Arial" w:cs="Arial"/>
                <w:sz w:val="24"/>
                <w:szCs w:val="24"/>
              </w:rPr>
              <w:t xml:space="preserve"> – professional engagement and collegiate learning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D7FC8">
              <w:rPr>
                <w:rFonts w:ascii="Arial" w:hAnsi="Arial" w:cs="Arial"/>
                <w:sz w:val="24"/>
                <w:szCs w:val="24"/>
              </w:rPr>
              <w:t>2.2 Curriculum</w:t>
            </w:r>
            <w:r w:rsidR="001C607B">
              <w:rPr>
                <w:rFonts w:ascii="Arial" w:hAnsi="Arial" w:cs="Arial"/>
                <w:sz w:val="24"/>
                <w:szCs w:val="24"/>
              </w:rPr>
              <w:t xml:space="preserve"> – rationale and design, development of the curriculum, learning pathways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B203E">
              <w:rPr>
                <w:rFonts w:ascii="Arial" w:hAnsi="Arial" w:cs="Arial"/>
                <w:sz w:val="24"/>
                <w:szCs w:val="24"/>
              </w:rPr>
              <w:t xml:space="preserve"> skills for</w:t>
            </w:r>
            <w:r w:rsidR="009965F6">
              <w:rPr>
                <w:rFonts w:ascii="Arial" w:hAnsi="Arial" w:cs="Arial"/>
                <w:sz w:val="24"/>
                <w:szCs w:val="24"/>
              </w:rPr>
              <w:t xml:space="preserve"> life learning and work, </w:t>
            </w:r>
            <w:r>
              <w:rPr>
                <w:rFonts w:ascii="Arial" w:hAnsi="Arial" w:cs="Arial"/>
                <w:sz w:val="24"/>
                <w:szCs w:val="24"/>
              </w:rPr>
              <w:t xml:space="preserve"> 2.6</w:t>
            </w:r>
            <w:r w:rsidRPr="00AD7FC8">
              <w:rPr>
                <w:rFonts w:ascii="Arial" w:hAnsi="Arial" w:cs="Arial"/>
                <w:sz w:val="24"/>
                <w:szCs w:val="24"/>
              </w:rPr>
              <w:t xml:space="preserve"> Transitions</w:t>
            </w:r>
            <w:r w:rsidR="009965F6">
              <w:rPr>
                <w:rFonts w:ascii="Arial" w:hAnsi="Arial" w:cs="Arial"/>
                <w:sz w:val="24"/>
                <w:szCs w:val="24"/>
              </w:rPr>
              <w:t xml:space="preserve"> – continuity and progression in learning</w:t>
            </w:r>
          </w:p>
        </w:tc>
      </w:tr>
      <w:tr w:rsidR="00FD2C24" w:rsidTr="00305DFE">
        <w:tc>
          <w:tcPr>
            <w:tcW w:w="14940" w:type="dxa"/>
            <w:gridSpan w:val="2"/>
            <w:vAlign w:val="center"/>
          </w:tcPr>
          <w:p w:rsidR="00FD2C24" w:rsidRDefault="00FD2C24" w:rsidP="00A17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Prompts:</w:t>
            </w:r>
            <w:r w:rsidR="00A171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5F6">
              <w:rPr>
                <w:rFonts w:ascii="Arial" w:hAnsi="Arial" w:cs="Arial"/>
                <w:sz w:val="24"/>
                <w:szCs w:val="24"/>
              </w:rPr>
              <w:t xml:space="preserve">quality of courses and programmes, </w:t>
            </w:r>
            <w:r w:rsidR="00A1714D">
              <w:rPr>
                <w:rFonts w:ascii="Arial" w:hAnsi="Arial" w:cs="Arial"/>
                <w:sz w:val="24"/>
                <w:szCs w:val="24"/>
              </w:rPr>
              <w:t xml:space="preserve">learning pathways, </w:t>
            </w:r>
            <w:r w:rsidR="009965F6">
              <w:rPr>
                <w:rFonts w:ascii="Arial" w:hAnsi="Arial" w:cs="Arial"/>
                <w:sz w:val="24"/>
                <w:szCs w:val="24"/>
              </w:rPr>
              <w:t>numeracy across learning</w:t>
            </w:r>
          </w:p>
        </w:tc>
      </w:tr>
      <w:tr w:rsidR="00FD2C24" w:rsidTr="00305DFE">
        <w:tc>
          <w:tcPr>
            <w:tcW w:w="7470" w:type="dxa"/>
            <w:vAlign w:val="center"/>
          </w:tcPr>
          <w:p w:rsidR="00A1714D" w:rsidRDefault="00FD2C24" w:rsidP="00996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factors have been taken</w:t>
            </w:r>
            <w:r w:rsidR="00185010">
              <w:rPr>
                <w:rFonts w:ascii="Arial" w:hAnsi="Arial" w:cs="Arial"/>
                <w:sz w:val="24"/>
                <w:szCs w:val="24"/>
              </w:rPr>
              <w:t xml:space="preserve"> into account in designing </w:t>
            </w:r>
            <w:r w:rsidR="009965F6">
              <w:rPr>
                <w:rFonts w:ascii="Arial" w:hAnsi="Arial" w:cs="Arial"/>
                <w:sz w:val="24"/>
                <w:szCs w:val="24"/>
              </w:rPr>
              <w:t>your numeracy and mathematics</w:t>
            </w:r>
            <w:r>
              <w:rPr>
                <w:rFonts w:ascii="Arial" w:hAnsi="Arial" w:cs="Arial"/>
                <w:sz w:val="24"/>
                <w:szCs w:val="24"/>
              </w:rPr>
              <w:t xml:space="preserve"> curriculum</w:t>
            </w:r>
            <w:r w:rsidR="009238CF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2C24" w:rsidRDefault="00A1714D" w:rsidP="009965F6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t xml:space="preserve">For example, </w:t>
            </w:r>
            <w:r>
              <w:rPr>
                <w:rFonts w:ascii="Arial" w:hAnsi="Arial" w:cs="Arial"/>
                <w:sz w:val="24"/>
                <w:szCs w:val="24"/>
              </w:rPr>
              <w:t>how do you ensure breadth, depth and challenge</w:t>
            </w:r>
            <w:r w:rsidRPr="00954CD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470" w:type="dxa"/>
            <w:vAlign w:val="center"/>
          </w:tcPr>
          <w:p w:rsidR="00FD2C24" w:rsidRDefault="00185010" w:rsidP="00305DFE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2C24" w:rsidTr="00305DFE">
        <w:tc>
          <w:tcPr>
            <w:tcW w:w="7470" w:type="dxa"/>
            <w:vAlign w:val="center"/>
          </w:tcPr>
          <w:p w:rsidR="00A1714D" w:rsidRDefault="00A1714D" w:rsidP="00996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approaches to</w:t>
            </w:r>
            <w:r w:rsidR="00FD2C24" w:rsidRPr="00954CDD">
              <w:rPr>
                <w:rFonts w:ascii="Arial" w:hAnsi="Arial" w:cs="Arial"/>
                <w:sz w:val="24"/>
                <w:szCs w:val="24"/>
              </w:rPr>
              <w:t xml:space="preserve"> develop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FD2C24" w:rsidRPr="00954CDD">
              <w:rPr>
                <w:rFonts w:ascii="Arial" w:hAnsi="Arial" w:cs="Arial"/>
                <w:sz w:val="24"/>
                <w:szCs w:val="24"/>
              </w:rPr>
              <w:t xml:space="preserve"> and refresh your </w:t>
            </w:r>
            <w:r w:rsidR="009965F6">
              <w:rPr>
                <w:rFonts w:ascii="Arial" w:hAnsi="Arial" w:cs="Arial"/>
                <w:sz w:val="24"/>
                <w:szCs w:val="24"/>
              </w:rPr>
              <w:t>numeracy and mathematics</w:t>
            </w:r>
            <w:r w:rsidR="00FD2C24" w:rsidRPr="00954CDD">
              <w:rPr>
                <w:rFonts w:ascii="Arial" w:hAnsi="Arial" w:cs="Arial"/>
                <w:sz w:val="24"/>
                <w:szCs w:val="24"/>
              </w:rPr>
              <w:t xml:space="preserve"> curriculum?</w:t>
            </w:r>
            <w:r w:rsidRPr="00954C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2C24" w:rsidRDefault="00A1714D" w:rsidP="009965F6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t xml:space="preserve">What aspects of </w:t>
            </w:r>
            <w:r>
              <w:rPr>
                <w:rFonts w:ascii="Arial" w:hAnsi="Arial" w:cs="Arial"/>
                <w:sz w:val="24"/>
                <w:szCs w:val="24"/>
              </w:rPr>
              <w:t>numeracy and mathematics</w:t>
            </w:r>
            <w:r w:rsidRPr="00954CDD">
              <w:rPr>
                <w:rFonts w:ascii="Arial" w:hAnsi="Arial" w:cs="Arial"/>
                <w:sz w:val="24"/>
                <w:szCs w:val="24"/>
              </w:rPr>
              <w:t xml:space="preserve"> have featured on school improvement plans in recent years?</w:t>
            </w:r>
          </w:p>
        </w:tc>
        <w:tc>
          <w:tcPr>
            <w:tcW w:w="7470" w:type="dxa"/>
            <w:vAlign w:val="center"/>
          </w:tcPr>
          <w:p w:rsidR="00FD2C24" w:rsidRDefault="00185010" w:rsidP="00305DFE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2C24" w:rsidTr="00305DFE">
        <w:tc>
          <w:tcPr>
            <w:tcW w:w="7470" w:type="dxa"/>
            <w:vAlign w:val="center"/>
          </w:tcPr>
          <w:p w:rsidR="00FD2C24" w:rsidRDefault="009965F6" w:rsidP="000B4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well does your establishment ensure continuity and progression at key times of </w:t>
            </w:r>
            <w:r w:rsidR="0016585E">
              <w:rPr>
                <w:rFonts w:ascii="Arial" w:hAnsi="Arial" w:cs="Arial"/>
                <w:sz w:val="24"/>
                <w:szCs w:val="24"/>
              </w:rPr>
              <w:t>transition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7470" w:type="dxa"/>
            <w:vAlign w:val="center"/>
          </w:tcPr>
          <w:p w:rsidR="00FD2C24" w:rsidRDefault="00185010" w:rsidP="00305DFE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:rsidTr="00305DFE">
        <w:tc>
          <w:tcPr>
            <w:tcW w:w="7470" w:type="dxa"/>
            <w:vAlign w:val="center"/>
          </w:tcPr>
          <w:p w:rsidR="001C35B5" w:rsidRDefault="00A1714D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t xml:space="preserve">How well does your establishment ensure that </w:t>
            </w:r>
            <w:r>
              <w:rPr>
                <w:rFonts w:ascii="Arial" w:hAnsi="Arial" w:cs="Arial"/>
                <w:sz w:val="24"/>
                <w:szCs w:val="24"/>
              </w:rPr>
              <w:t>children or young people experience numeracy across their learning?</w:t>
            </w:r>
          </w:p>
        </w:tc>
        <w:tc>
          <w:tcPr>
            <w:tcW w:w="7470" w:type="dxa"/>
            <w:vAlign w:val="center"/>
          </w:tcPr>
          <w:p w:rsidR="001C35B5" w:rsidRDefault="001C35B5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:rsidTr="00305DFE">
        <w:tc>
          <w:tcPr>
            <w:tcW w:w="14940" w:type="dxa"/>
            <w:gridSpan w:val="2"/>
            <w:tcBorders>
              <w:bottom w:val="single" w:sz="4" w:space="0" w:color="009BAA"/>
            </w:tcBorders>
            <w:shd w:val="clear" w:color="auto" w:fill="009BAA"/>
            <w:vAlign w:val="center"/>
          </w:tcPr>
          <w:p w:rsidR="001C35B5" w:rsidRPr="00185010" w:rsidRDefault="001C35B5" w:rsidP="006D21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50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B. </w:t>
            </w:r>
            <w:r w:rsidR="006D21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What is</w:t>
            </w:r>
            <w:r w:rsidRPr="001850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quality of learning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and teaching</w:t>
            </w:r>
            <w:r w:rsidR="006D21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 numeracy and mathematics?</w:t>
            </w:r>
          </w:p>
        </w:tc>
      </w:tr>
      <w:tr w:rsidR="001C35B5" w:rsidTr="00305DFE">
        <w:tc>
          <w:tcPr>
            <w:tcW w:w="14940" w:type="dxa"/>
            <w:gridSpan w:val="2"/>
            <w:vAlign w:val="center"/>
          </w:tcPr>
          <w:p w:rsidR="001C35B5" w:rsidRPr="00917F26" w:rsidRDefault="001C35B5" w:rsidP="00A171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DFE">
              <w:rPr>
                <w:rFonts w:ascii="Arial" w:hAnsi="Arial" w:cs="Arial"/>
                <w:b/>
                <w:color w:val="009BAA"/>
                <w:sz w:val="24"/>
                <w:szCs w:val="24"/>
              </w:rPr>
              <w:t>Relevant QIs: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7FC8">
              <w:rPr>
                <w:rFonts w:ascii="Arial" w:hAnsi="Arial" w:cs="Arial"/>
                <w:sz w:val="24"/>
                <w:szCs w:val="24"/>
              </w:rPr>
              <w:t>1.2 Leadership of learning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children and young people leading learning, </w:t>
            </w:r>
            <w:r w:rsidRPr="00AD7FC8">
              <w:rPr>
                <w:rFonts w:ascii="Arial" w:hAnsi="Arial" w:cs="Arial"/>
                <w:sz w:val="24"/>
                <w:szCs w:val="24"/>
              </w:rPr>
              <w:t>2.3 Learning teaching and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learning and engagement, quality of teachin</w:t>
            </w:r>
            <w:r w:rsidR="00A1714D">
              <w:rPr>
                <w:rFonts w:ascii="Arial" w:hAnsi="Arial" w:cs="Arial"/>
                <w:sz w:val="24"/>
                <w:szCs w:val="24"/>
              </w:rPr>
              <w:t>g, effective use of assessment</w:t>
            </w:r>
          </w:p>
        </w:tc>
      </w:tr>
      <w:tr w:rsidR="006D2171" w:rsidTr="00305DFE">
        <w:tc>
          <w:tcPr>
            <w:tcW w:w="14940" w:type="dxa"/>
            <w:gridSpan w:val="2"/>
            <w:vAlign w:val="center"/>
          </w:tcPr>
          <w:p w:rsidR="006D2171" w:rsidRPr="006D2171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6D2171">
              <w:rPr>
                <w:rFonts w:ascii="Arial" w:hAnsi="Arial" w:cs="Arial"/>
                <w:sz w:val="24"/>
                <w:szCs w:val="24"/>
              </w:rPr>
              <w:lastRenderedPageBreak/>
              <w:t>Prompts: Positive relationships, motivated, engaged, in</w:t>
            </w:r>
            <w:r w:rsidR="00357681">
              <w:rPr>
                <w:rFonts w:ascii="Arial" w:hAnsi="Arial" w:cs="Arial"/>
                <w:sz w:val="24"/>
                <w:szCs w:val="24"/>
              </w:rPr>
              <w:t>teractions, purpose of lessons</w:t>
            </w:r>
            <w:r w:rsidRPr="006D2171">
              <w:rPr>
                <w:rFonts w:ascii="Arial" w:hAnsi="Arial" w:cs="Arial"/>
                <w:sz w:val="24"/>
                <w:szCs w:val="24"/>
              </w:rPr>
              <w:t>, responsibility for learning, digital technology, leading learning, range of teaching approaches, questioning and explanatio</w:t>
            </w:r>
            <w:r w:rsidR="00357681">
              <w:rPr>
                <w:rFonts w:ascii="Arial" w:hAnsi="Arial" w:cs="Arial"/>
                <w:sz w:val="24"/>
                <w:szCs w:val="24"/>
              </w:rPr>
              <w:t>n</w:t>
            </w:r>
            <w:r w:rsidRPr="006D2171">
              <w:rPr>
                <w:rFonts w:ascii="Arial" w:hAnsi="Arial" w:cs="Arial"/>
                <w:sz w:val="24"/>
                <w:szCs w:val="24"/>
              </w:rPr>
              <w:t>, higher order thinking skills, personalisation and choice, challenge and enjoyment, relevance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D21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D2171">
              <w:rPr>
                <w:rFonts w:ascii="Arial" w:hAnsi="Arial" w:cs="Arial"/>
                <w:sz w:val="24"/>
                <w:szCs w:val="24"/>
              </w:rPr>
              <w:t>ffective interventi</w:t>
            </w:r>
            <w:r>
              <w:rPr>
                <w:rFonts w:ascii="Arial" w:hAnsi="Arial" w:cs="Arial"/>
                <w:sz w:val="24"/>
                <w:szCs w:val="24"/>
              </w:rPr>
              <w:t>ons based on sound assessment, f</w:t>
            </w:r>
            <w:r w:rsidRPr="006D2171">
              <w:rPr>
                <w:rFonts w:ascii="Arial" w:hAnsi="Arial" w:cs="Arial"/>
                <w:sz w:val="24"/>
                <w:szCs w:val="24"/>
              </w:rPr>
              <w:t>ormative assessment and well-timed interventions l</w:t>
            </w:r>
            <w:r>
              <w:rPr>
                <w:rFonts w:ascii="Arial" w:hAnsi="Arial" w:cs="Arial"/>
                <w:sz w:val="24"/>
                <w:szCs w:val="24"/>
              </w:rPr>
              <w:t>eading to effective learning, f</w:t>
            </w:r>
            <w:r w:rsidRPr="006D2171">
              <w:rPr>
                <w:rFonts w:ascii="Arial" w:hAnsi="Arial" w:cs="Arial"/>
                <w:sz w:val="24"/>
                <w:szCs w:val="24"/>
              </w:rPr>
              <w:t>eedback supports progress in learning.</w:t>
            </w:r>
          </w:p>
        </w:tc>
      </w:tr>
      <w:tr w:rsidR="001C35B5" w:rsidTr="00305DFE">
        <w:tc>
          <w:tcPr>
            <w:tcW w:w="7470" w:type="dxa"/>
            <w:vAlign w:val="center"/>
          </w:tcPr>
          <w:p w:rsidR="001C35B5" w:rsidRDefault="0059607A" w:rsidP="001C3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well do you motive and </w:t>
            </w:r>
            <w:r w:rsidR="006D2171">
              <w:rPr>
                <w:rFonts w:ascii="Arial" w:hAnsi="Arial" w:cs="Arial"/>
                <w:sz w:val="24"/>
                <w:szCs w:val="24"/>
              </w:rPr>
              <w:t>engage all learners in numeracy and mathematics? How do you know?</w:t>
            </w:r>
          </w:p>
        </w:tc>
        <w:tc>
          <w:tcPr>
            <w:tcW w:w="7470" w:type="dxa"/>
            <w:vAlign w:val="center"/>
          </w:tcPr>
          <w:p w:rsidR="001C35B5" w:rsidRDefault="001C35B5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:rsidTr="00305DFE">
        <w:tc>
          <w:tcPr>
            <w:tcW w:w="7470" w:type="dxa"/>
            <w:vAlign w:val="center"/>
          </w:tcPr>
          <w:p w:rsidR="001C35B5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are you enabling learners to become independent learners and develop the four capacities through numeracy and mathematics?</w:t>
            </w:r>
          </w:p>
        </w:tc>
        <w:tc>
          <w:tcPr>
            <w:tcW w:w="7470" w:type="dxa"/>
            <w:vAlign w:val="center"/>
          </w:tcPr>
          <w:p w:rsidR="001C35B5" w:rsidRDefault="001C35B5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:rsidTr="00305DFE">
        <w:tc>
          <w:tcPr>
            <w:tcW w:w="7470" w:type="dxa"/>
            <w:vAlign w:val="center"/>
          </w:tcPr>
          <w:p w:rsidR="001C35B5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well are learners experiences varied, differentiated, active and provide effective support and challenge in numeracy and mathematics? </w:t>
            </w:r>
          </w:p>
        </w:tc>
        <w:tc>
          <w:tcPr>
            <w:tcW w:w="7470" w:type="dxa"/>
            <w:vAlign w:val="center"/>
          </w:tcPr>
          <w:p w:rsidR="001C35B5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2171" w:rsidTr="00305DFE">
        <w:tc>
          <w:tcPr>
            <w:tcW w:w="7470" w:type="dxa"/>
            <w:vAlign w:val="center"/>
          </w:tcPr>
          <w:p w:rsidR="006D2171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wide variety of innovative and creative resou</w:t>
            </w:r>
            <w:r w:rsidR="0016585E">
              <w:rPr>
                <w:rFonts w:ascii="Arial" w:hAnsi="Arial" w:cs="Arial"/>
                <w:sz w:val="24"/>
                <w:szCs w:val="24"/>
              </w:rPr>
              <w:t xml:space="preserve">rces and teaching approaches in numeracy and mathematics in your establishment? Please provide examples. </w:t>
            </w:r>
          </w:p>
        </w:tc>
        <w:tc>
          <w:tcPr>
            <w:tcW w:w="7470" w:type="dxa"/>
            <w:vAlign w:val="center"/>
          </w:tcPr>
          <w:p w:rsidR="006D2171" w:rsidRPr="00954CDD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2171" w:rsidTr="00305DFE">
        <w:tc>
          <w:tcPr>
            <w:tcW w:w="7470" w:type="dxa"/>
            <w:vAlign w:val="center"/>
          </w:tcPr>
          <w:p w:rsidR="006D2171" w:rsidRDefault="00A1714D" w:rsidP="001C3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approaches to assessing and tracking children’s and young people’s pro</w:t>
            </w:r>
            <w:r w:rsidR="00E15816">
              <w:rPr>
                <w:rFonts w:ascii="Arial" w:hAnsi="Arial" w:cs="Arial"/>
                <w:sz w:val="24"/>
                <w:szCs w:val="24"/>
              </w:rPr>
              <w:t>gress. How effective is the use assessment</w:t>
            </w:r>
            <w:r w:rsidR="00E15816" w:rsidRPr="004000B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15816">
              <w:rPr>
                <w:rFonts w:ascii="Arial" w:hAnsi="Arial" w:cs="Arial"/>
                <w:sz w:val="24"/>
                <w:szCs w:val="24"/>
              </w:rPr>
              <w:t xml:space="preserve">what has been the </w:t>
            </w:r>
            <w:r w:rsidR="00E15816" w:rsidRPr="004000B5">
              <w:rPr>
                <w:rFonts w:ascii="Arial" w:hAnsi="Arial" w:cs="Arial"/>
                <w:sz w:val="24"/>
                <w:szCs w:val="24"/>
              </w:rPr>
              <w:t xml:space="preserve">impact of moderation of teacher judgement in numeracy. </w:t>
            </w:r>
            <w:r w:rsidR="00E15816">
              <w:rPr>
                <w:rFonts w:ascii="Arial" w:hAnsi="Arial" w:cs="Arial"/>
                <w:sz w:val="24"/>
                <w:szCs w:val="24"/>
              </w:rPr>
              <w:t>For example, how accurate are teacher</w:t>
            </w:r>
            <w:r w:rsidR="00E15816" w:rsidRPr="004000B5">
              <w:rPr>
                <w:rFonts w:ascii="Arial" w:hAnsi="Arial" w:cs="Arial"/>
                <w:sz w:val="24"/>
                <w:szCs w:val="24"/>
              </w:rPr>
              <w:t xml:space="preserve"> professional judgement</w:t>
            </w:r>
            <w:r w:rsidR="00E15816">
              <w:rPr>
                <w:rFonts w:ascii="Arial" w:hAnsi="Arial" w:cs="Arial"/>
                <w:sz w:val="24"/>
                <w:szCs w:val="24"/>
              </w:rPr>
              <w:t>s and how do you know?</w:t>
            </w:r>
          </w:p>
        </w:tc>
        <w:tc>
          <w:tcPr>
            <w:tcW w:w="7470" w:type="dxa"/>
            <w:vAlign w:val="center"/>
          </w:tcPr>
          <w:p w:rsidR="006D2171" w:rsidRPr="00954CDD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:rsidTr="00305DFE">
        <w:tc>
          <w:tcPr>
            <w:tcW w:w="14940" w:type="dxa"/>
            <w:gridSpan w:val="2"/>
            <w:shd w:val="clear" w:color="auto" w:fill="009BAA"/>
            <w:vAlign w:val="center"/>
          </w:tcPr>
          <w:p w:rsidR="001C35B5" w:rsidRPr="00185010" w:rsidRDefault="001C35B5" w:rsidP="001C35B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501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How are you raising</w:t>
            </w:r>
            <w:r w:rsidR="004B77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attainment </w:t>
            </w:r>
            <w:r w:rsidR="004B77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and achievements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of all learners</w:t>
            </w:r>
            <w:r w:rsidR="0025786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 numeracy and mathematics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1C35B5" w:rsidTr="003841CB">
        <w:tc>
          <w:tcPr>
            <w:tcW w:w="14940" w:type="dxa"/>
            <w:gridSpan w:val="2"/>
            <w:vAlign w:val="center"/>
          </w:tcPr>
          <w:p w:rsidR="001C35B5" w:rsidRPr="00917F26" w:rsidRDefault="001C35B5" w:rsidP="001C35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DFE">
              <w:rPr>
                <w:rFonts w:ascii="Arial" w:hAnsi="Arial" w:cs="Arial"/>
                <w:b/>
                <w:color w:val="009BAA"/>
                <w:sz w:val="24"/>
                <w:szCs w:val="24"/>
              </w:rPr>
              <w:t>Relevant QIs: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3.2 Raising attainment and achievement – attainment in numeracy, attainment over time, overall quality of learners’ achievement, equity for all learners</w:t>
            </w:r>
          </w:p>
        </w:tc>
      </w:tr>
      <w:tr w:rsidR="004000B5" w:rsidTr="003841CB">
        <w:tc>
          <w:tcPr>
            <w:tcW w:w="14940" w:type="dxa"/>
            <w:gridSpan w:val="2"/>
            <w:vAlign w:val="center"/>
          </w:tcPr>
          <w:p w:rsidR="004000B5" w:rsidRPr="00305DFE" w:rsidRDefault="004000B5" w:rsidP="001C35B5">
            <w:pPr>
              <w:rPr>
                <w:rFonts w:ascii="Arial" w:hAnsi="Arial" w:cs="Arial"/>
                <w:b/>
                <w:color w:val="009BA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9BAA"/>
                <w:sz w:val="24"/>
                <w:szCs w:val="24"/>
              </w:rPr>
              <w:t xml:space="preserve">Prompts: </w:t>
            </w:r>
            <w:r w:rsidRPr="004000B5">
              <w:rPr>
                <w:rFonts w:ascii="Arial" w:hAnsi="Arial" w:cs="Arial"/>
                <w:sz w:val="24"/>
                <w:szCs w:val="24"/>
              </w:rPr>
              <w:t>Analysis</w:t>
            </w:r>
            <w:r>
              <w:rPr>
                <w:rFonts w:ascii="Arial" w:hAnsi="Arial" w:cs="Arial"/>
                <w:sz w:val="24"/>
                <w:szCs w:val="24"/>
              </w:rPr>
              <w:t xml:space="preserve"> of CfE data, SQA and other relevant data; and success in closing the poverty related attainment gap.</w:t>
            </w:r>
          </w:p>
        </w:tc>
      </w:tr>
      <w:tr w:rsidR="001C35B5" w:rsidTr="00305DFE">
        <w:tc>
          <w:tcPr>
            <w:tcW w:w="7470" w:type="dxa"/>
            <w:vAlign w:val="center"/>
          </w:tcPr>
          <w:p w:rsidR="001C35B5" w:rsidRDefault="004000B5" w:rsidP="00E15816">
            <w:pPr>
              <w:rPr>
                <w:rFonts w:ascii="Arial" w:hAnsi="Arial" w:cs="Arial"/>
                <w:sz w:val="24"/>
                <w:szCs w:val="24"/>
              </w:rPr>
            </w:pPr>
            <w:r w:rsidRPr="004000B5">
              <w:rPr>
                <w:rFonts w:ascii="Arial" w:hAnsi="Arial" w:cs="Arial"/>
                <w:sz w:val="24"/>
                <w:szCs w:val="24"/>
              </w:rPr>
              <w:t xml:space="preserve">How well </w:t>
            </w:r>
            <w:r w:rsidR="0059607A">
              <w:rPr>
                <w:rFonts w:ascii="Arial" w:hAnsi="Arial" w:cs="Arial"/>
                <w:sz w:val="24"/>
                <w:szCs w:val="24"/>
              </w:rPr>
              <w:t>have you</w:t>
            </w:r>
            <w:r w:rsidRPr="004000B5">
              <w:rPr>
                <w:rFonts w:ascii="Arial" w:hAnsi="Arial" w:cs="Arial"/>
                <w:sz w:val="24"/>
                <w:szCs w:val="24"/>
              </w:rPr>
              <w:t xml:space="preserve"> raised attainment in numeracy</w:t>
            </w:r>
            <w:r w:rsidR="0059607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D2171">
              <w:rPr>
                <w:rFonts w:ascii="Arial" w:hAnsi="Arial" w:cs="Arial"/>
                <w:sz w:val="24"/>
                <w:szCs w:val="24"/>
              </w:rPr>
              <w:t>mathematics</w:t>
            </w:r>
            <w:r w:rsidR="00C81C4F">
              <w:rPr>
                <w:rFonts w:ascii="Arial" w:hAnsi="Arial" w:cs="Arial"/>
                <w:sz w:val="24"/>
                <w:szCs w:val="24"/>
              </w:rPr>
              <w:t xml:space="preserve"> in the broad general education</w:t>
            </w:r>
            <w:r>
              <w:rPr>
                <w:rFonts w:ascii="Arial" w:hAnsi="Arial" w:cs="Arial"/>
                <w:sz w:val="24"/>
                <w:szCs w:val="24"/>
              </w:rPr>
              <w:t>? For example</w:t>
            </w:r>
            <w:r w:rsidR="00C81C4F">
              <w:rPr>
                <w:rFonts w:ascii="Arial" w:hAnsi="Arial" w:cs="Arial"/>
                <w:sz w:val="24"/>
                <w:szCs w:val="24"/>
              </w:rPr>
              <w:t xml:space="preserve">, trends in CfE </w:t>
            </w:r>
            <w:r>
              <w:rPr>
                <w:rFonts w:ascii="Arial" w:hAnsi="Arial" w:cs="Arial"/>
                <w:sz w:val="24"/>
                <w:szCs w:val="24"/>
              </w:rPr>
              <w:t>data.</w:t>
            </w:r>
            <w:r w:rsidR="003576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Are you improving year on year?</w:t>
            </w:r>
          </w:p>
        </w:tc>
        <w:tc>
          <w:tcPr>
            <w:tcW w:w="7470" w:type="dxa"/>
            <w:vAlign w:val="center"/>
          </w:tcPr>
          <w:p w:rsidR="001C35B5" w:rsidRDefault="006D2171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C4F" w:rsidTr="00305DFE">
        <w:tc>
          <w:tcPr>
            <w:tcW w:w="7470" w:type="dxa"/>
            <w:vAlign w:val="center"/>
          </w:tcPr>
          <w:p w:rsidR="00C81C4F" w:rsidRPr="004000B5" w:rsidRDefault="00C81C4F" w:rsidP="00E15816">
            <w:pPr>
              <w:rPr>
                <w:rFonts w:ascii="Arial" w:hAnsi="Arial" w:cs="Arial"/>
                <w:sz w:val="24"/>
                <w:szCs w:val="24"/>
              </w:rPr>
            </w:pPr>
            <w:r w:rsidRPr="004000B5">
              <w:rPr>
                <w:rFonts w:ascii="Arial" w:hAnsi="Arial" w:cs="Arial"/>
                <w:sz w:val="24"/>
                <w:szCs w:val="24"/>
              </w:rPr>
              <w:t xml:space="preserve">How well </w:t>
            </w:r>
            <w:r>
              <w:rPr>
                <w:rFonts w:ascii="Arial" w:hAnsi="Arial" w:cs="Arial"/>
                <w:sz w:val="24"/>
                <w:szCs w:val="24"/>
              </w:rPr>
              <w:t>have you</w:t>
            </w:r>
            <w:r w:rsidRPr="004000B5">
              <w:rPr>
                <w:rFonts w:ascii="Arial" w:hAnsi="Arial" w:cs="Arial"/>
                <w:sz w:val="24"/>
                <w:szCs w:val="24"/>
              </w:rPr>
              <w:t xml:space="preserve"> raised attainment in numeracy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mathematics at the senior phase (secondary and special schools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only)? For example, trends in senior phase data. Are you improving year on year?</w:t>
            </w:r>
          </w:p>
        </w:tc>
        <w:tc>
          <w:tcPr>
            <w:tcW w:w="7470" w:type="dxa"/>
            <w:vAlign w:val="center"/>
          </w:tcPr>
          <w:p w:rsidR="00C81C4F" w:rsidRPr="00954CDD" w:rsidRDefault="00D060A7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:rsidTr="00305DFE">
        <w:tc>
          <w:tcPr>
            <w:tcW w:w="7470" w:type="dxa"/>
            <w:vAlign w:val="center"/>
          </w:tcPr>
          <w:p w:rsidR="001C35B5" w:rsidRDefault="004000B5" w:rsidP="001C3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are you</w:t>
            </w:r>
            <w:r w:rsidR="00083A29" w:rsidRPr="004000B5">
              <w:rPr>
                <w:rFonts w:ascii="Arial" w:hAnsi="Arial" w:cs="Arial"/>
                <w:sz w:val="24"/>
                <w:szCs w:val="24"/>
              </w:rPr>
              <w:t xml:space="preserve"> removing barriers to learning to ensuring equity for all</w:t>
            </w:r>
            <w:r>
              <w:rPr>
                <w:rFonts w:ascii="Arial" w:hAnsi="Arial" w:cs="Arial"/>
                <w:sz w:val="24"/>
                <w:szCs w:val="24"/>
              </w:rPr>
              <w:t xml:space="preserve"> in numeracy and mathematics</w:t>
            </w:r>
            <w:r w:rsidR="00083A29" w:rsidRPr="004000B5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example, use of and impact of pupil</w:t>
            </w:r>
            <w:r w:rsidR="00E15816">
              <w:rPr>
                <w:rFonts w:ascii="Arial" w:hAnsi="Arial" w:cs="Arial"/>
                <w:sz w:val="24"/>
                <w:szCs w:val="24"/>
              </w:rPr>
              <w:t xml:space="preserve"> equity funding (if applicable) and the attainment of different groups of children or young people.</w:t>
            </w:r>
          </w:p>
        </w:tc>
        <w:tc>
          <w:tcPr>
            <w:tcW w:w="7470" w:type="dxa"/>
            <w:vAlign w:val="center"/>
          </w:tcPr>
          <w:p w:rsidR="001C35B5" w:rsidRDefault="001C35B5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5B5" w:rsidTr="00305DFE">
        <w:tc>
          <w:tcPr>
            <w:tcW w:w="7470" w:type="dxa"/>
            <w:vAlign w:val="center"/>
          </w:tcPr>
          <w:p w:rsidR="001C35B5" w:rsidRDefault="004000B5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4000B5">
              <w:rPr>
                <w:rFonts w:ascii="Arial" w:hAnsi="Arial" w:cs="Arial"/>
                <w:sz w:val="24"/>
                <w:szCs w:val="24"/>
              </w:rPr>
              <w:t>What interventions have had impact</w:t>
            </w:r>
            <w:r w:rsidR="009238CF"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sz w:val="24"/>
                <w:szCs w:val="24"/>
              </w:rPr>
              <w:t xml:space="preserve"> numeracy and mathematics attainment</w:t>
            </w:r>
            <w:r w:rsidRPr="004000B5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How do you know?</w:t>
            </w:r>
          </w:p>
        </w:tc>
        <w:tc>
          <w:tcPr>
            <w:tcW w:w="7470" w:type="dxa"/>
            <w:vAlign w:val="center"/>
          </w:tcPr>
          <w:p w:rsidR="001C35B5" w:rsidRDefault="001C35B5" w:rsidP="001C35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000B5" w:rsidTr="00305DFE">
        <w:tc>
          <w:tcPr>
            <w:tcW w:w="7470" w:type="dxa"/>
            <w:vAlign w:val="center"/>
          </w:tcPr>
          <w:p w:rsidR="004000B5" w:rsidRPr="004000B5" w:rsidRDefault="0059607A" w:rsidP="00E1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well do you </w:t>
            </w:r>
            <w:r w:rsidR="00E15816">
              <w:rPr>
                <w:rFonts w:ascii="Arial" w:hAnsi="Arial" w:cs="Arial"/>
                <w:sz w:val="24"/>
                <w:szCs w:val="24"/>
              </w:rPr>
              <w:t>recognise children and young people’s personal achievements in numeracy and mathematics?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:rsidR="004000B5" w:rsidRPr="00954CDD" w:rsidRDefault="006D2171" w:rsidP="004000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000B5" w:rsidTr="00305DFE">
        <w:tc>
          <w:tcPr>
            <w:tcW w:w="14940" w:type="dxa"/>
            <w:gridSpan w:val="2"/>
            <w:shd w:val="clear" w:color="auto" w:fill="009BAA"/>
            <w:vAlign w:val="center"/>
          </w:tcPr>
          <w:p w:rsidR="004000B5" w:rsidRPr="00305DFE" w:rsidRDefault="004000B5" w:rsidP="00E1581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305D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  Please add any additional information you co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nsider helpful for the </w:t>
            </w:r>
            <w:r w:rsidR="002201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inspection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305D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This may include work planned in your </w:t>
            </w:r>
            <w:r w:rsidR="00E1581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setting</w:t>
            </w:r>
            <w:r w:rsidRPr="00305D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, school or local authority to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improve learners’ numeracy and mathematics.</w:t>
            </w:r>
          </w:p>
        </w:tc>
      </w:tr>
      <w:tr w:rsidR="004000B5" w:rsidTr="00305DFE">
        <w:tc>
          <w:tcPr>
            <w:tcW w:w="14940" w:type="dxa"/>
            <w:gridSpan w:val="2"/>
            <w:vAlign w:val="center"/>
          </w:tcPr>
          <w:p w:rsidR="004000B5" w:rsidRPr="00954CDD" w:rsidRDefault="004000B5" w:rsidP="004000B5">
            <w:pPr>
              <w:rPr>
                <w:rFonts w:ascii="Arial" w:hAnsi="Arial" w:cs="Arial"/>
                <w:sz w:val="24"/>
                <w:szCs w:val="24"/>
              </w:rPr>
            </w:pPr>
            <w:r w:rsidRPr="00954C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54C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4CDD">
              <w:rPr>
                <w:rFonts w:ascii="Arial" w:hAnsi="Arial" w:cs="Arial"/>
                <w:sz w:val="24"/>
                <w:szCs w:val="24"/>
              </w:rPr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4CDD">
              <w:rPr>
                <w:rFonts w:ascii="Arial" w:hAnsi="Arial" w:cs="Arial"/>
                <w:noProof/>
                <w:sz w:val="24"/>
                <w:szCs w:val="24"/>
              </w:rPr>
              <w:t>Insert text</w:t>
            </w:r>
            <w:r w:rsidRPr="00954C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D2C24" w:rsidRPr="00C65047" w:rsidRDefault="00FD2C24" w:rsidP="00917F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D2C24" w:rsidRPr="00C65047" w:rsidSect="00271F7D">
      <w:headerReference w:type="default" r:id="rId9"/>
      <w:footerReference w:type="default" r:id="rId10"/>
      <w:pgSz w:w="16838" w:h="11906" w:orient="landscape"/>
      <w:pgMar w:top="1559" w:right="1394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0D" w:rsidRDefault="00A65E0D" w:rsidP="00232505">
      <w:pPr>
        <w:spacing w:after="0" w:line="240" w:lineRule="auto"/>
      </w:pPr>
      <w:r>
        <w:separator/>
      </w:r>
    </w:p>
  </w:endnote>
  <w:endnote w:type="continuationSeparator" w:id="0">
    <w:p w:rsidR="00A65E0D" w:rsidRDefault="00A65E0D" w:rsidP="0023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1055156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010" w:rsidRPr="0002568B" w:rsidRDefault="00185010">
        <w:pPr>
          <w:pStyle w:val="Footer"/>
          <w:rPr>
            <w:rFonts w:ascii="Arial" w:hAnsi="Arial" w:cs="Arial"/>
            <w:sz w:val="24"/>
            <w:szCs w:val="24"/>
          </w:rPr>
        </w:pPr>
        <w:r w:rsidRPr="0002568B">
          <w:rPr>
            <w:rFonts w:ascii="Arial" w:hAnsi="Arial" w:cs="Arial"/>
            <w:sz w:val="24"/>
            <w:szCs w:val="24"/>
          </w:rPr>
          <w:fldChar w:fldCharType="begin"/>
        </w:r>
        <w:r w:rsidRPr="0002568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2568B">
          <w:rPr>
            <w:rFonts w:ascii="Arial" w:hAnsi="Arial" w:cs="Arial"/>
            <w:sz w:val="24"/>
            <w:szCs w:val="24"/>
          </w:rPr>
          <w:fldChar w:fldCharType="separate"/>
        </w:r>
        <w:r w:rsidR="001F101E">
          <w:rPr>
            <w:rFonts w:ascii="Arial" w:hAnsi="Arial" w:cs="Arial"/>
            <w:noProof/>
            <w:sz w:val="24"/>
            <w:szCs w:val="24"/>
          </w:rPr>
          <w:t>3</w:t>
        </w:r>
        <w:r w:rsidRPr="0002568B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02568B">
          <w:rPr>
            <w:rFonts w:ascii="Arial" w:hAnsi="Arial" w:cs="Arial"/>
            <w:sz w:val="24"/>
            <w:szCs w:val="24"/>
          </w:rPr>
          <w:t xml:space="preserve">  |  </w:t>
        </w:r>
        <w:r w:rsidR="00932A77">
          <w:rPr>
            <w:rFonts w:ascii="Arial" w:hAnsi="Arial" w:cs="Arial"/>
            <w:sz w:val="24"/>
            <w:szCs w:val="24"/>
          </w:rPr>
          <w:t xml:space="preserve">02 </w:t>
        </w:r>
        <w:r w:rsidR="004000B5">
          <w:rPr>
            <w:rFonts w:ascii="Arial" w:hAnsi="Arial" w:cs="Arial"/>
            <w:sz w:val="24"/>
            <w:szCs w:val="24"/>
          </w:rPr>
          <w:t xml:space="preserve">National thematic </w:t>
        </w:r>
        <w:r w:rsidR="00220107">
          <w:rPr>
            <w:rFonts w:ascii="Arial" w:hAnsi="Arial" w:cs="Arial"/>
            <w:sz w:val="24"/>
            <w:szCs w:val="24"/>
          </w:rPr>
          <w:t>inspection</w:t>
        </w:r>
        <w:r w:rsidR="004000B5">
          <w:rPr>
            <w:rFonts w:ascii="Arial" w:hAnsi="Arial" w:cs="Arial"/>
            <w:sz w:val="24"/>
            <w:szCs w:val="24"/>
          </w:rPr>
          <w:t>: numeracy and mathematics</w:t>
        </w:r>
        <w:r w:rsidR="00932A77">
          <w:rPr>
            <w:rFonts w:ascii="Arial" w:hAnsi="Arial" w:cs="Arial"/>
            <w:sz w:val="24"/>
            <w:szCs w:val="24"/>
          </w:rPr>
          <w:t xml:space="preserve"> - </w:t>
        </w:r>
        <w:r w:rsidRPr="0002568B">
          <w:rPr>
            <w:rFonts w:ascii="Arial" w:hAnsi="Arial" w:cs="Arial"/>
            <w:sz w:val="24"/>
            <w:szCs w:val="24"/>
          </w:rPr>
          <w:t>self-evaluation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0D" w:rsidRDefault="00A65E0D" w:rsidP="00232505">
      <w:pPr>
        <w:spacing w:after="0" w:line="240" w:lineRule="auto"/>
      </w:pPr>
      <w:r>
        <w:separator/>
      </w:r>
    </w:p>
  </w:footnote>
  <w:footnote w:type="continuationSeparator" w:id="0">
    <w:p w:rsidR="00A65E0D" w:rsidRDefault="00A65E0D" w:rsidP="0023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7D" w:rsidRDefault="00271F7D">
    <w:pPr>
      <w:pStyle w:val="Header"/>
    </w:pPr>
  </w:p>
  <w:p w:rsidR="00232505" w:rsidRDefault="002325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2D1C42" wp14:editId="16A1D6DD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1619250" cy="647700"/>
          <wp:effectExtent l="0" t="0" r="0" b="0"/>
          <wp:wrapNone/>
          <wp:docPr id="1" name="Picture 1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CC"/>
    <w:rsid w:val="0002568B"/>
    <w:rsid w:val="00083A29"/>
    <w:rsid w:val="000B4F93"/>
    <w:rsid w:val="000C29B1"/>
    <w:rsid w:val="000C3FD5"/>
    <w:rsid w:val="0016585E"/>
    <w:rsid w:val="00185010"/>
    <w:rsid w:val="001872CC"/>
    <w:rsid w:val="001C35B5"/>
    <w:rsid w:val="001C5A22"/>
    <w:rsid w:val="001C607B"/>
    <w:rsid w:val="001F101E"/>
    <w:rsid w:val="002055D2"/>
    <w:rsid w:val="00220107"/>
    <w:rsid w:val="00232505"/>
    <w:rsid w:val="0025786D"/>
    <w:rsid w:val="00271F7D"/>
    <w:rsid w:val="002C1D19"/>
    <w:rsid w:val="00305DFE"/>
    <w:rsid w:val="00357681"/>
    <w:rsid w:val="00375041"/>
    <w:rsid w:val="004000B5"/>
    <w:rsid w:val="004B77D3"/>
    <w:rsid w:val="004D4064"/>
    <w:rsid w:val="004F4412"/>
    <w:rsid w:val="00512F69"/>
    <w:rsid w:val="00543650"/>
    <w:rsid w:val="00593F2A"/>
    <w:rsid w:val="0059607A"/>
    <w:rsid w:val="00654C63"/>
    <w:rsid w:val="006D2171"/>
    <w:rsid w:val="006F0F6D"/>
    <w:rsid w:val="0077397B"/>
    <w:rsid w:val="00855706"/>
    <w:rsid w:val="00906F0B"/>
    <w:rsid w:val="00907675"/>
    <w:rsid w:val="00917F26"/>
    <w:rsid w:val="009238CF"/>
    <w:rsid w:val="00932A77"/>
    <w:rsid w:val="009965F6"/>
    <w:rsid w:val="00A1714D"/>
    <w:rsid w:val="00A65E0D"/>
    <w:rsid w:val="00A77F99"/>
    <w:rsid w:val="00AD7D35"/>
    <w:rsid w:val="00BB30EC"/>
    <w:rsid w:val="00C65047"/>
    <w:rsid w:val="00C81C4F"/>
    <w:rsid w:val="00CC7721"/>
    <w:rsid w:val="00CD1AFE"/>
    <w:rsid w:val="00D060A7"/>
    <w:rsid w:val="00D53D47"/>
    <w:rsid w:val="00E15816"/>
    <w:rsid w:val="00EC4519"/>
    <w:rsid w:val="00FB203E"/>
    <w:rsid w:val="00FC4A63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B2019F-0684-4852-A4A4-56820FEE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05"/>
  </w:style>
  <w:style w:type="paragraph" w:styleId="Footer">
    <w:name w:val="footer"/>
    <w:basedOn w:val="Normal"/>
    <w:link w:val="FooterChar"/>
    <w:uiPriority w:val="99"/>
    <w:unhideWhenUsed/>
    <w:rsid w:val="0023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05"/>
  </w:style>
  <w:style w:type="table" w:styleId="TableGrid">
    <w:name w:val="Table Grid"/>
    <w:basedOn w:val="TableNormal"/>
    <w:uiPriority w:val="39"/>
    <w:rsid w:val="00FD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A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/self-evaluation/hgios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7F70-9639-4949-8D36-E02D237E8CC3}"/>
      </w:docPartPr>
      <w:docPartBody>
        <w:p w:rsidR="00870231" w:rsidRDefault="00CE42E9">
          <w:r w:rsidRPr="00E5395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9"/>
    <w:rsid w:val="00717590"/>
    <w:rsid w:val="0076679E"/>
    <w:rsid w:val="007D3C6E"/>
    <w:rsid w:val="007E6B05"/>
    <w:rsid w:val="00870231"/>
    <w:rsid w:val="00903E9B"/>
    <w:rsid w:val="00A44AD3"/>
    <w:rsid w:val="00B25CEC"/>
    <w:rsid w:val="00B73E90"/>
    <w:rsid w:val="00BE3C37"/>
    <w:rsid w:val="00CE42E9"/>
    <w:rsid w:val="00D96D41"/>
    <w:rsid w:val="00DB767C"/>
    <w:rsid w:val="00E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2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A23050151</value>
    </field>
    <field name="Objective-Title">
      <value order="0">03 National thematic inspection: numeracy and mathematics - AY18-19 08 self-evaluation form</value>
    </field>
    <field name="Objective-Description">
      <value order="0"/>
    </field>
    <field name="Objective-CreationStamp">
      <value order="0">2018-12-21T14:31:00Z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2019-01-08T14:20:26Z</value>
    </field>
    <field name="Objective-Owner">
      <value order="0">Alakus, Armagan A (U442964)</value>
    </field>
    <field name="Objective-Path">
      <value order="0">Objective Global Folder:SG File Plan:Education, careers and employment:Education and skills:Education Establishment Inspections:Advice and policy: Education and skills - Education Establishment Inspections:Education Scotland: Thematic Reviews: Guidelines and Documentation: 2017-2022</value>
    </field>
    <field name="Objective-Parent">
      <value order="0">Education Scotland: Thematic Reviews: Guidelines and Documentation: 2017-2022</value>
    </field>
    <field name="Objective-State">
      <value order="0">Being Drafted</value>
    </field>
    <field name="Objective-VersionId">
      <value order="0">vA32836407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BUSPROC/5650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0516a546f6780aa086736e8ad625b90c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7790e2fd8bf4d7b33971ae6fd4781577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3608AA26-20FC-483F-AEEF-F06EABB9FB88}"/>
</file>

<file path=customXml/itemProps3.xml><?xml version="1.0" encoding="utf-8"?>
<ds:datastoreItem xmlns:ds="http://schemas.openxmlformats.org/officeDocument/2006/customXml" ds:itemID="{EB931EAC-123A-4F4B-985F-780E398AC509}"/>
</file>

<file path=customXml/itemProps4.xml><?xml version="1.0" encoding="utf-8"?>
<ds:datastoreItem xmlns:ds="http://schemas.openxmlformats.org/officeDocument/2006/customXml" ds:itemID="{75F5D830-941A-4B4F-9795-59BAE4523705}"/>
</file>

<file path=customXml/itemProps5.xml><?xml version="1.0" encoding="utf-8"?>
<ds:datastoreItem xmlns:ds="http://schemas.openxmlformats.org/officeDocument/2006/customXml" ds:itemID="{447F95D3-35D6-4B49-88BD-383025C9D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National thematic inspection: Numeracy and mathematics - self evaluation form</dc:title>
  <dc:creator>u207922</dc:creator>
  <cp:lastModifiedBy>Stevenson J (Jeremy)</cp:lastModifiedBy>
  <cp:revision>2</cp:revision>
  <cp:lastPrinted>2017-11-06T08:44:00Z</cp:lastPrinted>
  <dcterms:created xsi:type="dcterms:W3CDTF">2019-01-25T14:22:00Z</dcterms:created>
  <dcterms:modified xsi:type="dcterms:W3CDTF">2019-01-25T14:22:00Z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A23050151</vt:lpwstr>
  </property>
  <property fmtid="{D5CDD505-2E9C-101B-9397-08002B2CF9AE}" pid="4" name="Objective-Title">
    <vt:lpwstr>03 National thematic inspection: numeracy and mathematics - AY18-19 08 self-evaluation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2018-12-21T14:31:25Z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2019-01-08T14:20:26Z</vt:filetime>
  </property>
  <property fmtid="{D5CDD505-2E9C-101B-9397-08002B2CF9AE}" pid="11" name="Objective-Owner">
    <vt:lpwstr>Alakus, Armagan A (U442964)</vt:lpwstr>
  </property>
  <property fmtid="{D5CDD505-2E9C-101B-9397-08002B2CF9AE}" pid="12" name="Objective-Path">
    <vt:lpwstr>Objective Global Folder:SG File Plan:Education, careers and employment:Education and skills:Education Establishment Inspections:Advice and policy: Education and skills - Education Establishment Inspections:Education Scotland: Thematic Reviews: Guidelines </vt:lpwstr>
  </property>
  <property fmtid="{D5CDD505-2E9C-101B-9397-08002B2CF9AE}" pid="13" name="Objective-Parent">
    <vt:lpwstr>Education Scotland: Thematic Reviews: Guidelines and Documentation: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vA32836407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0x010100403EDB45499E3C4A9CABBFB5D3A49FC1</vt:lpwstr>
  </property>
</Properties>
</file>