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B6E6B" w14:textId="77777777" w:rsidR="00845666" w:rsidRDefault="00845666" w:rsidP="00845666">
      <w:pPr>
        <w:ind w:right="0"/>
      </w:pPr>
      <w:bookmarkStart w:id="0" w:name="_GoBack"/>
      <w:bookmarkEnd w:id="0"/>
    </w:p>
    <w:p w14:paraId="2267FF3A" w14:textId="77777777" w:rsidR="00845666" w:rsidRDefault="002B1E87" w:rsidP="002B1E87">
      <w:pPr>
        <w:pStyle w:val="Heading1"/>
        <w:ind w:right="0"/>
      </w:pPr>
      <w:r>
        <w:tab/>
      </w:r>
      <w:r>
        <w:tab/>
      </w:r>
      <w:r>
        <w:tab/>
      </w:r>
      <w:r>
        <w:tab/>
      </w:r>
      <w:r>
        <w:tab/>
      </w:r>
      <w:r>
        <w:tab/>
      </w:r>
    </w:p>
    <w:p w14:paraId="0AB70D52" w14:textId="77777777" w:rsidR="000727EF" w:rsidRDefault="000727EF" w:rsidP="00845666">
      <w:pPr>
        <w:pStyle w:val="Coverheadings1"/>
      </w:pPr>
    </w:p>
    <w:p w14:paraId="2B86AD93" w14:textId="52D528A2" w:rsidR="00845666" w:rsidRPr="006A6297" w:rsidRDefault="005C4ACD" w:rsidP="00845666">
      <w:pPr>
        <w:pStyle w:val="Coverheadings1"/>
      </w:pPr>
      <w:r>
        <w:t xml:space="preserve">Children’s Rights – </w:t>
      </w:r>
      <w:r w:rsidR="001C323F">
        <w:t>self evaluation</w:t>
      </w:r>
    </w:p>
    <w:p w14:paraId="68BDAF60" w14:textId="37CB9D1A" w:rsidR="00845666" w:rsidRDefault="00845666" w:rsidP="00845666">
      <w:pPr>
        <w:pStyle w:val="Heading2"/>
        <w:ind w:right="0"/>
      </w:pPr>
    </w:p>
    <w:p w14:paraId="1956B508" w14:textId="2E6BAB6E" w:rsidR="005C4ACD" w:rsidRDefault="005C4ACD" w:rsidP="005C4ACD"/>
    <w:p w14:paraId="739C6549" w14:textId="33ECD95C" w:rsidR="005C4ACD" w:rsidRDefault="005C4ACD" w:rsidP="005C4ACD"/>
    <w:p w14:paraId="205B77AA" w14:textId="69F9D1AB" w:rsidR="005C4ACD" w:rsidRDefault="005C4ACD" w:rsidP="005C4ACD"/>
    <w:p w14:paraId="2FED85C2" w14:textId="69C01552" w:rsidR="005C4ACD" w:rsidRDefault="005C4ACD" w:rsidP="005C4ACD"/>
    <w:p w14:paraId="25CAFECA" w14:textId="22B12245" w:rsidR="00B62C64" w:rsidRDefault="00B62C64" w:rsidP="001C323F">
      <w:pPr>
        <w:pStyle w:val="Cover-text"/>
        <w:ind w:right="0"/>
        <w:rPr>
          <w:rStyle w:val="A2"/>
          <w:rFonts w:ascii="Arial" w:hAnsi="Arial" w:cstheme="minorBidi"/>
          <w:i w:val="0"/>
          <w:iCs w:val="0"/>
          <w:color w:val="595959" w:themeColor="text1" w:themeTint="A6"/>
          <w:sz w:val="22"/>
          <w:szCs w:val="22"/>
        </w:rPr>
      </w:pPr>
    </w:p>
    <w:p w14:paraId="007C716F" w14:textId="66FED0DB"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589F5ADE" w14:textId="53C50907"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48F84648" w14:textId="10FBEA26"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2B525C44" w14:textId="64B6076A"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36474793" w14:textId="666F271E"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513C9066" w14:textId="5618E22A"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13A94FCF" w14:textId="28740370"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5B4A3E0" w14:textId="033B5307"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15ECE9CB" w14:textId="59075A7F"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A27939B" w14:textId="78983CEA"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365DAE4" w14:textId="79FF019F"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46EE27E6" w14:textId="47A2BCBB"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492F337D" w14:textId="69E5CEAC"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30367E91" w14:textId="1A07338E"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21519758" w14:textId="59A7573F"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3CAE7AE" w14:textId="19B605C5"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77081B6C" w14:textId="38EC97E4"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678BC5E4" w14:textId="0834FC43"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73BE54E7" w14:textId="6181160D"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3037D341" w14:textId="05FA8D78"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7811E239" w14:textId="6B70A2F7"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5B28C5F4" w14:textId="536F0485"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650D3FD3" w14:textId="098CD475"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7ABF2FB8" w14:textId="4F9E1DE1"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7FED2D9B" w14:textId="657661FF"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99A5BB7" w14:textId="745F6778"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0B1152F2" w14:textId="1DFB2A05"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4787C75A" w14:textId="4D1EDEEE"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345B3DDB" w14:textId="666AE0DE" w:rsidR="001C323F" w:rsidRDefault="001C323F" w:rsidP="001C323F">
      <w:pPr>
        <w:pStyle w:val="Cover-text"/>
        <w:ind w:right="0"/>
        <w:rPr>
          <w:rStyle w:val="A2"/>
          <w:rFonts w:ascii="Arial" w:hAnsi="Arial" w:cstheme="minorBidi"/>
          <w:i w:val="0"/>
          <w:iCs w:val="0"/>
          <w:color w:val="595959" w:themeColor="text1" w:themeTint="A6"/>
          <w:sz w:val="22"/>
          <w:szCs w:val="22"/>
        </w:rPr>
      </w:pPr>
    </w:p>
    <w:p w14:paraId="2D41A228" w14:textId="77777777" w:rsidR="001C323F" w:rsidRPr="001C323F" w:rsidRDefault="001C323F" w:rsidP="001C323F">
      <w:pPr>
        <w:pStyle w:val="Cover-text"/>
        <w:ind w:right="0"/>
        <w:rPr>
          <w:rStyle w:val="A2"/>
          <w:rFonts w:ascii="Arial" w:hAnsi="Arial" w:cstheme="minorBidi"/>
          <w:i w:val="0"/>
          <w:iCs w:val="0"/>
          <w:color w:val="595959" w:themeColor="text1" w:themeTint="A6"/>
          <w:sz w:val="22"/>
          <w:szCs w:val="22"/>
        </w:rPr>
      </w:pPr>
    </w:p>
    <w:p w14:paraId="779D5842" w14:textId="77777777" w:rsidR="00B62C64" w:rsidRDefault="00B62C64" w:rsidP="00736E8F">
      <w:pPr>
        <w:rPr>
          <w:rStyle w:val="A2"/>
          <w:rFonts w:ascii="Arial" w:hAnsi="Arial" w:cs="Arial"/>
          <w:b/>
          <w:i w:val="0"/>
          <w:color w:val="595959" w:themeColor="text1" w:themeTint="A6"/>
          <w:sz w:val="24"/>
          <w:szCs w:val="24"/>
        </w:rPr>
      </w:pPr>
    </w:p>
    <w:p w14:paraId="6A4FC3C0" w14:textId="77777777" w:rsidR="00B62C64" w:rsidRDefault="00B62C64" w:rsidP="00736E8F">
      <w:pPr>
        <w:rPr>
          <w:rStyle w:val="A2"/>
          <w:rFonts w:ascii="Arial" w:hAnsi="Arial" w:cs="Arial"/>
          <w:b/>
          <w:i w:val="0"/>
          <w:color w:val="595959" w:themeColor="text1" w:themeTint="A6"/>
          <w:sz w:val="24"/>
          <w:szCs w:val="24"/>
        </w:rPr>
      </w:pPr>
    </w:p>
    <w:p w14:paraId="11158C9F" w14:textId="757D59B1" w:rsidR="00B62C64" w:rsidRDefault="00B62C64" w:rsidP="00736E8F">
      <w:pPr>
        <w:rPr>
          <w:rStyle w:val="A2"/>
          <w:rFonts w:ascii="Arial" w:hAnsi="Arial" w:cs="Arial"/>
          <w:b/>
          <w:i w:val="0"/>
          <w:color w:val="595959" w:themeColor="text1" w:themeTint="A6"/>
          <w:sz w:val="24"/>
          <w:szCs w:val="24"/>
        </w:rPr>
      </w:pPr>
    </w:p>
    <w:p w14:paraId="3784B21C" w14:textId="77777777" w:rsidR="00046115" w:rsidRDefault="00046115" w:rsidP="00046115">
      <w:pPr>
        <w:ind w:right="0"/>
        <w:jc w:val="center"/>
        <w:rPr>
          <w:b/>
          <w:sz w:val="24"/>
          <w:szCs w:val="24"/>
        </w:rPr>
      </w:pPr>
      <w:r w:rsidRPr="001D1014">
        <w:rPr>
          <w:b/>
          <w:sz w:val="24"/>
          <w:szCs w:val="24"/>
        </w:rPr>
        <w:lastRenderedPageBreak/>
        <w:t xml:space="preserve">Whole school </w:t>
      </w:r>
      <w:r>
        <w:rPr>
          <w:b/>
          <w:sz w:val="24"/>
          <w:szCs w:val="24"/>
        </w:rPr>
        <w:t>Self Evaluation</w:t>
      </w:r>
    </w:p>
    <w:p w14:paraId="78B19D0F" w14:textId="77777777" w:rsidR="00046115" w:rsidRDefault="00046115" w:rsidP="00046115">
      <w:pPr>
        <w:ind w:right="0"/>
        <w:jc w:val="center"/>
      </w:pPr>
      <w:r>
        <w:t>This checklist should be completed where possible by members of the SMT or by an implementation group within the school. It can also be adapted to be used with individual staff where appropriate.</w:t>
      </w:r>
    </w:p>
    <w:p w14:paraId="50E32DD4" w14:textId="77777777" w:rsidR="00046115" w:rsidRPr="001D1014" w:rsidRDefault="00046115" w:rsidP="00046115">
      <w:pPr>
        <w:ind w:right="0"/>
        <w:jc w:val="center"/>
        <w:rPr>
          <w:vanish/>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410"/>
        <w:gridCol w:w="3561"/>
        <w:gridCol w:w="3101"/>
        <w:gridCol w:w="460"/>
      </w:tblGrid>
      <w:tr w:rsidR="00046115" w:rsidRPr="00624543" w14:paraId="6ADCF223" w14:textId="77777777" w:rsidTr="002C52DE">
        <w:trPr>
          <w:jc w:val="center"/>
        </w:trPr>
        <w:tc>
          <w:tcPr>
            <w:tcW w:w="3560" w:type="dxa"/>
            <w:gridSpan w:val="2"/>
            <w:shd w:val="clear" w:color="auto" w:fill="FF0000"/>
          </w:tcPr>
          <w:p w14:paraId="3661EEB7" w14:textId="77777777" w:rsidR="00046115" w:rsidRPr="00624543" w:rsidRDefault="00046115" w:rsidP="002C52DE">
            <w:pPr>
              <w:ind w:right="0"/>
              <w:jc w:val="center"/>
              <w:rPr>
                <w:rFonts w:eastAsia="Times New Roman"/>
                <w:b/>
                <w:bCs/>
                <w:sz w:val="24"/>
                <w:szCs w:val="24"/>
                <w:lang w:eastAsia="en-GB"/>
              </w:rPr>
            </w:pPr>
            <w:r w:rsidRPr="00624543">
              <w:rPr>
                <w:rFonts w:eastAsia="Times New Roman"/>
                <w:b/>
                <w:bCs/>
                <w:sz w:val="24"/>
                <w:szCs w:val="24"/>
                <w:lang w:eastAsia="en-GB"/>
              </w:rPr>
              <w:t>1 = Not part of current practice</w:t>
            </w:r>
          </w:p>
        </w:tc>
        <w:tc>
          <w:tcPr>
            <w:tcW w:w="3561" w:type="dxa"/>
            <w:shd w:val="clear" w:color="auto" w:fill="FFFF00"/>
          </w:tcPr>
          <w:p w14:paraId="660FAE02" w14:textId="77777777" w:rsidR="00046115" w:rsidRPr="00624543" w:rsidRDefault="00046115" w:rsidP="002C52DE">
            <w:pPr>
              <w:ind w:right="0"/>
              <w:jc w:val="center"/>
              <w:rPr>
                <w:rFonts w:eastAsia="Times New Roman"/>
                <w:b/>
                <w:bCs/>
                <w:sz w:val="24"/>
                <w:szCs w:val="24"/>
                <w:lang w:eastAsia="en-GB"/>
              </w:rPr>
            </w:pPr>
            <w:r w:rsidRPr="00624543">
              <w:rPr>
                <w:rFonts w:eastAsia="Times New Roman"/>
                <w:b/>
                <w:bCs/>
                <w:sz w:val="24"/>
                <w:szCs w:val="24"/>
                <w:lang w:eastAsia="en-GB"/>
              </w:rPr>
              <w:t>2 = Ongoing development</w:t>
            </w:r>
          </w:p>
        </w:tc>
        <w:tc>
          <w:tcPr>
            <w:tcW w:w="3561" w:type="dxa"/>
            <w:gridSpan w:val="2"/>
            <w:shd w:val="clear" w:color="auto" w:fill="00B050"/>
          </w:tcPr>
          <w:p w14:paraId="0293602B" w14:textId="77777777" w:rsidR="00046115" w:rsidRPr="00624543" w:rsidRDefault="00046115" w:rsidP="002C52DE">
            <w:pPr>
              <w:ind w:right="0"/>
              <w:jc w:val="center"/>
              <w:rPr>
                <w:rFonts w:eastAsia="Times New Roman"/>
                <w:b/>
                <w:bCs/>
                <w:sz w:val="24"/>
                <w:szCs w:val="24"/>
                <w:lang w:eastAsia="en-GB"/>
              </w:rPr>
            </w:pPr>
            <w:r w:rsidRPr="00624543">
              <w:rPr>
                <w:rFonts w:eastAsia="Times New Roman"/>
                <w:b/>
                <w:bCs/>
                <w:sz w:val="24"/>
                <w:szCs w:val="24"/>
                <w:lang w:eastAsia="en-GB"/>
              </w:rPr>
              <w:t>3 = Consistent practice</w:t>
            </w:r>
          </w:p>
        </w:tc>
      </w:tr>
      <w:tr w:rsidR="00046115" w:rsidRPr="00624543" w14:paraId="04EEAB31" w14:textId="77777777" w:rsidTr="002C52DE">
        <w:trPr>
          <w:trHeight w:hRule="exact" w:val="397"/>
          <w:jc w:val="center"/>
        </w:trPr>
        <w:tc>
          <w:tcPr>
            <w:tcW w:w="1150" w:type="dxa"/>
            <w:vMerge w:val="restart"/>
            <w:shd w:val="clear" w:color="auto" w:fill="auto"/>
            <w:textDirection w:val="btLr"/>
            <w:vAlign w:val="center"/>
            <w:hideMark/>
          </w:tcPr>
          <w:p w14:paraId="3942227A" w14:textId="77777777" w:rsidR="00046115" w:rsidRPr="00624543" w:rsidRDefault="00046115" w:rsidP="002C52DE">
            <w:pPr>
              <w:ind w:right="0"/>
              <w:jc w:val="center"/>
              <w:rPr>
                <w:rFonts w:eastAsia="Times New Roman"/>
                <w:b/>
                <w:bCs/>
                <w:sz w:val="28"/>
                <w:szCs w:val="21"/>
                <w:lang w:eastAsia="en-GB"/>
              </w:rPr>
            </w:pPr>
            <w:r w:rsidRPr="00624543">
              <w:rPr>
                <w:rFonts w:eastAsia="Times New Roman"/>
                <w:b/>
                <w:bCs/>
                <w:sz w:val="28"/>
                <w:szCs w:val="21"/>
                <w:lang w:eastAsia="en-GB"/>
              </w:rPr>
              <w:t xml:space="preserve">1. Recognising </w:t>
            </w:r>
            <w:r w:rsidRPr="00624543">
              <w:rPr>
                <w:rFonts w:eastAsia="Times New Roman"/>
                <w:b/>
                <w:bCs/>
                <w:sz w:val="28"/>
                <w:szCs w:val="21"/>
                <w:lang w:eastAsia="en-GB"/>
              </w:rPr>
              <w:br/>
              <w:t xml:space="preserve">and Realising </w:t>
            </w:r>
            <w:r>
              <w:rPr>
                <w:rFonts w:eastAsia="Times New Roman"/>
                <w:b/>
                <w:bCs/>
                <w:sz w:val="28"/>
                <w:szCs w:val="21"/>
                <w:lang w:eastAsia="en-GB"/>
              </w:rPr>
              <w:br/>
            </w:r>
            <w:r w:rsidRPr="00624543">
              <w:rPr>
                <w:rFonts w:eastAsia="Times New Roman"/>
                <w:b/>
                <w:bCs/>
                <w:sz w:val="28"/>
                <w:szCs w:val="21"/>
                <w:lang w:eastAsia="en-GB"/>
              </w:rPr>
              <w:t>Rights</w:t>
            </w:r>
          </w:p>
        </w:tc>
        <w:tc>
          <w:tcPr>
            <w:tcW w:w="9072" w:type="dxa"/>
            <w:gridSpan w:val="3"/>
            <w:shd w:val="clear" w:color="auto" w:fill="auto"/>
            <w:vAlign w:val="center"/>
            <w:hideMark/>
          </w:tcPr>
          <w:p w14:paraId="3931732B" w14:textId="77777777" w:rsidR="00046115" w:rsidRPr="00624543" w:rsidRDefault="00046115" w:rsidP="002C52DE">
            <w:pPr>
              <w:numPr>
                <w:ilvl w:val="0"/>
                <w:numId w:val="56"/>
              </w:numPr>
              <w:ind w:right="0"/>
              <w:rPr>
                <w:rFonts w:eastAsia="Times New Roman"/>
                <w:sz w:val="24"/>
                <w:szCs w:val="24"/>
                <w:lang w:eastAsia="en-GB"/>
              </w:rPr>
            </w:pPr>
            <w:r w:rsidRPr="00624543">
              <w:rPr>
                <w:rFonts w:eastAsia="Times New Roman"/>
                <w:sz w:val="24"/>
                <w:szCs w:val="24"/>
                <w:lang w:eastAsia="en-GB"/>
              </w:rPr>
              <w:t>We are aware of the history and development of human rights</w:t>
            </w:r>
          </w:p>
        </w:tc>
        <w:tc>
          <w:tcPr>
            <w:tcW w:w="460" w:type="dxa"/>
            <w:shd w:val="clear" w:color="auto" w:fill="auto"/>
            <w:hideMark/>
          </w:tcPr>
          <w:p w14:paraId="391C1216"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21C65B6" w14:textId="77777777" w:rsidTr="002C52DE">
        <w:trPr>
          <w:trHeight w:hRule="exact" w:val="397"/>
          <w:jc w:val="center"/>
        </w:trPr>
        <w:tc>
          <w:tcPr>
            <w:tcW w:w="1150" w:type="dxa"/>
            <w:vMerge/>
            <w:shd w:val="clear" w:color="auto" w:fill="auto"/>
            <w:vAlign w:val="center"/>
            <w:hideMark/>
          </w:tcPr>
          <w:p w14:paraId="532A1811"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10EA36E5" w14:textId="77777777" w:rsidR="00046115" w:rsidRPr="00624543" w:rsidRDefault="00046115" w:rsidP="002C52DE">
            <w:pPr>
              <w:numPr>
                <w:ilvl w:val="0"/>
                <w:numId w:val="56"/>
              </w:numPr>
              <w:ind w:right="0"/>
              <w:rPr>
                <w:rFonts w:eastAsia="Times New Roman"/>
                <w:sz w:val="24"/>
                <w:szCs w:val="24"/>
                <w:lang w:eastAsia="en-GB"/>
              </w:rPr>
            </w:pPr>
            <w:r w:rsidRPr="00624543">
              <w:rPr>
                <w:rFonts w:eastAsia="Times New Roman"/>
                <w:sz w:val="24"/>
                <w:szCs w:val="24"/>
                <w:lang w:eastAsia="en-GB"/>
              </w:rPr>
              <w:t>We are all familiar with the articles of the UNCRC</w:t>
            </w:r>
          </w:p>
        </w:tc>
        <w:tc>
          <w:tcPr>
            <w:tcW w:w="460" w:type="dxa"/>
            <w:shd w:val="clear" w:color="auto" w:fill="auto"/>
            <w:hideMark/>
          </w:tcPr>
          <w:p w14:paraId="0448A631"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21069EA" w14:textId="77777777" w:rsidTr="002C52DE">
        <w:trPr>
          <w:trHeight w:hRule="exact" w:val="567"/>
          <w:jc w:val="center"/>
        </w:trPr>
        <w:tc>
          <w:tcPr>
            <w:tcW w:w="1150" w:type="dxa"/>
            <w:vMerge/>
            <w:shd w:val="clear" w:color="auto" w:fill="auto"/>
            <w:vAlign w:val="center"/>
            <w:hideMark/>
          </w:tcPr>
          <w:p w14:paraId="4676F4FF"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5CA1BA78" w14:textId="77777777" w:rsidR="00046115" w:rsidRPr="00624543" w:rsidRDefault="00046115" w:rsidP="002C52DE">
            <w:pPr>
              <w:numPr>
                <w:ilvl w:val="0"/>
                <w:numId w:val="56"/>
              </w:numPr>
              <w:ind w:right="0"/>
              <w:rPr>
                <w:rFonts w:eastAsia="Times New Roman"/>
                <w:sz w:val="24"/>
                <w:szCs w:val="24"/>
                <w:lang w:eastAsia="en-GB"/>
              </w:rPr>
            </w:pPr>
            <w:r w:rsidRPr="00624543">
              <w:rPr>
                <w:rFonts w:eastAsia="Times New Roman"/>
                <w:sz w:val="24"/>
                <w:szCs w:val="24"/>
                <w:lang w:eastAsia="en-GB"/>
              </w:rPr>
              <w:t>We understand that the UNCRC underpins educational policy and prac</w:t>
            </w:r>
            <w:r>
              <w:rPr>
                <w:rFonts w:eastAsia="Times New Roman"/>
                <w:sz w:val="24"/>
                <w:szCs w:val="24"/>
                <w:lang w:eastAsia="en-GB"/>
              </w:rPr>
              <w:t>tice (e.g. Getting it right for every child</w:t>
            </w:r>
            <w:r w:rsidRPr="00624543">
              <w:rPr>
                <w:rFonts w:eastAsia="Times New Roman"/>
                <w:sz w:val="24"/>
                <w:szCs w:val="24"/>
                <w:lang w:eastAsia="en-GB"/>
              </w:rPr>
              <w:t>; CfE etc)</w:t>
            </w:r>
          </w:p>
        </w:tc>
        <w:tc>
          <w:tcPr>
            <w:tcW w:w="460" w:type="dxa"/>
            <w:shd w:val="clear" w:color="auto" w:fill="auto"/>
            <w:hideMark/>
          </w:tcPr>
          <w:p w14:paraId="437B73A5"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0C21B464" w14:textId="77777777" w:rsidTr="002C52DE">
        <w:trPr>
          <w:trHeight w:hRule="exact" w:val="567"/>
          <w:jc w:val="center"/>
        </w:trPr>
        <w:tc>
          <w:tcPr>
            <w:tcW w:w="1150" w:type="dxa"/>
            <w:vMerge/>
            <w:shd w:val="clear" w:color="auto" w:fill="auto"/>
            <w:vAlign w:val="center"/>
            <w:hideMark/>
          </w:tcPr>
          <w:p w14:paraId="7ABC2233"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1E7909D2" w14:textId="77777777" w:rsidR="00046115" w:rsidRPr="00624543" w:rsidRDefault="00046115" w:rsidP="002C52DE">
            <w:pPr>
              <w:numPr>
                <w:ilvl w:val="0"/>
                <w:numId w:val="56"/>
              </w:numPr>
              <w:ind w:right="0"/>
              <w:rPr>
                <w:rFonts w:eastAsia="Times New Roman"/>
                <w:sz w:val="24"/>
                <w:szCs w:val="24"/>
                <w:lang w:eastAsia="en-GB"/>
              </w:rPr>
            </w:pPr>
            <w:r w:rsidRPr="00624543">
              <w:rPr>
                <w:rFonts w:eastAsia="Times New Roman"/>
                <w:sz w:val="24"/>
                <w:szCs w:val="24"/>
                <w:lang w:eastAsia="en-GB"/>
              </w:rPr>
              <w:t>We are knowledgeable about the various agencies which support children’s rights in education</w:t>
            </w:r>
          </w:p>
        </w:tc>
        <w:tc>
          <w:tcPr>
            <w:tcW w:w="460" w:type="dxa"/>
            <w:shd w:val="clear" w:color="auto" w:fill="auto"/>
            <w:hideMark/>
          </w:tcPr>
          <w:p w14:paraId="247A8A8B"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40283246" w14:textId="77777777" w:rsidTr="002C52DE">
        <w:trPr>
          <w:trHeight w:hRule="exact" w:val="397"/>
          <w:jc w:val="center"/>
        </w:trPr>
        <w:tc>
          <w:tcPr>
            <w:tcW w:w="1150" w:type="dxa"/>
            <w:vMerge/>
            <w:shd w:val="clear" w:color="auto" w:fill="auto"/>
            <w:vAlign w:val="center"/>
            <w:hideMark/>
          </w:tcPr>
          <w:p w14:paraId="04121528"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44C2552E" w14:textId="77777777" w:rsidR="00046115" w:rsidRPr="00624543" w:rsidRDefault="00046115" w:rsidP="002C52DE">
            <w:pPr>
              <w:numPr>
                <w:ilvl w:val="0"/>
                <w:numId w:val="56"/>
              </w:numPr>
              <w:ind w:right="0"/>
              <w:rPr>
                <w:rFonts w:eastAsia="Times New Roman"/>
                <w:sz w:val="24"/>
                <w:szCs w:val="24"/>
                <w:lang w:eastAsia="en-GB"/>
              </w:rPr>
            </w:pPr>
            <w:r w:rsidRPr="00624543">
              <w:rPr>
                <w:rFonts w:eastAsia="Times New Roman"/>
                <w:sz w:val="24"/>
                <w:szCs w:val="24"/>
                <w:lang w:eastAsia="en-GB"/>
              </w:rPr>
              <w:t>We all understand and demonstrate our role as duty bearers of children’s rights</w:t>
            </w:r>
          </w:p>
        </w:tc>
        <w:tc>
          <w:tcPr>
            <w:tcW w:w="460" w:type="dxa"/>
            <w:shd w:val="clear" w:color="auto" w:fill="auto"/>
            <w:hideMark/>
          </w:tcPr>
          <w:p w14:paraId="6E4AA1A5"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63B2853" w14:textId="77777777" w:rsidTr="002C52DE">
        <w:trPr>
          <w:trHeight w:val="349"/>
          <w:jc w:val="center"/>
        </w:trPr>
        <w:tc>
          <w:tcPr>
            <w:tcW w:w="1150" w:type="dxa"/>
            <w:vMerge w:val="restart"/>
            <w:shd w:val="clear" w:color="auto" w:fill="auto"/>
            <w:textDirection w:val="btLr"/>
            <w:vAlign w:val="center"/>
            <w:hideMark/>
          </w:tcPr>
          <w:p w14:paraId="611D80AB" w14:textId="77777777" w:rsidR="00046115" w:rsidRPr="00624543" w:rsidRDefault="00046115" w:rsidP="002C52DE">
            <w:pPr>
              <w:ind w:right="0"/>
              <w:jc w:val="center"/>
              <w:rPr>
                <w:rFonts w:eastAsia="Times New Roman"/>
                <w:b/>
                <w:bCs/>
                <w:sz w:val="28"/>
                <w:szCs w:val="21"/>
                <w:lang w:eastAsia="en-GB"/>
              </w:rPr>
            </w:pPr>
            <w:r w:rsidRPr="00624543">
              <w:rPr>
                <w:rFonts w:eastAsia="Times New Roman"/>
                <w:b/>
                <w:bCs/>
                <w:sz w:val="28"/>
                <w:szCs w:val="21"/>
                <w:lang w:eastAsia="en-GB"/>
              </w:rPr>
              <w:t>2. Culture, Values and Ethos</w:t>
            </w:r>
          </w:p>
        </w:tc>
        <w:tc>
          <w:tcPr>
            <w:tcW w:w="9072" w:type="dxa"/>
            <w:gridSpan w:val="3"/>
            <w:shd w:val="clear" w:color="auto" w:fill="auto"/>
            <w:vAlign w:val="center"/>
            <w:hideMark/>
          </w:tcPr>
          <w:p w14:paraId="43DE06C6" w14:textId="77777777" w:rsidR="00046115" w:rsidRPr="00624543" w:rsidRDefault="00046115" w:rsidP="002C52DE">
            <w:pPr>
              <w:numPr>
                <w:ilvl w:val="0"/>
                <w:numId w:val="57"/>
              </w:numPr>
              <w:ind w:right="0"/>
              <w:rPr>
                <w:rFonts w:eastAsia="Times New Roman"/>
                <w:sz w:val="24"/>
                <w:szCs w:val="24"/>
                <w:lang w:eastAsia="en-GB"/>
              </w:rPr>
            </w:pPr>
            <w:r>
              <w:rPr>
                <w:rFonts w:eastAsia="Times New Roman"/>
                <w:sz w:val="24"/>
                <w:szCs w:val="24"/>
                <w:lang w:eastAsia="en-GB"/>
              </w:rPr>
              <w:t>Protecting, respecting and pormoting</w:t>
            </w:r>
            <w:r w:rsidRPr="00624543">
              <w:rPr>
                <w:rFonts w:eastAsia="Times New Roman"/>
                <w:sz w:val="24"/>
                <w:szCs w:val="24"/>
                <w:lang w:eastAsia="en-GB"/>
              </w:rPr>
              <w:t xml:space="preserve"> children’s rights is a priority for the establishment’s leaders</w:t>
            </w:r>
          </w:p>
        </w:tc>
        <w:tc>
          <w:tcPr>
            <w:tcW w:w="460" w:type="dxa"/>
            <w:shd w:val="clear" w:color="auto" w:fill="auto"/>
            <w:hideMark/>
          </w:tcPr>
          <w:p w14:paraId="37B6ADED"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31891593" w14:textId="77777777" w:rsidTr="002C52DE">
        <w:trPr>
          <w:trHeight w:hRule="exact" w:val="567"/>
          <w:jc w:val="center"/>
        </w:trPr>
        <w:tc>
          <w:tcPr>
            <w:tcW w:w="1150" w:type="dxa"/>
            <w:vMerge/>
            <w:shd w:val="clear" w:color="auto" w:fill="auto"/>
            <w:vAlign w:val="center"/>
            <w:hideMark/>
          </w:tcPr>
          <w:p w14:paraId="5686E014"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0F4F36B6" w14:textId="77777777" w:rsidR="00046115" w:rsidRPr="00624543" w:rsidRDefault="00046115" w:rsidP="002C52DE">
            <w:pPr>
              <w:numPr>
                <w:ilvl w:val="0"/>
                <w:numId w:val="57"/>
              </w:numPr>
              <w:ind w:right="0"/>
              <w:rPr>
                <w:rFonts w:eastAsia="Times New Roman"/>
                <w:sz w:val="24"/>
                <w:szCs w:val="24"/>
                <w:lang w:eastAsia="en-GB"/>
              </w:rPr>
            </w:pPr>
            <w:r w:rsidRPr="00624543">
              <w:rPr>
                <w:rFonts w:eastAsia="Times New Roman"/>
                <w:sz w:val="24"/>
                <w:szCs w:val="24"/>
                <w:lang w:eastAsia="en-GB"/>
              </w:rPr>
              <w:t xml:space="preserve">We have developed a vision and values for our establishment that </w:t>
            </w:r>
            <w:r>
              <w:rPr>
                <w:rFonts w:eastAsia="Times New Roman"/>
                <w:sz w:val="24"/>
                <w:szCs w:val="24"/>
                <w:lang w:eastAsia="en-GB"/>
              </w:rPr>
              <w:t>has been developed by the whole school community.</w:t>
            </w:r>
          </w:p>
        </w:tc>
        <w:tc>
          <w:tcPr>
            <w:tcW w:w="460" w:type="dxa"/>
            <w:shd w:val="clear" w:color="auto" w:fill="auto"/>
            <w:hideMark/>
          </w:tcPr>
          <w:p w14:paraId="6CF2969E"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58B0D724" w14:textId="77777777" w:rsidTr="002C52DE">
        <w:trPr>
          <w:trHeight w:hRule="exact" w:val="397"/>
          <w:jc w:val="center"/>
        </w:trPr>
        <w:tc>
          <w:tcPr>
            <w:tcW w:w="1150" w:type="dxa"/>
            <w:vMerge/>
            <w:shd w:val="clear" w:color="auto" w:fill="auto"/>
            <w:vAlign w:val="center"/>
            <w:hideMark/>
          </w:tcPr>
          <w:p w14:paraId="730D6AB6"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64C3BECD" w14:textId="77777777" w:rsidR="00046115" w:rsidRPr="00624543" w:rsidRDefault="00046115" w:rsidP="002C52DE">
            <w:pPr>
              <w:numPr>
                <w:ilvl w:val="0"/>
                <w:numId w:val="57"/>
              </w:numPr>
              <w:ind w:right="0"/>
              <w:rPr>
                <w:rFonts w:eastAsia="Times New Roman"/>
                <w:sz w:val="24"/>
                <w:szCs w:val="24"/>
                <w:lang w:eastAsia="en-GB"/>
              </w:rPr>
            </w:pPr>
            <w:r w:rsidRPr="00624543">
              <w:rPr>
                <w:rFonts w:eastAsia="Times New Roman"/>
                <w:sz w:val="24"/>
                <w:szCs w:val="24"/>
                <w:lang w:eastAsia="en-GB"/>
              </w:rPr>
              <w:t>Our vision and values reflect and promote the rights of the child</w:t>
            </w:r>
          </w:p>
        </w:tc>
        <w:tc>
          <w:tcPr>
            <w:tcW w:w="460" w:type="dxa"/>
            <w:shd w:val="clear" w:color="auto" w:fill="auto"/>
            <w:hideMark/>
          </w:tcPr>
          <w:p w14:paraId="447BB3E3"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102E4A2" w14:textId="77777777" w:rsidTr="002C52DE">
        <w:trPr>
          <w:trHeight w:hRule="exact" w:val="567"/>
          <w:jc w:val="center"/>
        </w:trPr>
        <w:tc>
          <w:tcPr>
            <w:tcW w:w="1150" w:type="dxa"/>
            <w:vMerge/>
            <w:shd w:val="clear" w:color="auto" w:fill="auto"/>
            <w:vAlign w:val="center"/>
            <w:hideMark/>
          </w:tcPr>
          <w:p w14:paraId="133A6B74"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4338FFC8" w14:textId="77777777" w:rsidR="00046115" w:rsidRPr="00624543" w:rsidRDefault="00046115" w:rsidP="002C52DE">
            <w:pPr>
              <w:numPr>
                <w:ilvl w:val="0"/>
                <w:numId w:val="57"/>
              </w:numPr>
              <w:ind w:right="0"/>
              <w:rPr>
                <w:rFonts w:eastAsia="Times New Roman"/>
                <w:sz w:val="24"/>
                <w:szCs w:val="24"/>
                <w:lang w:eastAsia="en-GB"/>
              </w:rPr>
            </w:pPr>
            <w:r w:rsidRPr="00624543">
              <w:rPr>
                <w:rFonts w:eastAsia="Times New Roman"/>
                <w:sz w:val="24"/>
                <w:szCs w:val="24"/>
                <w:lang w:eastAsia="en-GB"/>
              </w:rPr>
              <w:t>We ask pupils, parents, partners and staff about how well we demonstrate our vision and values</w:t>
            </w:r>
          </w:p>
        </w:tc>
        <w:tc>
          <w:tcPr>
            <w:tcW w:w="460" w:type="dxa"/>
            <w:shd w:val="clear" w:color="auto" w:fill="auto"/>
            <w:hideMark/>
          </w:tcPr>
          <w:p w14:paraId="7CB96FCC"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192C2D23" w14:textId="77777777" w:rsidTr="002C52DE">
        <w:trPr>
          <w:trHeight w:hRule="exact" w:val="567"/>
          <w:jc w:val="center"/>
        </w:trPr>
        <w:tc>
          <w:tcPr>
            <w:tcW w:w="1150" w:type="dxa"/>
            <w:vMerge/>
            <w:shd w:val="clear" w:color="auto" w:fill="auto"/>
            <w:vAlign w:val="center"/>
            <w:hideMark/>
          </w:tcPr>
          <w:p w14:paraId="170A210D"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7AA2AF7C" w14:textId="77777777" w:rsidR="00046115" w:rsidRPr="00624543" w:rsidRDefault="00046115" w:rsidP="002C52DE">
            <w:pPr>
              <w:numPr>
                <w:ilvl w:val="0"/>
                <w:numId w:val="57"/>
              </w:numPr>
              <w:ind w:right="0"/>
              <w:rPr>
                <w:rFonts w:eastAsia="Times New Roman"/>
                <w:sz w:val="24"/>
                <w:szCs w:val="24"/>
                <w:lang w:eastAsia="en-GB"/>
              </w:rPr>
            </w:pPr>
            <w:r w:rsidRPr="00624543">
              <w:rPr>
                <w:rFonts w:eastAsia="Times New Roman"/>
                <w:sz w:val="24"/>
                <w:szCs w:val="24"/>
                <w:lang w:eastAsia="en-GB"/>
              </w:rPr>
              <w:t>We have explicitly linked our relationship strategy/policy (and all other relevant policies) to the articles of the UNCRC</w:t>
            </w:r>
          </w:p>
        </w:tc>
        <w:tc>
          <w:tcPr>
            <w:tcW w:w="460" w:type="dxa"/>
            <w:shd w:val="clear" w:color="auto" w:fill="auto"/>
            <w:hideMark/>
          </w:tcPr>
          <w:p w14:paraId="4E3317FD"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1E5A304C" w14:textId="77777777" w:rsidTr="002C52DE">
        <w:trPr>
          <w:trHeight w:hRule="exact" w:val="397"/>
          <w:jc w:val="center"/>
        </w:trPr>
        <w:tc>
          <w:tcPr>
            <w:tcW w:w="1150" w:type="dxa"/>
            <w:vMerge/>
            <w:shd w:val="clear" w:color="auto" w:fill="auto"/>
            <w:vAlign w:val="center"/>
            <w:hideMark/>
          </w:tcPr>
          <w:p w14:paraId="4ECC6497"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123BDCA2" w14:textId="77777777" w:rsidR="00046115" w:rsidRPr="00624543" w:rsidRDefault="00046115" w:rsidP="002C52DE">
            <w:pPr>
              <w:numPr>
                <w:ilvl w:val="0"/>
                <w:numId w:val="57"/>
              </w:numPr>
              <w:ind w:right="0"/>
              <w:rPr>
                <w:rFonts w:eastAsia="Times New Roman"/>
                <w:sz w:val="24"/>
                <w:szCs w:val="24"/>
                <w:lang w:eastAsia="en-GB"/>
              </w:rPr>
            </w:pPr>
            <w:r w:rsidRPr="00624543">
              <w:rPr>
                <w:rFonts w:eastAsia="Times New Roman"/>
                <w:sz w:val="24"/>
                <w:szCs w:val="24"/>
                <w:lang w:eastAsia="en-GB"/>
              </w:rPr>
              <w:t>Articles displayed throughout the establishment have meaning and relevance</w:t>
            </w:r>
          </w:p>
        </w:tc>
        <w:tc>
          <w:tcPr>
            <w:tcW w:w="460" w:type="dxa"/>
            <w:shd w:val="clear" w:color="auto" w:fill="auto"/>
            <w:hideMark/>
          </w:tcPr>
          <w:p w14:paraId="1D8BFC49"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3328745C" w14:textId="77777777" w:rsidTr="002C52DE">
        <w:trPr>
          <w:trHeight w:hRule="exact" w:val="567"/>
          <w:jc w:val="center"/>
        </w:trPr>
        <w:tc>
          <w:tcPr>
            <w:tcW w:w="1150" w:type="dxa"/>
            <w:vMerge w:val="restart"/>
            <w:shd w:val="clear" w:color="auto" w:fill="auto"/>
            <w:textDirection w:val="btLr"/>
            <w:vAlign w:val="center"/>
            <w:hideMark/>
          </w:tcPr>
          <w:p w14:paraId="04FB9ACC" w14:textId="77777777" w:rsidR="00046115" w:rsidRPr="00624543" w:rsidRDefault="00046115" w:rsidP="002C52DE">
            <w:pPr>
              <w:ind w:right="0"/>
              <w:jc w:val="center"/>
              <w:rPr>
                <w:rFonts w:eastAsia="Times New Roman"/>
                <w:b/>
                <w:bCs/>
                <w:sz w:val="28"/>
                <w:szCs w:val="21"/>
                <w:lang w:eastAsia="en-GB"/>
              </w:rPr>
            </w:pPr>
            <w:r w:rsidRPr="00624543">
              <w:rPr>
                <w:rFonts w:eastAsia="Times New Roman"/>
                <w:b/>
                <w:bCs/>
                <w:sz w:val="28"/>
                <w:szCs w:val="21"/>
                <w:lang w:eastAsia="en-GB"/>
              </w:rPr>
              <w:t>3. Skills and attitudes</w:t>
            </w:r>
          </w:p>
        </w:tc>
        <w:tc>
          <w:tcPr>
            <w:tcW w:w="9072" w:type="dxa"/>
            <w:gridSpan w:val="3"/>
            <w:shd w:val="clear" w:color="auto" w:fill="auto"/>
            <w:vAlign w:val="center"/>
            <w:hideMark/>
          </w:tcPr>
          <w:p w14:paraId="436E26A7"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 xml:space="preserve">We </w:t>
            </w:r>
            <w:r w:rsidRPr="00422AD0">
              <w:rPr>
                <w:rFonts w:eastAsia="Times New Roman"/>
                <w:sz w:val="24"/>
                <w:szCs w:val="24"/>
                <w:lang w:eastAsia="en-GB"/>
              </w:rPr>
              <w:t xml:space="preserve">reflect on our biases and endeavor to </w:t>
            </w:r>
            <w:r w:rsidRPr="00624543">
              <w:rPr>
                <w:rFonts w:eastAsia="Times New Roman"/>
                <w:sz w:val="24"/>
                <w:szCs w:val="24"/>
                <w:lang w:eastAsia="en-GB"/>
              </w:rPr>
              <w:t>use constructive, non-judgmental and respectful language to describe people, issues or challenges</w:t>
            </w:r>
          </w:p>
        </w:tc>
        <w:tc>
          <w:tcPr>
            <w:tcW w:w="460" w:type="dxa"/>
            <w:shd w:val="clear" w:color="auto" w:fill="auto"/>
            <w:hideMark/>
          </w:tcPr>
          <w:p w14:paraId="73CDA464"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12A90344" w14:textId="77777777" w:rsidTr="002C52DE">
        <w:trPr>
          <w:trHeight w:hRule="exact" w:val="938"/>
          <w:jc w:val="center"/>
        </w:trPr>
        <w:tc>
          <w:tcPr>
            <w:tcW w:w="1150" w:type="dxa"/>
            <w:vMerge/>
            <w:shd w:val="clear" w:color="auto" w:fill="auto"/>
            <w:vAlign w:val="center"/>
            <w:hideMark/>
          </w:tcPr>
          <w:p w14:paraId="3204B3C8"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7971C8A2"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 xml:space="preserve">We </w:t>
            </w:r>
            <w:r w:rsidRPr="00422AD0">
              <w:rPr>
                <w:rFonts w:eastAsia="Times New Roman"/>
                <w:sz w:val="24"/>
                <w:szCs w:val="24"/>
                <w:lang w:eastAsia="en-GB"/>
              </w:rPr>
              <w:t xml:space="preserve">challenge our own assumptions and aim to </w:t>
            </w:r>
            <w:r w:rsidRPr="00624543">
              <w:rPr>
                <w:rFonts w:eastAsia="Times New Roman"/>
                <w:sz w:val="24"/>
                <w:szCs w:val="24"/>
                <w:lang w:eastAsia="en-GB"/>
              </w:rPr>
              <w:t xml:space="preserve">know and understand the environment, backgrounds and experiences of our children, </w:t>
            </w:r>
            <w:r>
              <w:rPr>
                <w:rFonts w:eastAsia="Times New Roman"/>
                <w:sz w:val="24"/>
                <w:szCs w:val="24"/>
                <w:lang w:eastAsia="en-GB"/>
              </w:rPr>
              <w:t xml:space="preserve">to help </w:t>
            </w:r>
            <w:r w:rsidRPr="00624543">
              <w:rPr>
                <w:rFonts w:eastAsia="Times New Roman"/>
                <w:sz w:val="24"/>
                <w:szCs w:val="24"/>
                <w:lang w:eastAsia="en-GB"/>
              </w:rPr>
              <w:t>meet their needs</w:t>
            </w:r>
          </w:p>
        </w:tc>
        <w:tc>
          <w:tcPr>
            <w:tcW w:w="460" w:type="dxa"/>
            <w:shd w:val="clear" w:color="auto" w:fill="auto"/>
            <w:hideMark/>
          </w:tcPr>
          <w:p w14:paraId="1D2AEBE9"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150A4A23" w14:textId="77777777" w:rsidTr="002C52DE">
        <w:trPr>
          <w:trHeight w:hRule="exact" w:val="397"/>
          <w:jc w:val="center"/>
        </w:trPr>
        <w:tc>
          <w:tcPr>
            <w:tcW w:w="1150" w:type="dxa"/>
            <w:vMerge/>
            <w:shd w:val="clear" w:color="auto" w:fill="auto"/>
            <w:vAlign w:val="center"/>
            <w:hideMark/>
          </w:tcPr>
          <w:p w14:paraId="78EF1553"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07121840"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We seek and act upon children’s views</w:t>
            </w:r>
          </w:p>
        </w:tc>
        <w:tc>
          <w:tcPr>
            <w:tcW w:w="460" w:type="dxa"/>
            <w:shd w:val="clear" w:color="auto" w:fill="auto"/>
            <w:hideMark/>
          </w:tcPr>
          <w:p w14:paraId="5C3915E8"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16D2FB54" w14:textId="77777777" w:rsidTr="002C52DE">
        <w:trPr>
          <w:trHeight w:hRule="exact" w:val="397"/>
          <w:jc w:val="center"/>
        </w:trPr>
        <w:tc>
          <w:tcPr>
            <w:tcW w:w="1150" w:type="dxa"/>
            <w:vMerge/>
            <w:shd w:val="clear" w:color="auto" w:fill="auto"/>
            <w:vAlign w:val="center"/>
            <w:hideMark/>
          </w:tcPr>
          <w:p w14:paraId="46CAE6EC"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7109CD23"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We consistently respect children’s rights, even amid challenging circumstances</w:t>
            </w:r>
          </w:p>
        </w:tc>
        <w:tc>
          <w:tcPr>
            <w:tcW w:w="460" w:type="dxa"/>
            <w:shd w:val="clear" w:color="auto" w:fill="auto"/>
            <w:hideMark/>
          </w:tcPr>
          <w:p w14:paraId="200FBD04"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057E6A93" w14:textId="77777777" w:rsidTr="002C52DE">
        <w:trPr>
          <w:trHeight w:hRule="exact" w:val="638"/>
          <w:jc w:val="center"/>
        </w:trPr>
        <w:tc>
          <w:tcPr>
            <w:tcW w:w="1150" w:type="dxa"/>
            <w:vMerge/>
            <w:shd w:val="clear" w:color="auto" w:fill="auto"/>
            <w:vAlign w:val="center"/>
            <w:hideMark/>
          </w:tcPr>
          <w:p w14:paraId="370073D2"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276822DF"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We build and sustain positive relationships</w:t>
            </w:r>
            <w:r>
              <w:rPr>
                <w:rFonts w:eastAsia="Times New Roman"/>
                <w:sz w:val="24"/>
                <w:szCs w:val="24"/>
                <w:lang w:eastAsia="en-GB"/>
              </w:rPr>
              <w:t xml:space="preserve"> which are based on an understanding of children’s rights</w:t>
            </w:r>
            <w:r w:rsidRPr="00624543">
              <w:rPr>
                <w:rFonts w:eastAsia="Times New Roman"/>
                <w:sz w:val="24"/>
                <w:szCs w:val="24"/>
                <w:lang w:eastAsia="en-GB"/>
              </w:rPr>
              <w:t xml:space="preserve"> </w:t>
            </w:r>
          </w:p>
        </w:tc>
        <w:tc>
          <w:tcPr>
            <w:tcW w:w="460" w:type="dxa"/>
            <w:shd w:val="clear" w:color="auto" w:fill="auto"/>
            <w:hideMark/>
          </w:tcPr>
          <w:p w14:paraId="610E87D9"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416E08B" w14:textId="77777777" w:rsidTr="002C52DE">
        <w:trPr>
          <w:trHeight w:val="425"/>
          <w:jc w:val="center"/>
        </w:trPr>
        <w:tc>
          <w:tcPr>
            <w:tcW w:w="1150" w:type="dxa"/>
            <w:vMerge/>
            <w:shd w:val="clear" w:color="auto" w:fill="auto"/>
            <w:vAlign w:val="center"/>
            <w:hideMark/>
          </w:tcPr>
          <w:p w14:paraId="5DCB3B9A"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58BA779C" w14:textId="77777777" w:rsidR="00046115" w:rsidRPr="00624543" w:rsidRDefault="00046115" w:rsidP="002C52DE">
            <w:pPr>
              <w:numPr>
                <w:ilvl w:val="0"/>
                <w:numId w:val="58"/>
              </w:numPr>
              <w:ind w:right="0"/>
              <w:rPr>
                <w:rFonts w:eastAsia="Times New Roman"/>
                <w:sz w:val="24"/>
                <w:szCs w:val="24"/>
                <w:lang w:eastAsia="en-GB"/>
              </w:rPr>
            </w:pPr>
            <w:r w:rsidRPr="00624543">
              <w:rPr>
                <w:rFonts w:eastAsia="Times New Roman"/>
                <w:sz w:val="24"/>
                <w:szCs w:val="24"/>
                <w:lang w:eastAsia="en-GB"/>
              </w:rPr>
              <w:t>We support children/staff/parents in developing their understanding of the establishment’s promotion of rights</w:t>
            </w:r>
          </w:p>
        </w:tc>
        <w:tc>
          <w:tcPr>
            <w:tcW w:w="460" w:type="dxa"/>
            <w:shd w:val="clear" w:color="auto" w:fill="auto"/>
            <w:hideMark/>
          </w:tcPr>
          <w:p w14:paraId="048B6E66"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37E043C5" w14:textId="77777777" w:rsidTr="002C52DE">
        <w:trPr>
          <w:trHeight w:hRule="exact" w:val="397"/>
          <w:jc w:val="center"/>
        </w:trPr>
        <w:tc>
          <w:tcPr>
            <w:tcW w:w="1150" w:type="dxa"/>
            <w:vMerge w:val="restart"/>
            <w:shd w:val="clear" w:color="auto" w:fill="auto"/>
            <w:textDirection w:val="btLr"/>
            <w:vAlign w:val="center"/>
            <w:hideMark/>
          </w:tcPr>
          <w:p w14:paraId="2CB13C1E" w14:textId="77777777" w:rsidR="00046115" w:rsidRDefault="00046115" w:rsidP="002C52DE">
            <w:pPr>
              <w:ind w:right="0"/>
              <w:jc w:val="center"/>
              <w:rPr>
                <w:rFonts w:eastAsia="Times New Roman"/>
                <w:b/>
                <w:bCs/>
                <w:sz w:val="28"/>
                <w:szCs w:val="21"/>
                <w:lang w:eastAsia="en-GB"/>
              </w:rPr>
            </w:pPr>
            <w:r>
              <w:rPr>
                <w:rFonts w:eastAsia="Times New Roman"/>
                <w:b/>
                <w:bCs/>
                <w:sz w:val="28"/>
                <w:szCs w:val="21"/>
                <w:lang w:eastAsia="en-GB"/>
              </w:rPr>
              <w:t xml:space="preserve">4. Links to the </w:t>
            </w:r>
          </w:p>
          <w:p w14:paraId="265C1C0C" w14:textId="77777777" w:rsidR="00046115" w:rsidRPr="00624543" w:rsidRDefault="00046115" w:rsidP="002C52DE">
            <w:pPr>
              <w:ind w:right="0"/>
              <w:jc w:val="center"/>
              <w:rPr>
                <w:rFonts w:eastAsia="Times New Roman"/>
                <w:b/>
                <w:bCs/>
                <w:sz w:val="28"/>
                <w:szCs w:val="21"/>
                <w:lang w:eastAsia="en-GB"/>
              </w:rPr>
            </w:pPr>
            <w:r>
              <w:rPr>
                <w:rFonts w:eastAsia="Times New Roman"/>
                <w:b/>
                <w:bCs/>
                <w:sz w:val="28"/>
                <w:szCs w:val="21"/>
                <w:lang w:eastAsia="en-GB"/>
              </w:rPr>
              <w:t>curriculum</w:t>
            </w:r>
          </w:p>
        </w:tc>
        <w:tc>
          <w:tcPr>
            <w:tcW w:w="9072" w:type="dxa"/>
            <w:gridSpan w:val="3"/>
            <w:shd w:val="clear" w:color="auto" w:fill="auto"/>
            <w:vAlign w:val="center"/>
            <w:hideMark/>
          </w:tcPr>
          <w:p w14:paraId="36ACC756"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We know where the UNCRC articles are naturally taught within the curriculum</w:t>
            </w:r>
          </w:p>
        </w:tc>
        <w:tc>
          <w:tcPr>
            <w:tcW w:w="460" w:type="dxa"/>
            <w:shd w:val="clear" w:color="auto" w:fill="auto"/>
            <w:hideMark/>
          </w:tcPr>
          <w:p w14:paraId="1D67F2F4"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0F3B28D5" w14:textId="77777777" w:rsidTr="002C52DE">
        <w:trPr>
          <w:trHeight w:hRule="exact" w:val="397"/>
          <w:jc w:val="center"/>
        </w:trPr>
        <w:tc>
          <w:tcPr>
            <w:tcW w:w="1150" w:type="dxa"/>
            <w:vMerge/>
            <w:shd w:val="clear" w:color="auto" w:fill="auto"/>
            <w:vAlign w:val="center"/>
            <w:hideMark/>
          </w:tcPr>
          <w:p w14:paraId="3194C132"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32C472D5"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Relevant articles are highlighted in planning, teaching and learning</w:t>
            </w:r>
          </w:p>
        </w:tc>
        <w:tc>
          <w:tcPr>
            <w:tcW w:w="460" w:type="dxa"/>
            <w:shd w:val="clear" w:color="auto" w:fill="auto"/>
            <w:hideMark/>
          </w:tcPr>
          <w:p w14:paraId="35761CC9"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6444409A" w14:textId="77777777" w:rsidTr="002C52DE">
        <w:trPr>
          <w:trHeight w:hRule="exact" w:val="592"/>
          <w:jc w:val="center"/>
        </w:trPr>
        <w:tc>
          <w:tcPr>
            <w:tcW w:w="1150" w:type="dxa"/>
            <w:vMerge/>
            <w:shd w:val="clear" w:color="auto" w:fill="auto"/>
            <w:vAlign w:val="center"/>
            <w:hideMark/>
          </w:tcPr>
          <w:p w14:paraId="6B9A36BD"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1632D5D1"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Relevant articles are highlighted in displays of children’s young people’s work/progress</w:t>
            </w:r>
          </w:p>
        </w:tc>
        <w:tc>
          <w:tcPr>
            <w:tcW w:w="460" w:type="dxa"/>
            <w:shd w:val="clear" w:color="auto" w:fill="auto"/>
            <w:hideMark/>
          </w:tcPr>
          <w:p w14:paraId="37416ECB"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9DAABE1" w14:textId="77777777" w:rsidTr="002C52DE">
        <w:trPr>
          <w:trHeight w:hRule="exact" w:val="430"/>
          <w:jc w:val="center"/>
        </w:trPr>
        <w:tc>
          <w:tcPr>
            <w:tcW w:w="1150" w:type="dxa"/>
            <w:vMerge/>
            <w:shd w:val="clear" w:color="auto" w:fill="auto"/>
            <w:vAlign w:val="center"/>
            <w:hideMark/>
          </w:tcPr>
          <w:p w14:paraId="296F5280"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2EBCCA53"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opportunities for wider achievement</w:t>
            </w:r>
          </w:p>
        </w:tc>
        <w:tc>
          <w:tcPr>
            <w:tcW w:w="460" w:type="dxa"/>
            <w:shd w:val="clear" w:color="auto" w:fill="auto"/>
            <w:hideMark/>
          </w:tcPr>
          <w:p w14:paraId="1BAA931E"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3EF75C1B" w14:textId="77777777" w:rsidTr="002C52DE">
        <w:trPr>
          <w:trHeight w:hRule="exact" w:val="789"/>
          <w:jc w:val="center"/>
        </w:trPr>
        <w:tc>
          <w:tcPr>
            <w:tcW w:w="1150" w:type="dxa"/>
            <w:vMerge/>
            <w:shd w:val="clear" w:color="auto" w:fill="auto"/>
            <w:vAlign w:val="center"/>
            <w:hideMark/>
          </w:tcPr>
          <w:p w14:paraId="5500C99A"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1A430452"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opportunities to engage with local, national and international community partners</w:t>
            </w:r>
          </w:p>
        </w:tc>
        <w:tc>
          <w:tcPr>
            <w:tcW w:w="460" w:type="dxa"/>
            <w:shd w:val="clear" w:color="auto" w:fill="auto"/>
            <w:hideMark/>
          </w:tcPr>
          <w:p w14:paraId="18097C6F"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7104B204" w14:textId="77777777" w:rsidTr="002C52DE">
        <w:trPr>
          <w:trHeight w:hRule="exact" w:val="641"/>
          <w:jc w:val="center"/>
        </w:trPr>
        <w:tc>
          <w:tcPr>
            <w:tcW w:w="1150" w:type="dxa"/>
            <w:vMerge/>
            <w:shd w:val="clear" w:color="auto" w:fill="auto"/>
            <w:vAlign w:val="center"/>
            <w:hideMark/>
          </w:tcPr>
          <w:p w14:paraId="329550F9" w14:textId="77777777" w:rsidR="00046115" w:rsidRPr="00624543" w:rsidRDefault="00046115" w:rsidP="002C52DE">
            <w:pPr>
              <w:ind w:right="0"/>
              <w:jc w:val="center"/>
              <w:rPr>
                <w:rFonts w:eastAsia="Times New Roman"/>
                <w:b/>
                <w:bCs/>
                <w:sz w:val="28"/>
                <w:szCs w:val="21"/>
                <w:lang w:eastAsia="en-GB"/>
              </w:rPr>
            </w:pPr>
          </w:p>
        </w:tc>
        <w:tc>
          <w:tcPr>
            <w:tcW w:w="9072" w:type="dxa"/>
            <w:gridSpan w:val="3"/>
            <w:shd w:val="clear" w:color="auto" w:fill="auto"/>
            <w:vAlign w:val="center"/>
            <w:hideMark/>
          </w:tcPr>
          <w:p w14:paraId="25504024" w14:textId="77777777" w:rsidR="00046115" w:rsidRPr="00624543" w:rsidRDefault="00046115" w:rsidP="002C52DE">
            <w:pPr>
              <w:numPr>
                <w:ilvl w:val="0"/>
                <w:numId w:val="59"/>
              </w:numPr>
              <w:ind w:right="0"/>
              <w:rPr>
                <w:rFonts w:eastAsia="Times New Roman"/>
                <w:sz w:val="24"/>
                <w:szCs w:val="24"/>
                <w:lang w:eastAsia="en-GB"/>
              </w:rPr>
            </w:pPr>
            <w:r w:rsidRPr="00624543">
              <w:rPr>
                <w:rFonts w:eastAsia="Times New Roman"/>
                <w:sz w:val="24"/>
                <w:szCs w:val="24"/>
                <w:lang w:eastAsia="en-GB"/>
              </w:rPr>
              <w:t>We explore and reference articles through assemblies</w:t>
            </w:r>
          </w:p>
        </w:tc>
        <w:tc>
          <w:tcPr>
            <w:tcW w:w="460" w:type="dxa"/>
            <w:shd w:val="clear" w:color="auto" w:fill="auto"/>
            <w:hideMark/>
          </w:tcPr>
          <w:p w14:paraId="12B97D32"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r w:rsidR="00046115" w:rsidRPr="00624543" w14:paraId="3661D9A6" w14:textId="77777777" w:rsidTr="002C52DE">
        <w:trPr>
          <w:trHeight w:hRule="exact" w:val="958"/>
          <w:jc w:val="center"/>
        </w:trPr>
        <w:tc>
          <w:tcPr>
            <w:tcW w:w="1150" w:type="dxa"/>
            <w:shd w:val="clear" w:color="auto" w:fill="auto"/>
            <w:textDirection w:val="btLr"/>
            <w:vAlign w:val="center"/>
            <w:hideMark/>
          </w:tcPr>
          <w:p w14:paraId="5C2E2EE6" w14:textId="77777777" w:rsidR="00046115" w:rsidRPr="00624543" w:rsidRDefault="00046115" w:rsidP="002C52DE">
            <w:pPr>
              <w:ind w:right="0"/>
              <w:jc w:val="center"/>
              <w:rPr>
                <w:rFonts w:eastAsia="Times New Roman"/>
                <w:b/>
                <w:bCs/>
                <w:sz w:val="28"/>
                <w:szCs w:val="21"/>
                <w:lang w:eastAsia="en-GB"/>
              </w:rPr>
            </w:pPr>
            <w:r w:rsidRPr="00624543">
              <w:rPr>
                <w:rFonts w:eastAsia="Times New Roman"/>
                <w:b/>
                <w:bCs/>
                <w:sz w:val="28"/>
                <w:szCs w:val="21"/>
                <w:lang w:eastAsia="en-GB"/>
              </w:rPr>
              <w:t>5. Targeted support</w:t>
            </w:r>
          </w:p>
        </w:tc>
        <w:tc>
          <w:tcPr>
            <w:tcW w:w="9072" w:type="dxa"/>
            <w:gridSpan w:val="3"/>
            <w:shd w:val="clear" w:color="auto" w:fill="auto"/>
            <w:vAlign w:val="center"/>
            <w:hideMark/>
          </w:tcPr>
          <w:p w14:paraId="72CA19AC" w14:textId="77777777" w:rsidR="00046115" w:rsidRPr="00624543" w:rsidRDefault="00046115" w:rsidP="002C52DE">
            <w:pPr>
              <w:numPr>
                <w:ilvl w:val="0"/>
                <w:numId w:val="60"/>
              </w:numPr>
              <w:ind w:right="0"/>
              <w:rPr>
                <w:rFonts w:eastAsia="Times New Roman"/>
                <w:sz w:val="24"/>
                <w:szCs w:val="24"/>
                <w:lang w:eastAsia="en-GB"/>
              </w:rPr>
            </w:pPr>
            <w:r w:rsidRPr="00624543">
              <w:rPr>
                <w:rFonts w:eastAsia="Times New Roman"/>
                <w:sz w:val="24"/>
                <w:szCs w:val="24"/>
                <w:lang w:eastAsia="en-GB"/>
              </w:rPr>
              <w:t>The rights of all children are respected, including the most vulnerable and those most in need of support</w:t>
            </w:r>
          </w:p>
        </w:tc>
        <w:tc>
          <w:tcPr>
            <w:tcW w:w="460" w:type="dxa"/>
            <w:shd w:val="clear" w:color="auto" w:fill="auto"/>
            <w:hideMark/>
          </w:tcPr>
          <w:p w14:paraId="4E47DFCF" w14:textId="77777777" w:rsidR="00046115" w:rsidRPr="00624543" w:rsidRDefault="00046115" w:rsidP="002C52DE">
            <w:pPr>
              <w:spacing w:line="300" w:lineRule="auto"/>
              <w:ind w:right="0"/>
              <w:rPr>
                <w:rFonts w:eastAsia="Times New Roman"/>
                <w:b/>
                <w:bCs/>
                <w:sz w:val="21"/>
                <w:szCs w:val="21"/>
                <w:lang w:eastAsia="en-GB"/>
              </w:rPr>
            </w:pPr>
            <w:r w:rsidRPr="00624543">
              <w:rPr>
                <w:rFonts w:eastAsia="Times New Roman"/>
                <w:b/>
                <w:bCs/>
                <w:sz w:val="21"/>
                <w:szCs w:val="21"/>
                <w:lang w:eastAsia="en-GB"/>
              </w:rPr>
              <w:t> </w:t>
            </w:r>
          </w:p>
        </w:tc>
      </w:tr>
    </w:tbl>
    <w:p w14:paraId="62E779CA" w14:textId="77777777" w:rsidR="00046115" w:rsidRPr="002609AD" w:rsidRDefault="00046115" w:rsidP="00046115">
      <w:pPr>
        <w:ind w:right="0"/>
        <w:jc w:val="center"/>
        <w:rPr>
          <w:b/>
        </w:rPr>
      </w:pPr>
      <w:r>
        <w:br w:type="page"/>
      </w:r>
      <w:r>
        <w:rPr>
          <w:b/>
        </w:rPr>
        <w:lastRenderedPageBreak/>
        <w:t>IMPLEMENTING A RIGHTS BASED APPROACH - SOME IDEAS TO CONSIDER:</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856"/>
      </w:tblGrid>
      <w:tr w:rsidR="00046115" w:rsidRPr="000B4DDA" w14:paraId="3811A589" w14:textId="77777777" w:rsidTr="002C52DE">
        <w:trPr>
          <w:trHeight w:val="329"/>
        </w:trPr>
        <w:tc>
          <w:tcPr>
            <w:tcW w:w="959" w:type="dxa"/>
            <w:vMerge w:val="restart"/>
            <w:shd w:val="clear" w:color="auto" w:fill="auto"/>
            <w:textDirection w:val="btLr"/>
            <w:hideMark/>
          </w:tcPr>
          <w:p w14:paraId="653814F8" w14:textId="77777777" w:rsidR="00046115" w:rsidRPr="00072950" w:rsidRDefault="00046115" w:rsidP="002C52DE">
            <w:pPr>
              <w:ind w:right="0"/>
              <w:jc w:val="center"/>
              <w:rPr>
                <w:b/>
                <w:bCs/>
                <w:sz w:val="28"/>
                <w:szCs w:val="28"/>
              </w:rPr>
            </w:pPr>
            <w:r w:rsidRPr="00072950">
              <w:rPr>
                <w:b/>
                <w:bCs/>
                <w:sz w:val="28"/>
                <w:szCs w:val="28"/>
              </w:rPr>
              <w:t>1. Recognising and R</w:t>
            </w:r>
            <w:r>
              <w:rPr>
                <w:b/>
                <w:bCs/>
                <w:sz w:val="28"/>
                <w:szCs w:val="28"/>
              </w:rPr>
              <w:t>ealising</w:t>
            </w:r>
            <w:r w:rsidRPr="00072950">
              <w:rPr>
                <w:b/>
                <w:bCs/>
                <w:sz w:val="28"/>
                <w:szCs w:val="28"/>
              </w:rPr>
              <w:t xml:space="preserve"> Rights</w:t>
            </w:r>
          </w:p>
        </w:tc>
        <w:tc>
          <w:tcPr>
            <w:tcW w:w="9856" w:type="dxa"/>
            <w:shd w:val="clear" w:color="auto" w:fill="auto"/>
            <w:vAlign w:val="center"/>
            <w:hideMark/>
          </w:tcPr>
          <w:p w14:paraId="33895F16" w14:textId="77777777" w:rsidR="00046115" w:rsidRPr="00505472" w:rsidRDefault="00046115" w:rsidP="002C52DE">
            <w:pPr>
              <w:ind w:left="360" w:right="0"/>
              <w:rPr>
                <w:sz w:val="24"/>
                <w:szCs w:val="24"/>
              </w:rPr>
            </w:pPr>
            <w:r w:rsidRPr="00505472">
              <w:rPr>
                <w:sz w:val="24"/>
                <w:szCs w:val="24"/>
              </w:rPr>
              <w:t>Access and deliver awareness-raising training on the UNCRC</w:t>
            </w:r>
          </w:p>
        </w:tc>
      </w:tr>
      <w:tr w:rsidR="00046115" w:rsidRPr="000B4DDA" w14:paraId="49D18E40" w14:textId="77777777" w:rsidTr="002C52DE">
        <w:trPr>
          <w:trHeight w:val="1836"/>
        </w:trPr>
        <w:tc>
          <w:tcPr>
            <w:tcW w:w="959" w:type="dxa"/>
            <w:vMerge/>
            <w:shd w:val="clear" w:color="auto" w:fill="auto"/>
            <w:hideMark/>
          </w:tcPr>
          <w:p w14:paraId="18084ABE"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112829ED" w14:textId="77777777" w:rsidR="00046115" w:rsidRDefault="00046115" w:rsidP="002C52DE">
            <w:pPr>
              <w:ind w:left="360" w:right="0"/>
              <w:rPr>
                <w:sz w:val="24"/>
                <w:szCs w:val="24"/>
              </w:rPr>
            </w:pPr>
            <w:r>
              <w:rPr>
                <w:sz w:val="24"/>
                <w:szCs w:val="24"/>
              </w:rPr>
              <w:t xml:space="preserve">a) </w:t>
            </w:r>
            <w:r w:rsidRPr="00505472">
              <w:rPr>
                <w:sz w:val="24"/>
                <w:szCs w:val="24"/>
              </w:rPr>
              <w:t>Access relevant agencies online: Education Scotland; CYP</w:t>
            </w:r>
            <w:r>
              <w:rPr>
                <w:sz w:val="24"/>
                <w:szCs w:val="24"/>
              </w:rPr>
              <w:t>CS</w:t>
            </w:r>
            <w:r w:rsidRPr="00505472">
              <w:rPr>
                <w:sz w:val="24"/>
                <w:szCs w:val="24"/>
              </w:rPr>
              <w:t>; Young Scot; SYP; Children’s Parliament; UNIC</w:t>
            </w:r>
            <w:r>
              <w:rPr>
                <w:sz w:val="24"/>
                <w:szCs w:val="24"/>
              </w:rPr>
              <w:t>EF; Save the Children; Amnesty</w:t>
            </w:r>
          </w:p>
          <w:p w14:paraId="4CDD26D7" w14:textId="77777777" w:rsidR="00046115" w:rsidRDefault="00046115" w:rsidP="002C52DE">
            <w:pPr>
              <w:ind w:left="360" w:right="0"/>
              <w:rPr>
                <w:sz w:val="24"/>
                <w:szCs w:val="24"/>
              </w:rPr>
            </w:pPr>
            <w:r>
              <w:rPr>
                <w:sz w:val="24"/>
                <w:szCs w:val="24"/>
              </w:rPr>
              <w:t>b) C</w:t>
            </w:r>
            <w:r w:rsidRPr="00505472">
              <w:rPr>
                <w:sz w:val="24"/>
                <w:szCs w:val="24"/>
              </w:rPr>
              <w:t xml:space="preserve">ontact LA officer with responsibility for </w:t>
            </w:r>
            <w:r>
              <w:rPr>
                <w:sz w:val="24"/>
                <w:szCs w:val="24"/>
              </w:rPr>
              <w:t>c</w:t>
            </w:r>
            <w:r w:rsidRPr="00505472">
              <w:rPr>
                <w:sz w:val="24"/>
                <w:szCs w:val="24"/>
              </w:rPr>
              <w:t xml:space="preserve">hildren’s </w:t>
            </w:r>
            <w:r>
              <w:rPr>
                <w:sz w:val="24"/>
                <w:szCs w:val="24"/>
              </w:rPr>
              <w:t>r</w:t>
            </w:r>
            <w:r w:rsidRPr="00505472">
              <w:rPr>
                <w:sz w:val="24"/>
                <w:szCs w:val="24"/>
              </w:rPr>
              <w:t xml:space="preserve">ights; </w:t>
            </w:r>
          </w:p>
          <w:p w14:paraId="5B27D35B" w14:textId="77777777" w:rsidR="00046115" w:rsidRDefault="00046115" w:rsidP="002C52DE">
            <w:pPr>
              <w:ind w:left="360" w:right="0"/>
              <w:rPr>
                <w:sz w:val="24"/>
                <w:szCs w:val="24"/>
              </w:rPr>
            </w:pPr>
            <w:r>
              <w:rPr>
                <w:sz w:val="24"/>
                <w:szCs w:val="24"/>
              </w:rPr>
              <w:t>c) Contact and visit a school to observe</w:t>
            </w:r>
            <w:r w:rsidRPr="00505472">
              <w:rPr>
                <w:sz w:val="24"/>
                <w:szCs w:val="24"/>
              </w:rPr>
              <w:t xml:space="preserve"> </w:t>
            </w:r>
            <w:r>
              <w:rPr>
                <w:sz w:val="24"/>
                <w:szCs w:val="24"/>
              </w:rPr>
              <w:t>good practice</w:t>
            </w:r>
            <w:r w:rsidRPr="00505472">
              <w:rPr>
                <w:sz w:val="24"/>
                <w:szCs w:val="24"/>
              </w:rPr>
              <w:t xml:space="preserve"> </w:t>
            </w:r>
          </w:p>
          <w:p w14:paraId="21E42E51" w14:textId="77777777" w:rsidR="00046115" w:rsidRPr="00505472" w:rsidRDefault="00046115" w:rsidP="002C52DE">
            <w:pPr>
              <w:ind w:left="360" w:right="0"/>
              <w:rPr>
                <w:sz w:val="24"/>
                <w:szCs w:val="24"/>
              </w:rPr>
            </w:pPr>
            <w:r>
              <w:rPr>
                <w:sz w:val="24"/>
                <w:szCs w:val="24"/>
              </w:rPr>
              <w:t>d) S</w:t>
            </w:r>
            <w:r w:rsidRPr="00505472">
              <w:rPr>
                <w:sz w:val="24"/>
                <w:szCs w:val="24"/>
              </w:rPr>
              <w:t>hare good practice with others – make the success highly visible</w:t>
            </w:r>
          </w:p>
        </w:tc>
      </w:tr>
      <w:tr w:rsidR="00046115" w:rsidRPr="000B4DDA" w14:paraId="133DFD96" w14:textId="77777777" w:rsidTr="002C52DE">
        <w:trPr>
          <w:trHeight w:val="1537"/>
        </w:trPr>
        <w:tc>
          <w:tcPr>
            <w:tcW w:w="959" w:type="dxa"/>
            <w:vMerge/>
            <w:shd w:val="clear" w:color="auto" w:fill="auto"/>
            <w:hideMark/>
          </w:tcPr>
          <w:p w14:paraId="074B0944"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64AF2B46" w14:textId="77777777" w:rsidR="00046115" w:rsidRPr="00505472" w:rsidRDefault="00046115" w:rsidP="002C52DE">
            <w:pPr>
              <w:ind w:left="360" w:right="0"/>
              <w:rPr>
                <w:sz w:val="24"/>
                <w:szCs w:val="24"/>
              </w:rPr>
            </w:pPr>
            <w:r>
              <w:rPr>
                <w:sz w:val="24"/>
                <w:szCs w:val="24"/>
              </w:rPr>
              <w:t xml:space="preserve">a) </w:t>
            </w:r>
            <w:r w:rsidRPr="00505472">
              <w:rPr>
                <w:sz w:val="24"/>
                <w:szCs w:val="24"/>
              </w:rPr>
              <w:t>Develop right</w:t>
            </w:r>
            <w:r>
              <w:rPr>
                <w:sz w:val="24"/>
                <w:szCs w:val="24"/>
              </w:rPr>
              <w:t>s</w:t>
            </w:r>
            <w:r w:rsidRPr="00505472">
              <w:rPr>
                <w:sz w:val="24"/>
                <w:szCs w:val="24"/>
              </w:rPr>
              <w:t>-based practice to promote non-discrimination, best interests of the child, right to life-survival-development, and participation</w:t>
            </w:r>
          </w:p>
          <w:p w14:paraId="2F1C17C3" w14:textId="77777777" w:rsidR="00046115" w:rsidRDefault="00046115" w:rsidP="002C52DE">
            <w:pPr>
              <w:ind w:left="360" w:right="0"/>
              <w:rPr>
                <w:sz w:val="24"/>
                <w:szCs w:val="24"/>
              </w:rPr>
            </w:pPr>
            <w:r>
              <w:rPr>
                <w:sz w:val="24"/>
                <w:szCs w:val="24"/>
              </w:rPr>
              <w:t>b) Offer</w:t>
            </w:r>
            <w:r w:rsidRPr="00505472">
              <w:rPr>
                <w:sz w:val="24"/>
                <w:szCs w:val="24"/>
              </w:rPr>
              <w:t xml:space="preserve"> awareness-raising</w:t>
            </w:r>
            <w:r>
              <w:rPr>
                <w:sz w:val="24"/>
                <w:szCs w:val="24"/>
              </w:rPr>
              <w:t>/refresher training</w:t>
            </w:r>
          </w:p>
          <w:p w14:paraId="63C86CED" w14:textId="77777777" w:rsidR="00046115" w:rsidRDefault="00046115" w:rsidP="002C52DE">
            <w:pPr>
              <w:ind w:left="360" w:right="0"/>
              <w:rPr>
                <w:sz w:val="24"/>
                <w:szCs w:val="24"/>
              </w:rPr>
            </w:pPr>
            <w:r>
              <w:rPr>
                <w:sz w:val="24"/>
                <w:szCs w:val="24"/>
              </w:rPr>
              <w:t xml:space="preserve">c) Include as standing item on agenda at </w:t>
            </w:r>
            <w:r w:rsidRPr="00505472">
              <w:rPr>
                <w:sz w:val="24"/>
                <w:szCs w:val="24"/>
              </w:rPr>
              <w:t>staff meeting</w:t>
            </w:r>
            <w:r>
              <w:rPr>
                <w:sz w:val="24"/>
                <w:szCs w:val="24"/>
              </w:rPr>
              <w:t>s</w:t>
            </w:r>
            <w:r w:rsidRPr="00505472">
              <w:rPr>
                <w:sz w:val="24"/>
                <w:szCs w:val="24"/>
              </w:rPr>
              <w:t xml:space="preserve"> – how you demonstrate the role of duty bearer of children’s rights; </w:t>
            </w:r>
          </w:p>
          <w:p w14:paraId="1B07BF2E" w14:textId="77777777" w:rsidR="00046115" w:rsidRPr="00505472" w:rsidRDefault="00046115" w:rsidP="002C52DE">
            <w:pPr>
              <w:ind w:left="360" w:right="0"/>
              <w:rPr>
                <w:sz w:val="24"/>
                <w:szCs w:val="24"/>
              </w:rPr>
            </w:pPr>
            <w:r>
              <w:rPr>
                <w:sz w:val="24"/>
                <w:szCs w:val="24"/>
              </w:rPr>
              <w:t>d) E</w:t>
            </w:r>
            <w:r w:rsidRPr="00505472">
              <w:rPr>
                <w:sz w:val="24"/>
                <w:szCs w:val="24"/>
              </w:rPr>
              <w:t>xplore rights charters (e.g. canteen charter; playground charter; staffroom charter etc)</w:t>
            </w:r>
          </w:p>
        </w:tc>
      </w:tr>
      <w:tr w:rsidR="00046115" w:rsidRPr="000B4DDA" w14:paraId="387F35E2" w14:textId="77777777" w:rsidTr="002C52DE">
        <w:trPr>
          <w:trHeight w:val="1842"/>
        </w:trPr>
        <w:tc>
          <w:tcPr>
            <w:tcW w:w="959" w:type="dxa"/>
            <w:vMerge w:val="restart"/>
            <w:shd w:val="clear" w:color="auto" w:fill="auto"/>
            <w:textDirection w:val="btLr"/>
            <w:hideMark/>
          </w:tcPr>
          <w:p w14:paraId="4C362DF8" w14:textId="77777777" w:rsidR="00046115" w:rsidRPr="00072950" w:rsidRDefault="00046115" w:rsidP="002C52DE">
            <w:pPr>
              <w:ind w:right="0"/>
              <w:jc w:val="center"/>
              <w:rPr>
                <w:b/>
                <w:bCs/>
                <w:sz w:val="28"/>
                <w:szCs w:val="28"/>
              </w:rPr>
            </w:pPr>
            <w:r w:rsidRPr="00072950">
              <w:rPr>
                <w:b/>
                <w:bCs/>
                <w:sz w:val="28"/>
                <w:szCs w:val="28"/>
              </w:rPr>
              <w:t>2. Culture, Values and Ethos</w:t>
            </w:r>
          </w:p>
        </w:tc>
        <w:tc>
          <w:tcPr>
            <w:tcW w:w="9856" w:type="dxa"/>
            <w:shd w:val="clear" w:color="auto" w:fill="auto"/>
            <w:vAlign w:val="center"/>
            <w:hideMark/>
          </w:tcPr>
          <w:p w14:paraId="558E7210" w14:textId="77777777" w:rsidR="00046115" w:rsidRPr="00505472" w:rsidRDefault="00046115" w:rsidP="002C52DE">
            <w:pPr>
              <w:numPr>
                <w:ilvl w:val="0"/>
                <w:numId w:val="61"/>
              </w:numPr>
              <w:ind w:left="360" w:right="0"/>
              <w:rPr>
                <w:sz w:val="24"/>
                <w:szCs w:val="24"/>
              </w:rPr>
            </w:pPr>
            <w:r w:rsidRPr="00505472">
              <w:rPr>
                <w:sz w:val="24"/>
                <w:szCs w:val="24"/>
              </w:rPr>
              <w:t xml:space="preserve">Include as a priority on </w:t>
            </w:r>
            <w:r>
              <w:rPr>
                <w:sz w:val="24"/>
                <w:szCs w:val="24"/>
              </w:rPr>
              <w:t>establishment improvement plan</w:t>
            </w:r>
            <w:r w:rsidRPr="00505472">
              <w:rPr>
                <w:sz w:val="24"/>
                <w:szCs w:val="24"/>
              </w:rPr>
              <w:t>;</w:t>
            </w:r>
          </w:p>
          <w:p w14:paraId="54BAAA06" w14:textId="77777777" w:rsidR="00046115" w:rsidRPr="00505472" w:rsidRDefault="00046115" w:rsidP="002C52DE">
            <w:pPr>
              <w:ind w:left="360" w:right="0"/>
              <w:rPr>
                <w:sz w:val="24"/>
                <w:szCs w:val="24"/>
              </w:rPr>
            </w:pPr>
            <w:r w:rsidRPr="00505472">
              <w:rPr>
                <w:sz w:val="24"/>
                <w:szCs w:val="24"/>
              </w:rPr>
              <w:t>Invite a steering group to lead this priority;</w:t>
            </w:r>
          </w:p>
          <w:p w14:paraId="18199CB2" w14:textId="77777777" w:rsidR="00046115" w:rsidRPr="00505472" w:rsidRDefault="00046115" w:rsidP="002C52DE">
            <w:pPr>
              <w:ind w:left="360" w:right="0"/>
              <w:rPr>
                <w:sz w:val="24"/>
                <w:szCs w:val="24"/>
              </w:rPr>
            </w:pPr>
            <w:r w:rsidRPr="00505472">
              <w:rPr>
                <w:sz w:val="24"/>
                <w:szCs w:val="24"/>
              </w:rPr>
              <w:t>Audit current knowledge of UNCRC;</w:t>
            </w:r>
          </w:p>
          <w:p w14:paraId="299D1D73" w14:textId="77777777" w:rsidR="00046115" w:rsidRPr="00505472" w:rsidRDefault="00046115" w:rsidP="002C52DE">
            <w:pPr>
              <w:ind w:left="360" w:right="0"/>
              <w:rPr>
                <w:sz w:val="24"/>
                <w:szCs w:val="24"/>
              </w:rPr>
            </w:pPr>
            <w:r w:rsidRPr="00505472">
              <w:rPr>
                <w:sz w:val="24"/>
                <w:szCs w:val="24"/>
              </w:rPr>
              <w:t>Raise awareness with stakeholders (assemblies; INSET –</w:t>
            </w:r>
            <w:r>
              <w:rPr>
                <w:sz w:val="24"/>
                <w:szCs w:val="24"/>
              </w:rPr>
              <w:t xml:space="preserve"> make links with children protection; </w:t>
            </w:r>
            <w:r w:rsidRPr="00505472">
              <w:rPr>
                <w:sz w:val="24"/>
                <w:szCs w:val="24"/>
              </w:rPr>
              <w:t>parent evenings etc);</w:t>
            </w:r>
          </w:p>
          <w:p w14:paraId="0B7F94E1" w14:textId="77777777" w:rsidR="00046115" w:rsidRPr="00505472" w:rsidRDefault="00046115" w:rsidP="002C52DE">
            <w:pPr>
              <w:ind w:left="360" w:right="0"/>
              <w:rPr>
                <w:sz w:val="24"/>
                <w:szCs w:val="24"/>
              </w:rPr>
            </w:pPr>
            <w:r>
              <w:rPr>
                <w:sz w:val="24"/>
                <w:szCs w:val="24"/>
              </w:rPr>
              <w:t>Establishment</w:t>
            </w:r>
            <w:r w:rsidRPr="00505472">
              <w:rPr>
                <w:sz w:val="24"/>
                <w:szCs w:val="24"/>
              </w:rPr>
              <w:t xml:space="preserve"> leaders contribute to </w:t>
            </w:r>
            <w:r>
              <w:rPr>
                <w:sz w:val="24"/>
                <w:szCs w:val="24"/>
              </w:rPr>
              <w:t>full-staff</w:t>
            </w:r>
            <w:r w:rsidRPr="00505472">
              <w:rPr>
                <w:sz w:val="24"/>
                <w:szCs w:val="24"/>
              </w:rPr>
              <w:t xml:space="preserve"> presentation to invite further exploration of </w:t>
            </w:r>
            <w:r>
              <w:rPr>
                <w:sz w:val="24"/>
                <w:szCs w:val="24"/>
              </w:rPr>
              <w:t>rights</w:t>
            </w:r>
          </w:p>
        </w:tc>
      </w:tr>
      <w:tr w:rsidR="00046115" w:rsidRPr="000B4DDA" w14:paraId="716901B8" w14:textId="77777777" w:rsidTr="002C52DE">
        <w:trPr>
          <w:trHeight w:val="525"/>
        </w:trPr>
        <w:tc>
          <w:tcPr>
            <w:tcW w:w="959" w:type="dxa"/>
            <w:vMerge/>
            <w:shd w:val="clear" w:color="auto" w:fill="auto"/>
            <w:hideMark/>
          </w:tcPr>
          <w:p w14:paraId="0342F725"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3B100A54" w14:textId="77777777" w:rsidR="00046115" w:rsidRPr="00505472" w:rsidRDefault="00046115" w:rsidP="002C52DE">
            <w:pPr>
              <w:numPr>
                <w:ilvl w:val="0"/>
                <w:numId w:val="61"/>
              </w:numPr>
              <w:ind w:left="371" w:right="0"/>
              <w:rPr>
                <w:sz w:val="24"/>
                <w:szCs w:val="24"/>
              </w:rPr>
            </w:pPr>
            <w:r w:rsidRPr="00505472">
              <w:rPr>
                <w:sz w:val="24"/>
                <w:szCs w:val="24"/>
              </w:rPr>
              <w:t xml:space="preserve">Consult stakeholders in reviewing </w:t>
            </w:r>
            <w:r>
              <w:rPr>
                <w:sz w:val="24"/>
                <w:szCs w:val="24"/>
              </w:rPr>
              <w:t>establishment’s</w:t>
            </w:r>
            <w:r w:rsidRPr="00505472">
              <w:rPr>
                <w:sz w:val="24"/>
                <w:szCs w:val="24"/>
              </w:rPr>
              <w:t xml:space="preserve"> values and vision, ensuring that the UNCRC is highlighted</w:t>
            </w:r>
          </w:p>
        </w:tc>
      </w:tr>
      <w:tr w:rsidR="00046115" w:rsidRPr="000B4DDA" w14:paraId="6AD8FEAA" w14:textId="77777777" w:rsidTr="002C52DE">
        <w:trPr>
          <w:trHeight w:val="390"/>
        </w:trPr>
        <w:tc>
          <w:tcPr>
            <w:tcW w:w="959" w:type="dxa"/>
            <w:vMerge/>
            <w:shd w:val="clear" w:color="auto" w:fill="auto"/>
            <w:hideMark/>
          </w:tcPr>
          <w:p w14:paraId="6473F271"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4F28C9F8" w14:textId="77777777" w:rsidR="00046115" w:rsidRPr="00505472" w:rsidRDefault="00046115" w:rsidP="002C52DE">
            <w:pPr>
              <w:numPr>
                <w:ilvl w:val="0"/>
                <w:numId w:val="61"/>
              </w:numPr>
              <w:ind w:left="385" w:right="0"/>
              <w:rPr>
                <w:sz w:val="24"/>
                <w:szCs w:val="24"/>
              </w:rPr>
            </w:pPr>
            <w:r w:rsidRPr="00505472">
              <w:rPr>
                <w:sz w:val="24"/>
                <w:szCs w:val="24"/>
              </w:rPr>
              <w:t>Review values and vision in light of the UNCRC and make any links explicit</w:t>
            </w:r>
          </w:p>
        </w:tc>
      </w:tr>
      <w:tr w:rsidR="00046115" w:rsidRPr="000B4DDA" w14:paraId="488E145C" w14:textId="77777777" w:rsidTr="002C52DE">
        <w:trPr>
          <w:trHeight w:val="525"/>
        </w:trPr>
        <w:tc>
          <w:tcPr>
            <w:tcW w:w="959" w:type="dxa"/>
            <w:vMerge/>
            <w:shd w:val="clear" w:color="auto" w:fill="auto"/>
            <w:hideMark/>
          </w:tcPr>
          <w:p w14:paraId="21AEBC37"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47775895" w14:textId="77777777" w:rsidR="00046115" w:rsidRPr="00505472" w:rsidRDefault="00046115" w:rsidP="002C52DE">
            <w:pPr>
              <w:numPr>
                <w:ilvl w:val="0"/>
                <w:numId w:val="61"/>
              </w:numPr>
              <w:ind w:left="385" w:right="0"/>
              <w:rPr>
                <w:sz w:val="24"/>
                <w:szCs w:val="24"/>
              </w:rPr>
            </w:pPr>
            <w:r w:rsidRPr="00505472">
              <w:rPr>
                <w:sz w:val="24"/>
                <w:szCs w:val="24"/>
              </w:rPr>
              <w:t>Use values and vision as a self-evaluation tool with stakeholders to audit current practice and plan for future action</w:t>
            </w:r>
          </w:p>
        </w:tc>
      </w:tr>
      <w:tr w:rsidR="00046115" w:rsidRPr="000B4DDA" w14:paraId="32F819CB" w14:textId="77777777" w:rsidTr="002C52DE">
        <w:trPr>
          <w:trHeight w:val="234"/>
        </w:trPr>
        <w:tc>
          <w:tcPr>
            <w:tcW w:w="959" w:type="dxa"/>
            <w:vMerge/>
            <w:shd w:val="clear" w:color="auto" w:fill="auto"/>
            <w:hideMark/>
          </w:tcPr>
          <w:p w14:paraId="0DAFEB29"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30DD404A" w14:textId="77777777" w:rsidR="00046115" w:rsidRPr="00505472" w:rsidRDefault="00046115" w:rsidP="002C52DE">
            <w:pPr>
              <w:numPr>
                <w:ilvl w:val="0"/>
                <w:numId w:val="61"/>
              </w:numPr>
              <w:ind w:left="399" w:right="0"/>
              <w:rPr>
                <w:sz w:val="24"/>
                <w:szCs w:val="24"/>
              </w:rPr>
            </w:pPr>
            <w:r w:rsidRPr="00505472">
              <w:rPr>
                <w:sz w:val="24"/>
                <w:szCs w:val="24"/>
              </w:rPr>
              <w:t>Evaluate current policies in light of UNCRC to identify needs and next steps</w:t>
            </w:r>
          </w:p>
        </w:tc>
      </w:tr>
      <w:tr w:rsidR="00046115" w:rsidRPr="000B4DDA" w14:paraId="1E59D93F" w14:textId="77777777" w:rsidTr="002C52DE">
        <w:trPr>
          <w:trHeight w:val="365"/>
        </w:trPr>
        <w:tc>
          <w:tcPr>
            <w:tcW w:w="959" w:type="dxa"/>
            <w:vMerge/>
            <w:shd w:val="clear" w:color="auto" w:fill="auto"/>
            <w:hideMark/>
          </w:tcPr>
          <w:p w14:paraId="73026273"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3D87D096" w14:textId="77777777" w:rsidR="00046115" w:rsidRPr="00505472" w:rsidRDefault="00046115" w:rsidP="002C52DE">
            <w:pPr>
              <w:numPr>
                <w:ilvl w:val="0"/>
                <w:numId w:val="61"/>
              </w:numPr>
              <w:ind w:left="399" w:right="0"/>
              <w:rPr>
                <w:sz w:val="24"/>
                <w:szCs w:val="24"/>
              </w:rPr>
            </w:pPr>
            <w:r w:rsidRPr="00505472">
              <w:rPr>
                <w:sz w:val="24"/>
                <w:szCs w:val="24"/>
              </w:rPr>
              <w:t>Explicitly highlight the articles which link to the work and life of the school</w:t>
            </w:r>
            <w:r>
              <w:rPr>
                <w:sz w:val="24"/>
                <w:szCs w:val="24"/>
              </w:rPr>
              <w:t>; explicitly inform stakeholders about your rights-based practice</w:t>
            </w:r>
          </w:p>
        </w:tc>
      </w:tr>
      <w:tr w:rsidR="00046115" w:rsidRPr="000B4DDA" w14:paraId="6E41BB53" w14:textId="77777777" w:rsidTr="002C52DE">
        <w:trPr>
          <w:trHeight w:val="413"/>
        </w:trPr>
        <w:tc>
          <w:tcPr>
            <w:tcW w:w="959" w:type="dxa"/>
            <w:vMerge w:val="restart"/>
            <w:shd w:val="clear" w:color="auto" w:fill="auto"/>
            <w:textDirection w:val="btLr"/>
            <w:hideMark/>
          </w:tcPr>
          <w:p w14:paraId="77EFF5B0" w14:textId="77777777" w:rsidR="00046115" w:rsidRPr="00072950" w:rsidRDefault="00046115" w:rsidP="002C52DE">
            <w:pPr>
              <w:ind w:right="0"/>
              <w:jc w:val="center"/>
              <w:rPr>
                <w:b/>
                <w:bCs/>
                <w:sz w:val="28"/>
                <w:szCs w:val="28"/>
              </w:rPr>
            </w:pPr>
            <w:r w:rsidRPr="00072950">
              <w:rPr>
                <w:b/>
                <w:bCs/>
                <w:sz w:val="28"/>
                <w:szCs w:val="28"/>
              </w:rPr>
              <w:t>3. Skills and attitudes</w:t>
            </w:r>
          </w:p>
        </w:tc>
        <w:tc>
          <w:tcPr>
            <w:tcW w:w="9856" w:type="dxa"/>
            <w:shd w:val="clear" w:color="auto" w:fill="auto"/>
            <w:vAlign w:val="center"/>
            <w:hideMark/>
          </w:tcPr>
          <w:p w14:paraId="4BB15CCB" w14:textId="77777777" w:rsidR="00046115" w:rsidRPr="00505472" w:rsidRDefault="00046115" w:rsidP="002C52DE">
            <w:pPr>
              <w:numPr>
                <w:ilvl w:val="0"/>
                <w:numId w:val="62"/>
              </w:numPr>
              <w:ind w:left="413" w:right="0"/>
              <w:rPr>
                <w:sz w:val="24"/>
                <w:szCs w:val="24"/>
              </w:rPr>
            </w:pPr>
            <w:r w:rsidRPr="00505472">
              <w:rPr>
                <w:sz w:val="24"/>
                <w:szCs w:val="24"/>
              </w:rPr>
              <w:t xml:space="preserve">Access training in restorative/solution-oriented approaches for development across the </w:t>
            </w:r>
            <w:r>
              <w:rPr>
                <w:sz w:val="24"/>
                <w:szCs w:val="24"/>
              </w:rPr>
              <w:t>establishment</w:t>
            </w:r>
          </w:p>
        </w:tc>
      </w:tr>
      <w:tr w:rsidR="00046115" w:rsidRPr="000B4DDA" w14:paraId="3C797EB6" w14:textId="77777777" w:rsidTr="002C52DE">
        <w:trPr>
          <w:trHeight w:val="1778"/>
        </w:trPr>
        <w:tc>
          <w:tcPr>
            <w:tcW w:w="959" w:type="dxa"/>
            <w:vMerge/>
            <w:shd w:val="clear" w:color="auto" w:fill="auto"/>
            <w:hideMark/>
          </w:tcPr>
          <w:p w14:paraId="6ABC4859"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54307F6F" w14:textId="77777777" w:rsidR="00046115" w:rsidRPr="00505472" w:rsidRDefault="00046115" w:rsidP="002C52DE">
            <w:pPr>
              <w:numPr>
                <w:ilvl w:val="0"/>
                <w:numId w:val="62"/>
              </w:numPr>
              <w:ind w:left="486" w:right="0" w:hanging="426"/>
              <w:rPr>
                <w:sz w:val="24"/>
                <w:szCs w:val="24"/>
              </w:rPr>
            </w:pPr>
            <w:r w:rsidRPr="00505472">
              <w:rPr>
                <w:sz w:val="24"/>
                <w:szCs w:val="24"/>
              </w:rPr>
              <w:t>Access training in nurture, social-emotional wellbeing, attachment, resilience</w:t>
            </w:r>
            <w:r w:rsidRPr="00422AD0">
              <w:rPr>
                <w:sz w:val="24"/>
                <w:szCs w:val="24"/>
              </w:rPr>
              <w:t>, mitigating unconscious bias, combatting stereotyping,</w:t>
            </w:r>
            <w:r w:rsidRPr="00505472">
              <w:rPr>
                <w:sz w:val="24"/>
                <w:szCs w:val="24"/>
              </w:rPr>
              <w:t xml:space="preserve"> and</w:t>
            </w:r>
            <w:r>
              <w:rPr>
                <w:sz w:val="24"/>
                <w:szCs w:val="24"/>
              </w:rPr>
              <w:t xml:space="preserve"> Adverse Childhood Experiences</w:t>
            </w:r>
            <w:r w:rsidRPr="00505472">
              <w:rPr>
                <w:sz w:val="24"/>
                <w:szCs w:val="24"/>
              </w:rPr>
              <w:t>;</w:t>
            </w:r>
          </w:p>
          <w:p w14:paraId="63959DE3" w14:textId="77777777" w:rsidR="00046115" w:rsidRPr="00505472" w:rsidRDefault="00046115" w:rsidP="002C52DE">
            <w:pPr>
              <w:ind w:left="413" w:right="0"/>
              <w:rPr>
                <w:sz w:val="24"/>
                <w:szCs w:val="24"/>
              </w:rPr>
            </w:pPr>
            <w:r w:rsidRPr="00505472">
              <w:rPr>
                <w:sz w:val="24"/>
                <w:szCs w:val="24"/>
              </w:rPr>
              <w:t>Evaluate how information is recorded, shared and utilised within, across and beyond the school;</w:t>
            </w:r>
          </w:p>
          <w:p w14:paraId="7DD70220" w14:textId="77777777" w:rsidR="00046115" w:rsidRPr="00505472" w:rsidRDefault="00046115" w:rsidP="002C52DE">
            <w:pPr>
              <w:ind w:left="413" w:right="0"/>
              <w:rPr>
                <w:sz w:val="24"/>
                <w:szCs w:val="24"/>
              </w:rPr>
            </w:pPr>
            <w:r w:rsidRPr="00505472">
              <w:rPr>
                <w:sz w:val="24"/>
                <w:szCs w:val="24"/>
              </w:rPr>
              <w:t>Utilise the G</w:t>
            </w:r>
            <w:r>
              <w:rPr>
                <w:sz w:val="24"/>
                <w:szCs w:val="24"/>
              </w:rPr>
              <w:t xml:space="preserve">etting it </w:t>
            </w:r>
            <w:r w:rsidRPr="00505472">
              <w:rPr>
                <w:sz w:val="24"/>
                <w:szCs w:val="24"/>
              </w:rPr>
              <w:t>R</w:t>
            </w:r>
            <w:r>
              <w:rPr>
                <w:sz w:val="24"/>
                <w:szCs w:val="24"/>
              </w:rPr>
              <w:t xml:space="preserve">ight for </w:t>
            </w:r>
            <w:r w:rsidRPr="00505472">
              <w:rPr>
                <w:sz w:val="24"/>
                <w:szCs w:val="24"/>
              </w:rPr>
              <w:t>E</w:t>
            </w:r>
            <w:r>
              <w:rPr>
                <w:sz w:val="24"/>
                <w:szCs w:val="24"/>
              </w:rPr>
              <w:t xml:space="preserve">very </w:t>
            </w:r>
            <w:r w:rsidRPr="00505472">
              <w:rPr>
                <w:sz w:val="24"/>
                <w:szCs w:val="24"/>
              </w:rPr>
              <w:t>C</w:t>
            </w:r>
            <w:r>
              <w:rPr>
                <w:sz w:val="24"/>
                <w:szCs w:val="24"/>
              </w:rPr>
              <w:t>hild</w:t>
            </w:r>
            <w:r w:rsidRPr="00505472">
              <w:rPr>
                <w:sz w:val="24"/>
                <w:szCs w:val="24"/>
              </w:rPr>
              <w:t xml:space="preserve"> Wellbeing Indicators to evaluate how effectively we identify and meet </w:t>
            </w:r>
            <w:r>
              <w:rPr>
                <w:sz w:val="24"/>
                <w:szCs w:val="24"/>
              </w:rPr>
              <w:t>children/young people’s</w:t>
            </w:r>
            <w:r w:rsidRPr="00505472">
              <w:rPr>
                <w:sz w:val="24"/>
                <w:szCs w:val="24"/>
              </w:rPr>
              <w:t xml:space="preserve"> needs with agencies and partners</w:t>
            </w:r>
          </w:p>
        </w:tc>
      </w:tr>
      <w:tr w:rsidR="00046115" w:rsidRPr="000B4DDA" w14:paraId="7984B57A" w14:textId="77777777" w:rsidTr="002C52DE">
        <w:trPr>
          <w:trHeight w:val="840"/>
        </w:trPr>
        <w:tc>
          <w:tcPr>
            <w:tcW w:w="959" w:type="dxa"/>
            <w:vMerge/>
            <w:shd w:val="clear" w:color="auto" w:fill="auto"/>
            <w:hideMark/>
          </w:tcPr>
          <w:p w14:paraId="1BFED3FA"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1A16D8B7" w14:textId="77777777" w:rsidR="00046115" w:rsidRPr="00505472" w:rsidRDefault="00046115" w:rsidP="002C52DE">
            <w:pPr>
              <w:numPr>
                <w:ilvl w:val="0"/>
                <w:numId w:val="62"/>
              </w:numPr>
              <w:ind w:left="413" w:right="0"/>
              <w:rPr>
                <w:sz w:val="24"/>
                <w:szCs w:val="24"/>
              </w:rPr>
            </w:pPr>
            <w:r w:rsidRPr="00505472">
              <w:rPr>
                <w:sz w:val="24"/>
                <w:szCs w:val="24"/>
              </w:rPr>
              <w:t>Evaluate current opportunities for participation across the 4</w:t>
            </w:r>
            <w:r>
              <w:rPr>
                <w:sz w:val="24"/>
                <w:szCs w:val="24"/>
              </w:rPr>
              <w:t xml:space="preserve"> arenas,</w:t>
            </w:r>
            <w:r w:rsidRPr="00505472">
              <w:rPr>
                <w:sz w:val="24"/>
                <w:szCs w:val="24"/>
              </w:rPr>
              <w:t xml:space="preserve"> and plan for improvement (e.g.</w:t>
            </w:r>
            <w:r>
              <w:rPr>
                <w:sz w:val="24"/>
                <w:szCs w:val="24"/>
              </w:rPr>
              <w:t xml:space="preserve"> learning, teaching and assessment; opportunities for personal achievement; decision making groups and wider community</w:t>
            </w:r>
            <w:r w:rsidRPr="00505472">
              <w:rPr>
                <w:sz w:val="24"/>
                <w:szCs w:val="24"/>
              </w:rPr>
              <w:t>)</w:t>
            </w:r>
          </w:p>
        </w:tc>
      </w:tr>
      <w:tr w:rsidR="00046115" w:rsidRPr="000B4DDA" w14:paraId="1ADE0B5A" w14:textId="77777777" w:rsidTr="002C52DE">
        <w:trPr>
          <w:trHeight w:val="675"/>
        </w:trPr>
        <w:tc>
          <w:tcPr>
            <w:tcW w:w="959" w:type="dxa"/>
            <w:vMerge/>
            <w:shd w:val="clear" w:color="auto" w:fill="auto"/>
            <w:hideMark/>
          </w:tcPr>
          <w:p w14:paraId="7332F0B8"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0449B62A" w14:textId="77777777" w:rsidR="00046115" w:rsidRPr="00505472" w:rsidRDefault="00046115" w:rsidP="002C52DE">
            <w:pPr>
              <w:numPr>
                <w:ilvl w:val="0"/>
                <w:numId w:val="62"/>
              </w:numPr>
              <w:ind w:left="413" w:right="0"/>
              <w:rPr>
                <w:sz w:val="24"/>
                <w:szCs w:val="24"/>
              </w:rPr>
            </w:pPr>
            <w:r w:rsidRPr="00505472">
              <w:rPr>
                <w:sz w:val="24"/>
                <w:szCs w:val="24"/>
              </w:rPr>
              <w:t xml:space="preserve">Access training </w:t>
            </w:r>
            <w:r>
              <w:rPr>
                <w:sz w:val="24"/>
                <w:szCs w:val="24"/>
              </w:rPr>
              <w:t>in</w:t>
            </w:r>
            <w:r w:rsidRPr="00505472">
              <w:rPr>
                <w:sz w:val="24"/>
                <w:szCs w:val="24"/>
              </w:rPr>
              <w:t xml:space="preserve"> social-emotional wellbeing for staff (e.g. self-awareness, self-regulation, empathy etc)</w:t>
            </w:r>
          </w:p>
        </w:tc>
      </w:tr>
      <w:tr w:rsidR="00046115" w:rsidRPr="000B4DDA" w14:paraId="64C1FC3A" w14:textId="77777777" w:rsidTr="002C52DE">
        <w:trPr>
          <w:trHeight w:val="325"/>
        </w:trPr>
        <w:tc>
          <w:tcPr>
            <w:tcW w:w="959" w:type="dxa"/>
            <w:vMerge/>
            <w:shd w:val="clear" w:color="auto" w:fill="auto"/>
            <w:hideMark/>
          </w:tcPr>
          <w:p w14:paraId="536647F9"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15E3F1DA" w14:textId="77777777" w:rsidR="00046115" w:rsidRPr="00505472" w:rsidRDefault="00046115" w:rsidP="002C52DE">
            <w:pPr>
              <w:numPr>
                <w:ilvl w:val="0"/>
                <w:numId w:val="62"/>
              </w:numPr>
              <w:ind w:left="413" w:right="0"/>
              <w:rPr>
                <w:sz w:val="24"/>
                <w:szCs w:val="24"/>
              </w:rPr>
            </w:pPr>
            <w:r w:rsidRPr="00505472">
              <w:rPr>
                <w:sz w:val="24"/>
                <w:szCs w:val="24"/>
              </w:rPr>
              <w:t>Access training in restorative approaches for development across the school</w:t>
            </w:r>
          </w:p>
        </w:tc>
      </w:tr>
      <w:tr w:rsidR="00046115" w:rsidRPr="000B4DDA" w14:paraId="6ADE5AD1" w14:textId="77777777" w:rsidTr="002C52DE">
        <w:trPr>
          <w:trHeight w:val="1481"/>
        </w:trPr>
        <w:tc>
          <w:tcPr>
            <w:tcW w:w="959" w:type="dxa"/>
            <w:vMerge/>
            <w:shd w:val="clear" w:color="auto" w:fill="auto"/>
            <w:hideMark/>
          </w:tcPr>
          <w:p w14:paraId="00F63A94"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0131FCC3" w14:textId="77777777" w:rsidR="00046115" w:rsidRDefault="00046115" w:rsidP="002C52DE">
            <w:pPr>
              <w:numPr>
                <w:ilvl w:val="0"/>
                <w:numId w:val="62"/>
              </w:numPr>
              <w:ind w:left="413" w:right="0"/>
              <w:rPr>
                <w:sz w:val="24"/>
                <w:szCs w:val="24"/>
              </w:rPr>
            </w:pPr>
            <w:r w:rsidRPr="00D02F03">
              <w:rPr>
                <w:sz w:val="24"/>
                <w:szCs w:val="24"/>
              </w:rPr>
              <w:t>Include children and young people in discussio</w:t>
            </w:r>
            <w:r>
              <w:rPr>
                <w:sz w:val="24"/>
                <w:szCs w:val="24"/>
              </w:rPr>
              <w:t>ns about improvement priorities – using How Good is OUR school Parts 1 and 2</w:t>
            </w:r>
          </w:p>
          <w:p w14:paraId="75BA72C5" w14:textId="77777777" w:rsidR="00046115" w:rsidRDefault="00046115" w:rsidP="002C52DE">
            <w:pPr>
              <w:numPr>
                <w:ilvl w:val="0"/>
                <w:numId w:val="62"/>
              </w:numPr>
              <w:ind w:left="413" w:right="0"/>
              <w:rPr>
                <w:sz w:val="24"/>
                <w:szCs w:val="24"/>
              </w:rPr>
            </w:pPr>
            <w:r>
              <w:rPr>
                <w:sz w:val="24"/>
                <w:szCs w:val="24"/>
              </w:rPr>
              <w:t>U</w:t>
            </w:r>
            <w:r w:rsidRPr="00D02F03">
              <w:rPr>
                <w:sz w:val="24"/>
                <w:szCs w:val="24"/>
              </w:rPr>
              <w:t>tilise the Suite of Professional Standards and/or The Common Core in PRD discussions</w:t>
            </w:r>
            <w:r>
              <w:rPr>
                <w:sz w:val="24"/>
                <w:szCs w:val="24"/>
              </w:rPr>
              <w:t xml:space="preserve"> with staff</w:t>
            </w:r>
          </w:p>
          <w:p w14:paraId="0CD1E22C" w14:textId="77777777" w:rsidR="00046115" w:rsidRPr="00D02F03" w:rsidRDefault="00046115" w:rsidP="002C52DE">
            <w:pPr>
              <w:numPr>
                <w:ilvl w:val="0"/>
                <w:numId w:val="62"/>
              </w:numPr>
              <w:ind w:left="413" w:right="0"/>
              <w:rPr>
                <w:sz w:val="24"/>
                <w:szCs w:val="24"/>
              </w:rPr>
            </w:pPr>
            <w:r>
              <w:rPr>
                <w:sz w:val="24"/>
                <w:szCs w:val="24"/>
              </w:rPr>
              <w:t xml:space="preserve">Inform </w:t>
            </w:r>
            <w:r w:rsidRPr="00D02F03">
              <w:rPr>
                <w:sz w:val="24"/>
                <w:szCs w:val="24"/>
              </w:rPr>
              <w:t xml:space="preserve">and consult with parent council/forum members about the </w:t>
            </w:r>
            <w:r>
              <w:rPr>
                <w:sz w:val="24"/>
                <w:szCs w:val="24"/>
              </w:rPr>
              <w:t>respecting of children’s rights</w:t>
            </w:r>
          </w:p>
        </w:tc>
      </w:tr>
    </w:tbl>
    <w:p w14:paraId="6F4F03E7" w14:textId="77777777" w:rsidR="00046115" w:rsidRDefault="00046115" w:rsidP="00046115">
      <w:pPr>
        <w:ind w:right="0"/>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856"/>
      </w:tblGrid>
      <w:tr w:rsidR="00046115" w:rsidRPr="000B4DDA" w14:paraId="27430782" w14:textId="77777777" w:rsidTr="002C52DE">
        <w:trPr>
          <w:trHeight w:val="1179"/>
        </w:trPr>
        <w:tc>
          <w:tcPr>
            <w:tcW w:w="959" w:type="dxa"/>
            <w:vMerge w:val="restart"/>
            <w:shd w:val="clear" w:color="auto" w:fill="auto"/>
            <w:textDirection w:val="btLr"/>
            <w:hideMark/>
          </w:tcPr>
          <w:p w14:paraId="4555980C" w14:textId="77777777" w:rsidR="00046115" w:rsidRPr="00072950" w:rsidRDefault="00046115" w:rsidP="002C52DE">
            <w:pPr>
              <w:ind w:right="0"/>
              <w:jc w:val="center"/>
              <w:rPr>
                <w:b/>
                <w:bCs/>
                <w:sz w:val="28"/>
                <w:szCs w:val="28"/>
              </w:rPr>
            </w:pPr>
            <w:r w:rsidRPr="00072950">
              <w:rPr>
                <w:b/>
                <w:bCs/>
                <w:sz w:val="28"/>
                <w:szCs w:val="28"/>
              </w:rPr>
              <w:t xml:space="preserve">4. </w:t>
            </w:r>
            <w:r>
              <w:rPr>
                <w:b/>
                <w:bCs/>
                <w:sz w:val="28"/>
                <w:szCs w:val="28"/>
              </w:rPr>
              <w:t xml:space="preserve"> Links to the Curriculum</w:t>
            </w:r>
          </w:p>
        </w:tc>
        <w:tc>
          <w:tcPr>
            <w:tcW w:w="9856" w:type="dxa"/>
            <w:shd w:val="clear" w:color="auto" w:fill="auto"/>
            <w:vAlign w:val="center"/>
            <w:hideMark/>
          </w:tcPr>
          <w:p w14:paraId="7FB6EA2F" w14:textId="77777777" w:rsidR="00046115" w:rsidRPr="00505472" w:rsidRDefault="00046115" w:rsidP="002C52DE">
            <w:pPr>
              <w:numPr>
                <w:ilvl w:val="0"/>
                <w:numId w:val="63"/>
              </w:numPr>
              <w:ind w:right="0"/>
              <w:rPr>
                <w:sz w:val="24"/>
                <w:szCs w:val="24"/>
              </w:rPr>
            </w:pPr>
            <w:r w:rsidRPr="00505472">
              <w:rPr>
                <w:sz w:val="24"/>
                <w:szCs w:val="24"/>
              </w:rPr>
              <w:t>Audit and map where UNCRC articles naturally correlate to the curricular</w:t>
            </w:r>
            <w:r>
              <w:rPr>
                <w:sz w:val="24"/>
                <w:szCs w:val="24"/>
              </w:rPr>
              <w:t xml:space="preserve"> areas; identify important gaps in teaching about rights and plan to cover these across the year/contexts for learning; departments/stage-partners meet to review curriculum in light of articles</w:t>
            </w:r>
          </w:p>
        </w:tc>
      </w:tr>
      <w:tr w:rsidR="00046115" w:rsidRPr="000B4DDA" w14:paraId="20F9AA28" w14:textId="77777777" w:rsidTr="002C52DE">
        <w:trPr>
          <w:trHeight w:val="525"/>
        </w:trPr>
        <w:tc>
          <w:tcPr>
            <w:tcW w:w="959" w:type="dxa"/>
            <w:vMerge/>
            <w:shd w:val="clear" w:color="auto" w:fill="auto"/>
            <w:hideMark/>
          </w:tcPr>
          <w:p w14:paraId="5183D892"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4A184AC8" w14:textId="77777777" w:rsidR="00046115" w:rsidRPr="00505472" w:rsidRDefault="00046115" w:rsidP="002C52DE">
            <w:pPr>
              <w:numPr>
                <w:ilvl w:val="0"/>
                <w:numId w:val="63"/>
              </w:numPr>
              <w:ind w:right="0"/>
              <w:rPr>
                <w:sz w:val="24"/>
                <w:szCs w:val="24"/>
              </w:rPr>
            </w:pPr>
            <w:r>
              <w:rPr>
                <w:sz w:val="24"/>
                <w:szCs w:val="24"/>
              </w:rPr>
              <w:t>Pilot the development, planning and teaching of curricular planners and teaching approaches which make the links to relevant articles</w:t>
            </w:r>
            <w:r w:rsidRPr="00505472">
              <w:rPr>
                <w:sz w:val="24"/>
                <w:szCs w:val="24"/>
              </w:rPr>
              <w:t xml:space="preserve"> </w:t>
            </w:r>
            <w:r>
              <w:rPr>
                <w:sz w:val="24"/>
                <w:szCs w:val="24"/>
              </w:rPr>
              <w:t>explicit</w:t>
            </w:r>
          </w:p>
        </w:tc>
      </w:tr>
      <w:tr w:rsidR="00046115" w:rsidRPr="000B4DDA" w14:paraId="019ABE1A" w14:textId="77777777" w:rsidTr="002C52DE">
        <w:trPr>
          <w:trHeight w:val="525"/>
        </w:trPr>
        <w:tc>
          <w:tcPr>
            <w:tcW w:w="959" w:type="dxa"/>
            <w:vMerge/>
            <w:shd w:val="clear" w:color="auto" w:fill="auto"/>
            <w:hideMark/>
          </w:tcPr>
          <w:p w14:paraId="25018FA8"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47F0F2AD" w14:textId="77777777" w:rsidR="00046115" w:rsidRPr="00505472" w:rsidRDefault="00046115" w:rsidP="002C52DE">
            <w:pPr>
              <w:numPr>
                <w:ilvl w:val="0"/>
                <w:numId w:val="63"/>
              </w:numPr>
              <w:ind w:right="0"/>
              <w:rPr>
                <w:sz w:val="24"/>
                <w:szCs w:val="24"/>
              </w:rPr>
            </w:pPr>
            <w:r w:rsidRPr="00505472">
              <w:rPr>
                <w:sz w:val="24"/>
                <w:szCs w:val="24"/>
              </w:rPr>
              <w:t>Plan displays of work and explicitly highlight links to any relevant UNCRC articles</w:t>
            </w:r>
          </w:p>
        </w:tc>
      </w:tr>
      <w:tr w:rsidR="00046115" w:rsidRPr="000B4DDA" w14:paraId="67A84ED5" w14:textId="77777777" w:rsidTr="002C52DE">
        <w:trPr>
          <w:trHeight w:val="525"/>
        </w:trPr>
        <w:tc>
          <w:tcPr>
            <w:tcW w:w="959" w:type="dxa"/>
            <w:vMerge/>
            <w:shd w:val="clear" w:color="auto" w:fill="auto"/>
            <w:hideMark/>
          </w:tcPr>
          <w:p w14:paraId="287BAA76" w14:textId="77777777" w:rsidR="00046115" w:rsidRPr="00072950" w:rsidRDefault="00046115" w:rsidP="002C52DE">
            <w:pPr>
              <w:ind w:right="0"/>
              <w:jc w:val="center"/>
              <w:rPr>
                <w:b/>
                <w:bCs/>
                <w:sz w:val="28"/>
                <w:szCs w:val="28"/>
              </w:rPr>
            </w:pPr>
          </w:p>
        </w:tc>
        <w:tc>
          <w:tcPr>
            <w:tcW w:w="9856" w:type="dxa"/>
            <w:shd w:val="clear" w:color="auto" w:fill="auto"/>
            <w:vAlign w:val="center"/>
            <w:hideMark/>
          </w:tcPr>
          <w:p w14:paraId="2B47417E" w14:textId="77777777" w:rsidR="00046115" w:rsidRPr="00505472" w:rsidRDefault="00046115" w:rsidP="002C52DE">
            <w:pPr>
              <w:numPr>
                <w:ilvl w:val="0"/>
                <w:numId w:val="63"/>
              </w:numPr>
              <w:ind w:right="0"/>
              <w:rPr>
                <w:sz w:val="24"/>
                <w:szCs w:val="24"/>
              </w:rPr>
            </w:pPr>
            <w:r w:rsidRPr="00505472">
              <w:rPr>
                <w:sz w:val="24"/>
                <w:szCs w:val="24"/>
              </w:rPr>
              <w:t xml:space="preserve">Identify UNCRC articles </w:t>
            </w:r>
            <w:r>
              <w:rPr>
                <w:sz w:val="24"/>
                <w:szCs w:val="24"/>
              </w:rPr>
              <w:t>that are part of Interdisciplinary programmes</w:t>
            </w:r>
          </w:p>
        </w:tc>
      </w:tr>
      <w:tr w:rsidR="00046115" w:rsidRPr="000B4DDA" w14:paraId="58B04C45" w14:textId="77777777" w:rsidTr="002C52DE">
        <w:trPr>
          <w:trHeight w:val="1162"/>
        </w:trPr>
        <w:tc>
          <w:tcPr>
            <w:tcW w:w="959" w:type="dxa"/>
            <w:vMerge/>
            <w:shd w:val="clear" w:color="auto" w:fill="auto"/>
          </w:tcPr>
          <w:p w14:paraId="3EE53196" w14:textId="77777777" w:rsidR="00046115" w:rsidRPr="00072950" w:rsidRDefault="00046115" w:rsidP="002C52DE">
            <w:pPr>
              <w:ind w:right="0"/>
              <w:jc w:val="center"/>
              <w:rPr>
                <w:b/>
                <w:bCs/>
                <w:sz w:val="28"/>
                <w:szCs w:val="28"/>
              </w:rPr>
            </w:pPr>
          </w:p>
        </w:tc>
        <w:tc>
          <w:tcPr>
            <w:tcW w:w="9856" w:type="dxa"/>
            <w:shd w:val="clear" w:color="auto" w:fill="auto"/>
            <w:vAlign w:val="center"/>
          </w:tcPr>
          <w:p w14:paraId="79AC0E5F" w14:textId="77777777" w:rsidR="00046115" w:rsidRPr="00505472" w:rsidRDefault="00046115" w:rsidP="002C52DE">
            <w:pPr>
              <w:numPr>
                <w:ilvl w:val="0"/>
                <w:numId w:val="63"/>
              </w:numPr>
              <w:ind w:right="0"/>
              <w:rPr>
                <w:sz w:val="24"/>
                <w:szCs w:val="24"/>
              </w:rPr>
            </w:pPr>
            <w:r>
              <w:rPr>
                <w:sz w:val="24"/>
                <w:szCs w:val="24"/>
              </w:rPr>
              <w:t>Produce an outline of wider achievement opportunities that are available within the school and the local community; make explicit links to relevant articles and skills for life, learning and work</w:t>
            </w:r>
          </w:p>
        </w:tc>
      </w:tr>
      <w:tr w:rsidR="00046115" w:rsidRPr="000B4DDA" w14:paraId="65B649A0" w14:textId="77777777" w:rsidTr="002C52DE">
        <w:trPr>
          <w:trHeight w:val="525"/>
        </w:trPr>
        <w:tc>
          <w:tcPr>
            <w:tcW w:w="959" w:type="dxa"/>
            <w:vMerge/>
            <w:shd w:val="clear" w:color="auto" w:fill="auto"/>
          </w:tcPr>
          <w:p w14:paraId="7E6AD359" w14:textId="77777777" w:rsidR="00046115" w:rsidRPr="00072950" w:rsidRDefault="00046115" w:rsidP="002C52DE">
            <w:pPr>
              <w:ind w:right="0"/>
              <w:jc w:val="center"/>
              <w:rPr>
                <w:b/>
                <w:bCs/>
                <w:sz w:val="28"/>
                <w:szCs w:val="28"/>
              </w:rPr>
            </w:pPr>
          </w:p>
        </w:tc>
        <w:tc>
          <w:tcPr>
            <w:tcW w:w="9856" w:type="dxa"/>
            <w:shd w:val="clear" w:color="auto" w:fill="auto"/>
            <w:vAlign w:val="center"/>
          </w:tcPr>
          <w:p w14:paraId="633AE6D4" w14:textId="77777777" w:rsidR="00046115" w:rsidRPr="00505472" w:rsidRDefault="00046115" w:rsidP="002C52DE">
            <w:pPr>
              <w:numPr>
                <w:ilvl w:val="0"/>
                <w:numId w:val="63"/>
              </w:numPr>
              <w:ind w:right="0"/>
              <w:rPr>
                <w:sz w:val="24"/>
                <w:szCs w:val="24"/>
              </w:rPr>
            </w:pPr>
            <w:r>
              <w:rPr>
                <w:sz w:val="24"/>
                <w:szCs w:val="24"/>
              </w:rPr>
              <w:t>Involve children and young people in making decisions about delivery, methodology and planning of learning, teaching and assesment</w:t>
            </w:r>
          </w:p>
        </w:tc>
      </w:tr>
      <w:tr w:rsidR="00046115" w:rsidRPr="000B4DDA" w14:paraId="54C081BD" w14:textId="77777777" w:rsidTr="002C52DE">
        <w:trPr>
          <w:trHeight w:val="525"/>
        </w:trPr>
        <w:tc>
          <w:tcPr>
            <w:tcW w:w="959" w:type="dxa"/>
            <w:vMerge/>
            <w:shd w:val="clear" w:color="auto" w:fill="auto"/>
          </w:tcPr>
          <w:p w14:paraId="1D336D92" w14:textId="77777777" w:rsidR="00046115" w:rsidRPr="00072950" w:rsidRDefault="00046115" w:rsidP="002C52DE">
            <w:pPr>
              <w:ind w:right="0"/>
              <w:jc w:val="center"/>
              <w:rPr>
                <w:b/>
                <w:bCs/>
                <w:sz w:val="28"/>
                <w:szCs w:val="28"/>
              </w:rPr>
            </w:pPr>
          </w:p>
        </w:tc>
        <w:tc>
          <w:tcPr>
            <w:tcW w:w="9856" w:type="dxa"/>
            <w:shd w:val="clear" w:color="auto" w:fill="auto"/>
            <w:vAlign w:val="center"/>
          </w:tcPr>
          <w:p w14:paraId="58FF49D6" w14:textId="77777777" w:rsidR="00046115" w:rsidRPr="00505472" w:rsidRDefault="00046115" w:rsidP="002C52DE">
            <w:pPr>
              <w:numPr>
                <w:ilvl w:val="0"/>
                <w:numId w:val="63"/>
              </w:numPr>
              <w:ind w:right="0"/>
              <w:rPr>
                <w:sz w:val="24"/>
                <w:szCs w:val="24"/>
              </w:rPr>
            </w:pPr>
            <w:r>
              <w:rPr>
                <w:sz w:val="24"/>
                <w:szCs w:val="24"/>
              </w:rPr>
              <w:t xml:space="preserve">Produce a calendar of assembly reflections for the year, each with a specific focus on certain articles; e.g. ‘article of the month’; </w:t>
            </w:r>
          </w:p>
        </w:tc>
      </w:tr>
      <w:tr w:rsidR="00046115" w:rsidRPr="000B4DDA" w14:paraId="2961D6BA" w14:textId="77777777" w:rsidTr="002C52DE">
        <w:trPr>
          <w:trHeight w:val="2064"/>
        </w:trPr>
        <w:tc>
          <w:tcPr>
            <w:tcW w:w="959" w:type="dxa"/>
            <w:vMerge w:val="restart"/>
            <w:shd w:val="clear" w:color="auto" w:fill="auto"/>
            <w:textDirection w:val="btLr"/>
            <w:hideMark/>
          </w:tcPr>
          <w:p w14:paraId="783E182F" w14:textId="77777777" w:rsidR="00046115" w:rsidRPr="00072950" w:rsidRDefault="00046115" w:rsidP="002C52DE">
            <w:pPr>
              <w:ind w:right="0"/>
              <w:jc w:val="center"/>
              <w:rPr>
                <w:b/>
                <w:bCs/>
                <w:sz w:val="28"/>
                <w:szCs w:val="28"/>
              </w:rPr>
            </w:pPr>
            <w:r w:rsidRPr="00072950">
              <w:rPr>
                <w:b/>
                <w:bCs/>
                <w:sz w:val="28"/>
                <w:szCs w:val="28"/>
              </w:rPr>
              <w:t>5. Targeted support</w:t>
            </w:r>
          </w:p>
        </w:tc>
        <w:tc>
          <w:tcPr>
            <w:tcW w:w="9856" w:type="dxa"/>
            <w:shd w:val="clear" w:color="auto" w:fill="auto"/>
            <w:vAlign w:val="center"/>
            <w:hideMark/>
          </w:tcPr>
          <w:p w14:paraId="0132ABD4" w14:textId="77777777" w:rsidR="00046115" w:rsidRPr="00505472" w:rsidRDefault="00046115" w:rsidP="002C52DE">
            <w:pPr>
              <w:numPr>
                <w:ilvl w:val="0"/>
                <w:numId w:val="64"/>
              </w:numPr>
              <w:ind w:right="0"/>
              <w:rPr>
                <w:sz w:val="24"/>
                <w:szCs w:val="24"/>
              </w:rPr>
            </w:pPr>
            <w:r w:rsidRPr="00505472">
              <w:rPr>
                <w:sz w:val="24"/>
                <w:szCs w:val="24"/>
              </w:rPr>
              <w:t>Engage in professional dialogue with staff about:</w:t>
            </w:r>
          </w:p>
          <w:p w14:paraId="0FF69519" w14:textId="77777777" w:rsidR="00046115" w:rsidRPr="00505472" w:rsidRDefault="00046115" w:rsidP="002C52DE">
            <w:pPr>
              <w:numPr>
                <w:ilvl w:val="1"/>
                <w:numId w:val="65"/>
              </w:numPr>
              <w:ind w:right="0"/>
              <w:rPr>
                <w:sz w:val="24"/>
                <w:szCs w:val="24"/>
              </w:rPr>
            </w:pPr>
            <w:r w:rsidRPr="00505472">
              <w:rPr>
                <w:sz w:val="24"/>
                <w:szCs w:val="24"/>
              </w:rPr>
              <w:t xml:space="preserve">how </w:t>
            </w:r>
            <w:r>
              <w:rPr>
                <w:sz w:val="24"/>
                <w:szCs w:val="24"/>
              </w:rPr>
              <w:t>children’s/young people’s</w:t>
            </w:r>
            <w:r w:rsidRPr="00505472">
              <w:rPr>
                <w:sz w:val="24"/>
                <w:szCs w:val="24"/>
              </w:rPr>
              <w:t xml:space="preserve"> needs are expressed, identified and met</w:t>
            </w:r>
          </w:p>
          <w:p w14:paraId="01C29297" w14:textId="77777777" w:rsidR="00046115" w:rsidRPr="00505472" w:rsidRDefault="00046115" w:rsidP="002C52DE">
            <w:pPr>
              <w:numPr>
                <w:ilvl w:val="1"/>
                <w:numId w:val="65"/>
              </w:numPr>
              <w:ind w:right="0"/>
              <w:rPr>
                <w:sz w:val="24"/>
                <w:szCs w:val="24"/>
              </w:rPr>
            </w:pPr>
            <w:r w:rsidRPr="00505472">
              <w:rPr>
                <w:sz w:val="24"/>
                <w:szCs w:val="24"/>
              </w:rPr>
              <w:t>how effectively the language of rights is used when planning for and interacting with vulnerable pupils (e.g. on IEPs; CSPs etc)</w:t>
            </w:r>
          </w:p>
          <w:p w14:paraId="207E53CE" w14:textId="77777777" w:rsidR="00046115" w:rsidRPr="002609AD" w:rsidRDefault="00046115" w:rsidP="002C52DE">
            <w:pPr>
              <w:numPr>
                <w:ilvl w:val="1"/>
                <w:numId w:val="65"/>
              </w:numPr>
              <w:ind w:right="0"/>
              <w:rPr>
                <w:sz w:val="24"/>
                <w:szCs w:val="24"/>
              </w:rPr>
            </w:pPr>
            <w:r w:rsidRPr="00505472">
              <w:rPr>
                <w:sz w:val="24"/>
                <w:szCs w:val="24"/>
              </w:rPr>
              <w:t>how effectively exclusions are prevented or managed in line with national guidance (IEI2)</w:t>
            </w:r>
          </w:p>
        </w:tc>
      </w:tr>
      <w:tr w:rsidR="00046115" w:rsidRPr="000B4DDA" w14:paraId="07BE4E30" w14:textId="77777777" w:rsidTr="002C52DE">
        <w:trPr>
          <w:trHeight w:val="663"/>
        </w:trPr>
        <w:tc>
          <w:tcPr>
            <w:tcW w:w="959" w:type="dxa"/>
            <w:vMerge/>
            <w:shd w:val="clear" w:color="auto" w:fill="auto"/>
            <w:textDirection w:val="btLr"/>
          </w:tcPr>
          <w:p w14:paraId="297757FB" w14:textId="77777777" w:rsidR="00046115" w:rsidRPr="00072950" w:rsidRDefault="00046115" w:rsidP="002C52DE">
            <w:pPr>
              <w:ind w:right="0"/>
              <w:jc w:val="center"/>
              <w:rPr>
                <w:b/>
                <w:bCs/>
                <w:sz w:val="28"/>
                <w:szCs w:val="28"/>
              </w:rPr>
            </w:pPr>
          </w:p>
        </w:tc>
        <w:tc>
          <w:tcPr>
            <w:tcW w:w="9856" w:type="dxa"/>
            <w:shd w:val="clear" w:color="auto" w:fill="auto"/>
            <w:vAlign w:val="center"/>
          </w:tcPr>
          <w:p w14:paraId="6276EF11" w14:textId="77777777" w:rsidR="00046115" w:rsidRPr="002609AD" w:rsidRDefault="00046115" w:rsidP="002C52DE">
            <w:pPr>
              <w:numPr>
                <w:ilvl w:val="0"/>
                <w:numId w:val="64"/>
              </w:numPr>
              <w:ind w:right="0"/>
              <w:rPr>
                <w:sz w:val="24"/>
                <w:szCs w:val="24"/>
              </w:rPr>
            </w:pPr>
            <w:r w:rsidRPr="00505472">
              <w:rPr>
                <w:sz w:val="24"/>
                <w:szCs w:val="24"/>
              </w:rPr>
              <w:t>Identify staff training needs around additional support and plan accordingly</w:t>
            </w:r>
          </w:p>
        </w:tc>
      </w:tr>
      <w:tr w:rsidR="00046115" w:rsidRPr="000B4DDA" w14:paraId="744EC503" w14:textId="77777777" w:rsidTr="002C52DE">
        <w:trPr>
          <w:trHeight w:val="573"/>
        </w:trPr>
        <w:tc>
          <w:tcPr>
            <w:tcW w:w="959" w:type="dxa"/>
            <w:vMerge/>
            <w:shd w:val="clear" w:color="auto" w:fill="auto"/>
            <w:textDirection w:val="btLr"/>
          </w:tcPr>
          <w:p w14:paraId="2ACA2B8E" w14:textId="77777777" w:rsidR="00046115" w:rsidRPr="00072950" w:rsidRDefault="00046115" w:rsidP="002C52DE">
            <w:pPr>
              <w:ind w:right="0"/>
              <w:jc w:val="center"/>
              <w:rPr>
                <w:b/>
                <w:bCs/>
                <w:sz w:val="28"/>
                <w:szCs w:val="28"/>
              </w:rPr>
            </w:pPr>
          </w:p>
        </w:tc>
        <w:tc>
          <w:tcPr>
            <w:tcW w:w="9856" w:type="dxa"/>
            <w:shd w:val="clear" w:color="auto" w:fill="auto"/>
            <w:vAlign w:val="center"/>
          </w:tcPr>
          <w:p w14:paraId="28F5AF31" w14:textId="77777777" w:rsidR="00046115" w:rsidRPr="00505472" w:rsidRDefault="00046115" w:rsidP="002C52DE">
            <w:pPr>
              <w:numPr>
                <w:ilvl w:val="0"/>
                <w:numId w:val="64"/>
              </w:numPr>
              <w:ind w:right="0"/>
              <w:rPr>
                <w:sz w:val="24"/>
                <w:szCs w:val="24"/>
              </w:rPr>
            </w:pPr>
            <w:r w:rsidRPr="00505472">
              <w:rPr>
                <w:sz w:val="24"/>
                <w:szCs w:val="24"/>
              </w:rPr>
              <w:t>Review and update current staged intervention policy/procedures in light of the UNCRC</w:t>
            </w:r>
          </w:p>
        </w:tc>
      </w:tr>
    </w:tbl>
    <w:p w14:paraId="0CE8F89B" w14:textId="77777777" w:rsidR="00046115" w:rsidRDefault="00046115" w:rsidP="00046115">
      <w:pPr>
        <w:ind w:right="0"/>
        <w:rPr>
          <w:rStyle w:val="A2"/>
          <w:rFonts w:ascii="Arial" w:hAnsi="Arial" w:cs="Arial"/>
          <w:b/>
          <w:i w:val="0"/>
          <w:color w:val="595959" w:themeColor="text1" w:themeTint="A6"/>
          <w:sz w:val="24"/>
          <w:szCs w:val="24"/>
        </w:rPr>
      </w:pPr>
    </w:p>
    <w:p w14:paraId="6096172B" w14:textId="77777777" w:rsidR="00046115" w:rsidRDefault="00046115" w:rsidP="00046115">
      <w:pPr>
        <w:ind w:right="0"/>
        <w:rPr>
          <w:rStyle w:val="A2"/>
          <w:rFonts w:ascii="Arial" w:hAnsi="Arial" w:cs="Arial"/>
          <w:b/>
          <w:i w:val="0"/>
          <w:color w:val="595959" w:themeColor="text1" w:themeTint="A6"/>
          <w:sz w:val="24"/>
          <w:szCs w:val="24"/>
        </w:rPr>
      </w:pPr>
    </w:p>
    <w:p w14:paraId="7903A3AF" w14:textId="77777777" w:rsidR="00046115" w:rsidRDefault="00046115" w:rsidP="00046115">
      <w:pPr>
        <w:ind w:right="0"/>
        <w:rPr>
          <w:rStyle w:val="A2"/>
          <w:rFonts w:ascii="Arial" w:hAnsi="Arial" w:cs="Arial"/>
          <w:b/>
          <w:i w:val="0"/>
          <w:color w:val="595959" w:themeColor="text1" w:themeTint="A6"/>
          <w:sz w:val="24"/>
          <w:szCs w:val="24"/>
        </w:rPr>
      </w:pPr>
    </w:p>
    <w:p w14:paraId="1BAB7354" w14:textId="77777777" w:rsidR="00046115" w:rsidRDefault="00046115" w:rsidP="00046115">
      <w:pPr>
        <w:ind w:right="0"/>
        <w:rPr>
          <w:rStyle w:val="A2"/>
          <w:rFonts w:ascii="Arial" w:hAnsi="Arial" w:cs="Arial"/>
          <w:b/>
          <w:i w:val="0"/>
          <w:color w:val="595959" w:themeColor="text1" w:themeTint="A6"/>
          <w:sz w:val="24"/>
          <w:szCs w:val="24"/>
        </w:rPr>
      </w:pPr>
    </w:p>
    <w:p w14:paraId="1B740FA5" w14:textId="77777777" w:rsidR="00046115" w:rsidRDefault="00046115" w:rsidP="00046115">
      <w:pPr>
        <w:ind w:right="0"/>
        <w:rPr>
          <w:rStyle w:val="A2"/>
          <w:rFonts w:ascii="Arial" w:hAnsi="Arial" w:cs="Arial"/>
          <w:b/>
          <w:i w:val="0"/>
          <w:color w:val="595959" w:themeColor="text1" w:themeTint="A6"/>
          <w:sz w:val="24"/>
          <w:szCs w:val="24"/>
        </w:rPr>
      </w:pPr>
    </w:p>
    <w:p w14:paraId="4E88F446" w14:textId="77777777" w:rsidR="00046115" w:rsidRDefault="00046115" w:rsidP="00046115">
      <w:pPr>
        <w:ind w:right="0"/>
        <w:rPr>
          <w:rStyle w:val="A2"/>
          <w:rFonts w:ascii="Arial" w:hAnsi="Arial" w:cs="Arial"/>
          <w:b/>
          <w:i w:val="0"/>
          <w:color w:val="595959" w:themeColor="text1" w:themeTint="A6"/>
          <w:sz w:val="24"/>
          <w:szCs w:val="24"/>
        </w:rPr>
      </w:pPr>
    </w:p>
    <w:p w14:paraId="770FF845" w14:textId="77777777" w:rsidR="00046115" w:rsidRDefault="00046115" w:rsidP="00046115">
      <w:pPr>
        <w:ind w:right="0"/>
        <w:rPr>
          <w:rStyle w:val="A2"/>
          <w:rFonts w:ascii="Arial" w:hAnsi="Arial" w:cs="Arial"/>
          <w:b/>
          <w:i w:val="0"/>
          <w:color w:val="595959" w:themeColor="text1" w:themeTint="A6"/>
          <w:sz w:val="24"/>
          <w:szCs w:val="24"/>
        </w:rPr>
      </w:pPr>
    </w:p>
    <w:p w14:paraId="3AB45CE9" w14:textId="77777777" w:rsidR="00046115" w:rsidRDefault="00046115" w:rsidP="00046115">
      <w:pPr>
        <w:ind w:right="0"/>
        <w:rPr>
          <w:rStyle w:val="A2"/>
          <w:rFonts w:ascii="Arial" w:hAnsi="Arial" w:cs="Arial"/>
          <w:b/>
          <w:i w:val="0"/>
          <w:color w:val="595959" w:themeColor="text1" w:themeTint="A6"/>
          <w:sz w:val="24"/>
          <w:szCs w:val="24"/>
        </w:rPr>
      </w:pPr>
    </w:p>
    <w:p w14:paraId="345D3B93" w14:textId="03FE392F" w:rsidR="00046115" w:rsidRDefault="00046115" w:rsidP="00046115">
      <w:pPr>
        <w:ind w:right="0"/>
        <w:rPr>
          <w:rStyle w:val="A2"/>
          <w:rFonts w:ascii="Arial" w:hAnsi="Arial" w:cs="Arial"/>
          <w:b/>
          <w:i w:val="0"/>
          <w:color w:val="595959" w:themeColor="text1" w:themeTint="A6"/>
          <w:sz w:val="24"/>
          <w:szCs w:val="24"/>
        </w:rPr>
      </w:pPr>
    </w:p>
    <w:p w14:paraId="4AE47353" w14:textId="39291A49" w:rsidR="00046115" w:rsidRDefault="00046115" w:rsidP="00046115">
      <w:pPr>
        <w:ind w:right="0"/>
        <w:rPr>
          <w:rStyle w:val="A2"/>
          <w:rFonts w:ascii="Arial" w:hAnsi="Arial" w:cs="Arial"/>
          <w:b/>
          <w:i w:val="0"/>
          <w:color w:val="595959" w:themeColor="text1" w:themeTint="A6"/>
          <w:sz w:val="24"/>
          <w:szCs w:val="24"/>
        </w:rPr>
      </w:pPr>
    </w:p>
    <w:p w14:paraId="78E221E8" w14:textId="163BB4C0" w:rsidR="00046115" w:rsidRDefault="00046115" w:rsidP="00046115">
      <w:pPr>
        <w:ind w:right="0"/>
        <w:rPr>
          <w:rStyle w:val="A2"/>
          <w:rFonts w:ascii="Arial" w:hAnsi="Arial" w:cs="Arial"/>
          <w:b/>
          <w:i w:val="0"/>
          <w:color w:val="595959" w:themeColor="text1" w:themeTint="A6"/>
          <w:sz w:val="24"/>
          <w:szCs w:val="24"/>
        </w:rPr>
      </w:pPr>
    </w:p>
    <w:p w14:paraId="0B91D9C8" w14:textId="755C91B0" w:rsidR="00046115" w:rsidRDefault="00046115" w:rsidP="00046115">
      <w:pPr>
        <w:ind w:right="0"/>
        <w:rPr>
          <w:rStyle w:val="A2"/>
          <w:rFonts w:ascii="Arial" w:hAnsi="Arial" w:cs="Arial"/>
          <w:b/>
          <w:i w:val="0"/>
          <w:color w:val="595959" w:themeColor="text1" w:themeTint="A6"/>
          <w:sz w:val="24"/>
          <w:szCs w:val="24"/>
        </w:rPr>
      </w:pPr>
    </w:p>
    <w:p w14:paraId="7B4E0A70" w14:textId="7BF3747A" w:rsidR="00046115" w:rsidRDefault="00046115" w:rsidP="00046115">
      <w:pPr>
        <w:ind w:right="0"/>
        <w:rPr>
          <w:rStyle w:val="A2"/>
          <w:rFonts w:ascii="Arial" w:hAnsi="Arial" w:cs="Arial"/>
          <w:b/>
          <w:i w:val="0"/>
          <w:color w:val="595959" w:themeColor="text1" w:themeTint="A6"/>
          <w:sz w:val="24"/>
          <w:szCs w:val="24"/>
        </w:rPr>
      </w:pPr>
    </w:p>
    <w:p w14:paraId="45C86E05" w14:textId="35319FD7" w:rsidR="00046115" w:rsidRDefault="00046115" w:rsidP="00046115">
      <w:pPr>
        <w:ind w:right="0"/>
        <w:rPr>
          <w:rStyle w:val="A2"/>
          <w:rFonts w:ascii="Arial" w:hAnsi="Arial" w:cs="Arial"/>
          <w:b/>
          <w:i w:val="0"/>
          <w:color w:val="595959" w:themeColor="text1" w:themeTint="A6"/>
          <w:sz w:val="24"/>
          <w:szCs w:val="24"/>
        </w:rPr>
      </w:pPr>
    </w:p>
    <w:p w14:paraId="4BCDD5C5" w14:textId="328EB82A" w:rsidR="00046115" w:rsidRDefault="00046115" w:rsidP="00046115">
      <w:pPr>
        <w:ind w:right="0"/>
        <w:rPr>
          <w:rStyle w:val="A2"/>
          <w:rFonts w:ascii="Arial" w:hAnsi="Arial" w:cs="Arial"/>
          <w:b/>
          <w:i w:val="0"/>
          <w:color w:val="595959" w:themeColor="text1" w:themeTint="A6"/>
          <w:sz w:val="24"/>
          <w:szCs w:val="24"/>
        </w:rPr>
      </w:pPr>
    </w:p>
    <w:p w14:paraId="283BF5AE" w14:textId="77777777" w:rsidR="00046115" w:rsidRDefault="00046115" w:rsidP="00046115">
      <w:pPr>
        <w:ind w:right="0"/>
        <w:rPr>
          <w:rStyle w:val="A2"/>
          <w:rFonts w:ascii="Arial" w:hAnsi="Arial" w:cs="Arial"/>
          <w:b/>
          <w:i w:val="0"/>
          <w:color w:val="595959" w:themeColor="text1" w:themeTint="A6"/>
          <w:sz w:val="24"/>
          <w:szCs w:val="24"/>
        </w:rPr>
      </w:pPr>
    </w:p>
    <w:p w14:paraId="77C34393" w14:textId="77777777" w:rsidR="00046115" w:rsidRDefault="00046115" w:rsidP="00046115">
      <w:pPr>
        <w:ind w:right="0"/>
        <w:rPr>
          <w:rStyle w:val="A2"/>
          <w:rFonts w:ascii="Arial" w:hAnsi="Arial" w:cs="Arial"/>
          <w:b/>
          <w:i w:val="0"/>
          <w:color w:val="595959" w:themeColor="text1" w:themeTint="A6"/>
          <w:sz w:val="24"/>
          <w:szCs w:val="24"/>
        </w:rPr>
      </w:pPr>
    </w:p>
    <w:p w14:paraId="1904620E" w14:textId="77777777" w:rsidR="00046115" w:rsidRDefault="00046115" w:rsidP="00046115">
      <w:pPr>
        <w:ind w:right="0"/>
        <w:rPr>
          <w:rStyle w:val="A2"/>
          <w:rFonts w:ascii="Arial" w:hAnsi="Arial" w:cs="Arial"/>
          <w:b/>
          <w:i w:val="0"/>
          <w:color w:val="595959" w:themeColor="text1" w:themeTint="A6"/>
          <w:sz w:val="24"/>
          <w:szCs w:val="24"/>
        </w:rPr>
      </w:pPr>
    </w:p>
    <w:p w14:paraId="58326C1B" w14:textId="77777777" w:rsidR="00046115" w:rsidRDefault="00046115" w:rsidP="00046115">
      <w:pPr>
        <w:ind w:right="0"/>
        <w:rPr>
          <w:rStyle w:val="A2"/>
          <w:rFonts w:ascii="Arial" w:hAnsi="Arial" w:cs="Arial"/>
          <w:b/>
          <w:i w:val="0"/>
          <w:color w:val="595959" w:themeColor="text1" w:themeTint="A6"/>
          <w:sz w:val="24"/>
          <w:szCs w:val="24"/>
        </w:rPr>
      </w:pPr>
    </w:p>
    <w:p w14:paraId="216A2A6B" w14:textId="77777777" w:rsidR="00046115" w:rsidRDefault="00046115" w:rsidP="00046115">
      <w:pPr>
        <w:ind w:right="0"/>
        <w:rPr>
          <w:rStyle w:val="A2"/>
          <w:rFonts w:ascii="Arial" w:hAnsi="Arial" w:cs="Arial"/>
          <w:b/>
          <w:i w:val="0"/>
          <w:color w:val="595959" w:themeColor="text1" w:themeTint="A6"/>
          <w:sz w:val="24"/>
          <w:szCs w:val="24"/>
        </w:rPr>
      </w:pPr>
    </w:p>
    <w:p w14:paraId="00E9FFD9" w14:textId="77777777" w:rsidR="00046115" w:rsidRDefault="00046115" w:rsidP="00046115">
      <w:pPr>
        <w:ind w:right="0"/>
        <w:rPr>
          <w:rStyle w:val="A2"/>
          <w:rFonts w:ascii="Arial" w:hAnsi="Arial" w:cs="Arial"/>
          <w:b/>
          <w:i w:val="0"/>
          <w:color w:val="595959" w:themeColor="text1" w:themeTint="A6"/>
          <w:sz w:val="24"/>
          <w:szCs w:val="24"/>
        </w:rPr>
      </w:pPr>
    </w:p>
    <w:p w14:paraId="2C08EB6B" w14:textId="77777777" w:rsidR="00046115" w:rsidRPr="005F03C8" w:rsidRDefault="00046115" w:rsidP="00046115">
      <w:pPr>
        <w:pStyle w:val="Title"/>
        <w:rPr>
          <w:rFonts w:ascii="Arial" w:hAnsi="Arial" w:cs="Arial"/>
          <w:sz w:val="44"/>
          <w:szCs w:val="44"/>
        </w:rPr>
      </w:pPr>
      <w:bookmarkStart w:id="1" w:name="_Toc365972339"/>
      <w:bookmarkStart w:id="2" w:name="_Toc367197754"/>
      <w:r w:rsidRPr="005F03C8">
        <w:rPr>
          <w:rFonts w:ascii="Arial" w:hAnsi="Arial" w:cs="Arial"/>
          <w:sz w:val="44"/>
          <w:szCs w:val="44"/>
        </w:rPr>
        <w:lastRenderedPageBreak/>
        <w:t>PERSONAL SELF-EVALUATION</w:t>
      </w:r>
      <w:bookmarkEnd w:id="1"/>
      <w:bookmarkEnd w:id="2"/>
      <w:r w:rsidRPr="005F03C8">
        <w:rPr>
          <w:rFonts w:ascii="Arial" w:hAnsi="Arial" w:cs="Arial"/>
          <w:sz w:val="44"/>
          <w:szCs w:val="44"/>
        </w:rPr>
        <w:t xml:space="preserve"> </w:t>
      </w:r>
    </w:p>
    <w:p w14:paraId="6D3C3B91" w14:textId="77777777" w:rsidR="00046115" w:rsidRDefault="00046115" w:rsidP="00046115">
      <w:pPr>
        <w:pStyle w:val="Heading2"/>
        <w:tabs>
          <w:tab w:val="clear" w:pos="7230"/>
          <w:tab w:val="left" w:pos="10206"/>
        </w:tabs>
        <w:ind w:right="-8"/>
        <w:jc w:val="center"/>
        <w:rPr>
          <w:rFonts w:cs="Arial"/>
          <w:caps/>
        </w:rPr>
      </w:pPr>
      <w:bookmarkStart w:id="3" w:name="_Toc367197755"/>
      <w:r>
        <w:rPr>
          <w:rFonts w:cs="Arial"/>
          <w:caps/>
        </w:rPr>
        <w:t xml:space="preserve">Adapted from Common </w:t>
      </w:r>
      <w:r w:rsidRPr="005F03C8">
        <w:rPr>
          <w:rFonts w:cs="Arial"/>
          <w:caps/>
        </w:rPr>
        <w:t xml:space="preserve">Core of Skills, Knowledge &amp; Understanding and Values </w:t>
      </w:r>
      <w:r w:rsidRPr="005F03C8">
        <w:rPr>
          <w:rFonts w:cs="Arial"/>
          <w:caps/>
        </w:rPr>
        <w:br/>
        <w:t>for the ‘Children’s Workforce’ in Scotland</w:t>
      </w:r>
      <w:bookmarkEnd w:id="3"/>
    </w:p>
    <w:p w14:paraId="3AC60AE5" w14:textId="77777777" w:rsidR="00046115" w:rsidRPr="00560358" w:rsidRDefault="00046115" w:rsidP="00046115"/>
    <w:p w14:paraId="5A9CD3EC" w14:textId="77777777" w:rsidR="00046115" w:rsidRDefault="00046115" w:rsidP="00046115">
      <w:r>
        <w:t xml:space="preserve">See: </w:t>
      </w:r>
      <w:hyperlink r:id="rId12" w:history="1">
        <w:r w:rsidRPr="00C478EA">
          <w:rPr>
            <w:rStyle w:val="Hyperlink"/>
          </w:rPr>
          <w:t>https://www2.gov.scot/Resource/0039/00395179.pdf</w:t>
        </w:r>
      </w:hyperlink>
    </w:p>
    <w:p w14:paraId="4D7AF1AE" w14:textId="77777777" w:rsidR="00046115" w:rsidRPr="00A474EF" w:rsidRDefault="00046115" w:rsidP="00046115"/>
    <w:p w14:paraId="00967E1A" w14:textId="77777777" w:rsidR="00046115" w:rsidRPr="00560358" w:rsidRDefault="00046115" w:rsidP="00046115">
      <w:pPr>
        <w:ind w:right="133"/>
        <w:rPr>
          <w:rFonts w:cs="Arial"/>
          <w:b/>
          <w:sz w:val="24"/>
        </w:rPr>
      </w:pPr>
      <w:r w:rsidRPr="00560358">
        <w:rPr>
          <w:rFonts w:cs="Arial"/>
          <w:b/>
          <w:sz w:val="24"/>
        </w:rPr>
        <w:t xml:space="preserve">What “common” and “core” means: </w:t>
      </w:r>
    </w:p>
    <w:p w14:paraId="28704F6A" w14:textId="77777777" w:rsidR="00046115" w:rsidRPr="00560358" w:rsidRDefault="00046115" w:rsidP="00046115">
      <w:pPr>
        <w:ind w:right="133"/>
        <w:jc w:val="both"/>
        <w:rPr>
          <w:rFonts w:cs="Arial"/>
          <w:sz w:val="24"/>
        </w:rPr>
      </w:pPr>
      <w:r w:rsidRPr="00560358">
        <w:rPr>
          <w:rFonts w:cs="Arial"/>
          <w:sz w:val="24"/>
        </w:rPr>
        <w:t xml:space="preserve">The Common Core is a description of the skills, knowledge and understanding and values that are valid for every employee and volunteer working with any child, young person or family. They are </w:t>
      </w:r>
      <w:r w:rsidRPr="00560358">
        <w:rPr>
          <w:rFonts w:cs="Arial"/>
          <w:b/>
          <w:sz w:val="24"/>
        </w:rPr>
        <w:t>common</w:t>
      </w:r>
      <w:r w:rsidRPr="00560358">
        <w:rPr>
          <w:rFonts w:cs="Arial"/>
          <w:sz w:val="24"/>
        </w:rPr>
        <w:t xml:space="preserve"> because they apply to everyone, even though the detailed application may vary for different workers and/or different ages/groups of children, young people or families. They are </w:t>
      </w:r>
      <w:r w:rsidRPr="00560358">
        <w:rPr>
          <w:rFonts w:cs="Arial"/>
          <w:b/>
          <w:sz w:val="24"/>
        </w:rPr>
        <w:t>core</w:t>
      </w:r>
      <w:r w:rsidRPr="00560358">
        <w:rPr>
          <w:rFonts w:cs="Arial"/>
          <w:sz w:val="24"/>
        </w:rPr>
        <w:t xml:space="preserve"> because they are fundamental if workers are to help improve the lives of children, young people and families. </w:t>
      </w:r>
    </w:p>
    <w:p w14:paraId="77A3502D" w14:textId="77777777" w:rsidR="00046115" w:rsidRPr="00560358" w:rsidRDefault="00046115" w:rsidP="00046115">
      <w:pPr>
        <w:jc w:val="both"/>
        <w:rPr>
          <w:rFonts w:cs="Arial"/>
          <w:sz w:val="24"/>
        </w:rPr>
      </w:pPr>
    </w:p>
    <w:p w14:paraId="4F47BC4E" w14:textId="77777777" w:rsidR="00046115" w:rsidRPr="00560358" w:rsidRDefault="00046115" w:rsidP="00046115">
      <w:pPr>
        <w:tabs>
          <w:tab w:val="left" w:pos="10206"/>
        </w:tabs>
        <w:ind w:right="-8"/>
        <w:rPr>
          <w:rFonts w:cs="Arial"/>
          <w:b/>
          <w:sz w:val="24"/>
        </w:rPr>
      </w:pPr>
      <w:r w:rsidRPr="00560358">
        <w:rPr>
          <w:rFonts w:cs="Arial"/>
          <w:b/>
          <w:sz w:val="24"/>
        </w:rPr>
        <w:t xml:space="preserve">Strengths Based Approach and the Common Core: </w:t>
      </w:r>
    </w:p>
    <w:p w14:paraId="0E0FD86D" w14:textId="77777777" w:rsidR="00046115" w:rsidRPr="00560358" w:rsidRDefault="00046115" w:rsidP="00046115">
      <w:pPr>
        <w:tabs>
          <w:tab w:val="left" w:pos="10206"/>
        </w:tabs>
        <w:ind w:right="-8"/>
        <w:rPr>
          <w:rFonts w:cs="Arial"/>
          <w:sz w:val="24"/>
        </w:rPr>
      </w:pPr>
      <w:r w:rsidRPr="00560358">
        <w:rPr>
          <w:rFonts w:cs="Arial"/>
          <w:sz w:val="24"/>
        </w:rPr>
        <w:t xml:space="preserve">Our social policy frameworks (Early Years Framework, Equally Well and Achieving our Potential) promote an “assets” or strengths based approach to tackling poverty, inequality and ensuring that all of Scotland’s children get the best start in life. </w:t>
      </w:r>
    </w:p>
    <w:p w14:paraId="10EE8A25" w14:textId="77777777" w:rsidR="00046115" w:rsidRPr="00560358" w:rsidRDefault="00046115" w:rsidP="00046115">
      <w:pPr>
        <w:tabs>
          <w:tab w:val="left" w:pos="10206"/>
        </w:tabs>
        <w:ind w:right="-8"/>
        <w:rPr>
          <w:rFonts w:cs="Arial"/>
          <w:sz w:val="24"/>
        </w:rPr>
      </w:pPr>
    </w:p>
    <w:p w14:paraId="2A3657ED" w14:textId="77777777" w:rsidR="00046115" w:rsidRPr="00560358" w:rsidRDefault="00046115" w:rsidP="00046115">
      <w:pPr>
        <w:rPr>
          <w:rFonts w:cs="Arial"/>
          <w:b/>
          <w:sz w:val="24"/>
        </w:rPr>
      </w:pPr>
      <w:r w:rsidRPr="00560358">
        <w:rPr>
          <w:rFonts w:cs="Arial"/>
          <w:b/>
          <w:sz w:val="24"/>
        </w:rPr>
        <w:t xml:space="preserve">Key principles of the strengths based approach include: </w:t>
      </w:r>
    </w:p>
    <w:p w14:paraId="01D7F891" w14:textId="77777777" w:rsidR="00046115" w:rsidRPr="00560358" w:rsidRDefault="00046115" w:rsidP="00046115">
      <w:pPr>
        <w:numPr>
          <w:ilvl w:val="0"/>
          <w:numId w:val="66"/>
        </w:numPr>
        <w:spacing w:line="300" w:lineRule="auto"/>
        <w:ind w:right="0"/>
        <w:rPr>
          <w:rFonts w:cs="Arial"/>
          <w:sz w:val="24"/>
        </w:rPr>
      </w:pPr>
      <w:r w:rsidRPr="00560358">
        <w:rPr>
          <w:rFonts w:cs="Arial"/>
          <w:sz w:val="24"/>
        </w:rPr>
        <w:t xml:space="preserve">Working with people, rather than seeing them as passive recipients of services – “doing with”, rather than “doing to” </w:t>
      </w:r>
    </w:p>
    <w:p w14:paraId="55678181" w14:textId="77777777" w:rsidR="00046115" w:rsidRPr="00560358" w:rsidRDefault="00046115" w:rsidP="00046115">
      <w:pPr>
        <w:numPr>
          <w:ilvl w:val="0"/>
          <w:numId w:val="66"/>
        </w:numPr>
        <w:spacing w:line="300" w:lineRule="auto"/>
        <w:ind w:right="0"/>
        <w:rPr>
          <w:rFonts w:cs="Arial"/>
          <w:sz w:val="24"/>
        </w:rPr>
      </w:pPr>
      <w:r w:rsidRPr="00560358">
        <w:rPr>
          <w:rFonts w:cs="Arial"/>
          <w:sz w:val="24"/>
        </w:rPr>
        <w:t xml:space="preserve">Helping people to identify and focus on the innate strengths within themselves and communities and enhancing and supporting them </w:t>
      </w:r>
    </w:p>
    <w:p w14:paraId="7EE01FDB" w14:textId="77777777" w:rsidR="00046115" w:rsidRPr="00560358" w:rsidRDefault="00046115" w:rsidP="00046115">
      <w:pPr>
        <w:numPr>
          <w:ilvl w:val="0"/>
          <w:numId w:val="66"/>
        </w:numPr>
        <w:spacing w:line="300" w:lineRule="auto"/>
        <w:ind w:right="0"/>
        <w:rPr>
          <w:rFonts w:cs="Arial"/>
          <w:sz w:val="24"/>
        </w:rPr>
      </w:pPr>
      <w:r w:rsidRPr="00560358">
        <w:rPr>
          <w:rFonts w:cs="Arial"/>
          <w:sz w:val="24"/>
        </w:rPr>
        <w:t xml:space="preserve">Supporting people to make changes for the better through enhancing skills for resilience, relationships, knowledge and self esteem </w:t>
      </w:r>
    </w:p>
    <w:p w14:paraId="77331E46" w14:textId="77777777" w:rsidR="00046115" w:rsidRPr="00560358" w:rsidRDefault="00046115" w:rsidP="00046115">
      <w:pPr>
        <w:numPr>
          <w:ilvl w:val="0"/>
          <w:numId w:val="66"/>
        </w:numPr>
        <w:spacing w:line="300" w:lineRule="auto"/>
        <w:ind w:right="0"/>
        <w:jc w:val="both"/>
        <w:rPr>
          <w:rFonts w:cs="Arial"/>
          <w:sz w:val="24"/>
        </w:rPr>
      </w:pPr>
      <w:r w:rsidRPr="00560358">
        <w:rPr>
          <w:rFonts w:cs="Arial"/>
          <w:sz w:val="24"/>
        </w:rPr>
        <w:t xml:space="preserve">Building networks and friendships so people can support each other, make sense of their environments and take control of their lives </w:t>
      </w:r>
    </w:p>
    <w:p w14:paraId="7F1D5E3C" w14:textId="77777777" w:rsidR="00046115" w:rsidRPr="00560358" w:rsidRDefault="00046115" w:rsidP="00046115">
      <w:pPr>
        <w:numPr>
          <w:ilvl w:val="0"/>
          <w:numId w:val="66"/>
        </w:numPr>
        <w:spacing w:line="300" w:lineRule="auto"/>
        <w:ind w:right="0"/>
        <w:rPr>
          <w:rFonts w:cs="Arial"/>
          <w:sz w:val="24"/>
        </w:rPr>
      </w:pPr>
      <w:r w:rsidRPr="00560358">
        <w:rPr>
          <w:rFonts w:cs="Arial"/>
          <w:sz w:val="24"/>
        </w:rPr>
        <w:t xml:space="preserve">Demonstrating the characteristics and values within the Common Core helps to ensure all workers are able bring a strengths based approach to their work. </w:t>
      </w:r>
    </w:p>
    <w:p w14:paraId="24B518E9" w14:textId="77777777" w:rsidR="00046115" w:rsidRDefault="00046115" w:rsidP="00046115">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br w:type="page"/>
      </w:r>
    </w:p>
    <w:p w14:paraId="528978E3" w14:textId="77777777" w:rsidR="00046115" w:rsidRPr="00560358" w:rsidRDefault="00046115" w:rsidP="00046115">
      <w:pPr>
        <w:ind w:right="133"/>
        <w:jc w:val="both"/>
        <w:rPr>
          <w:rFonts w:cs="Arial"/>
          <w:i/>
          <w:sz w:val="24"/>
        </w:rPr>
      </w:pPr>
      <w:r w:rsidRPr="00560358">
        <w:rPr>
          <w:rFonts w:cs="Arial"/>
          <w:i/>
          <w:sz w:val="24"/>
        </w:rPr>
        <w:lastRenderedPageBreak/>
        <w:t xml:space="preserve">The Common Core draws on the views of children and young people about what they want from those who work with them. It also reflects the areas of agreement from respondents to a public consultation. So no-one should be surprised by the content of the Common Core, but the question to ask is not whether you demonstrate the characteristics within the Common Core, but how well you do it.”  </w:t>
      </w:r>
    </w:p>
    <w:p w14:paraId="7EEF78EC" w14:textId="77777777" w:rsidR="00046115" w:rsidRPr="00560358" w:rsidRDefault="00046115" w:rsidP="00046115">
      <w:pPr>
        <w:ind w:right="133"/>
        <w:jc w:val="both"/>
        <w:rPr>
          <w:rFonts w:cs="Arial"/>
          <w:i/>
          <w:sz w:val="24"/>
        </w:rPr>
      </w:pPr>
    </w:p>
    <w:p w14:paraId="43FEFB7B" w14:textId="77777777" w:rsidR="00046115" w:rsidRPr="00560358" w:rsidRDefault="00046115" w:rsidP="00046115">
      <w:pPr>
        <w:ind w:right="-217"/>
        <w:jc w:val="both"/>
        <w:rPr>
          <w:rFonts w:cs="Arial"/>
          <w:b/>
          <w:i/>
          <w:sz w:val="28"/>
          <w:szCs w:val="28"/>
        </w:rPr>
      </w:pPr>
      <w:r w:rsidRPr="00560358">
        <w:rPr>
          <w:rFonts w:cs="Arial"/>
          <w:sz w:val="28"/>
          <w:szCs w:val="28"/>
        </w:rPr>
        <w:t xml:space="preserve">Please take time to read the following statements.  Consider each statement in relation to the UNCRC guiding principles, select a number on the scale 1- 5 which best describes where you would gauge your own level of skills &amp; knowledge. Identify key evidence which relates to this work and areas to further improve your practice. </w:t>
      </w:r>
      <w:r w:rsidRPr="00560358">
        <w:rPr>
          <w:rFonts w:cs="Arial"/>
          <w:b/>
          <w:i/>
          <w:sz w:val="28"/>
          <w:szCs w:val="28"/>
        </w:rPr>
        <w:t>(1- strongly disagree; 5 strongly agree)</w:t>
      </w:r>
    </w:p>
    <w:p w14:paraId="2802805E" w14:textId="77777777" w:rsidR="00046115" w:rsidRPr="00A95772" w:rsidRDefault="00046115" w:rsidP="00046115">
      <w:pPr>
        <w:ind w:right="-217"/>
        <w:jc w:val="both"/>
        <w:rPr>
          <w:rFonts w:ascii="Times" w:hAnsi="Times"/>
          <w:sz w:val="28"/>
          <w:szCs w:val="28"/>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327"/>
        <w:gridCol w:w="3191"/>
      </w:tblGrid>
      <w:tr w:rsidR="00046115" w:rsidRPr="00560358" w14:paraId="5C393925" w14:textId="77777777" w:rsidTr="002C52DE">
        <w:tc>
          <w:tcPr>
            <w:tcW w:w="10480" w:type="dxa"/>
            <w:gridSpan w:val="3"/>
            <w:shd w:val="clear" w:color="auto" w:fill="auto"/>
            <w:vAlign w:val="center"/>
          </w:tcPr>
          <w:p w14:paraId="03035218" w14:textId="77777777" w:rsidR="00046115" w:rsidRPr="00560358" w:rsidRDefault="00046115" w:rsidP="002C52DE">
            <w:pPr>
              <w:pStyle w:val="NormalWeb"/>
              <w:spacing w:before="0" w:beforeAutospacing="0" w:after="0" w:afterAutospacing="0"/>
              <w:ind w:right="871"/>
              <w:rPr>
                <w:rFonts w:ascii="Arial" w:hAnsi="Arial" w:cs="Arial"/>
                <w:b/>
                <w:color w:val="0000FF"/>
                <w:sz w:val="32"/>
                <w:szCs w:val="32"/>
              </w:rPr>
            </w:pP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2  -  Non-discrimination</w:t>
            </w:r>
          </w:p>
          <w:p w14:paraId="3171222F" w14:textId="77777777" w:rsidR="00046115" w:rsidRPr="00560358" w:rsidRDefault="00046115" w:rsidP="002C52DE">
            <w:pPr>
              <w:pStyle w:val="NormalWeb"/>
              <w:spacing w:before="0" w:beforeAutospacing="0" w:after="0" w:afterAutospacing="0"/>
              <w:rPr>
                <w:rFonts w:ascii="Arial" w:hAnsi="Arial" w:cs="Arial"/>
                <w:b/>
                <w:color w:val="0000FF"/>
              </w:rPr>
            </w:pPr>
            <w:r w:rsidRPr="00560358">
              <w:rPr>
                <w:rStyle w:val="Emphasis"/>
                <w:rFonts w:ascii="Arial" w:hAnsi="Arial" w:cs="Arial"/>
                <w:b/>
                <w:bCs/>
                <w:sz w:val="28"/>
              </w:rPr>
              <w:t>All the rights guaranteed by the Convention must be made available to all children without discrimination</w:t>
            </w:r>
          </w:p>
        </w:tc>
      </w:tr>
      <w:tr w:rsidR="00046115" w:rsidRPr="00560358" w14:paraId="5D145351" w14:textId="77777777" w:rsidTr="002C52DE">
        <w:tc>
          <w:tcPr>
            <w:tcW w:w="10480" w:type="dxa"/>
            <w:gridSpan w:val="3"/>
            <w:shd w:val="clear" w:color="auto" w:fill="auto"/>
            <w:vAlign w:val="center"/>
          </w:tcPr>
          <w:p w14:paraId="1A5229A5" w14:textId="77777777" w:rsidR="00046115" w:rsidRPr="00560358" w:rsidRDefault="00046115" w:rsidP="002C52DE">
            <w:pPr>
              <w:pStyle w:val="NormalWeb"/>
              <w:jc w:val="center"/>
              <w:rPr>
                <w:rStyle w:val="HTMLAcronym"/>
                <w:rFonts w:ascii="Arial" w:hAnsi="Arial" w:cs="Arial"/>
                <w:i/>
                <w:color w:val="3366FF"/>
              </w:rPr>
            </w:pPr>
            <w:r w:rsidRPr="00560358">
              <w:rPr>
                <w:rFonts w:ascii="Arial" w:hAnsi="Arial" w:cs="Arial"/>
                <w:i/>
                <w:color w:val="3366FF"/>
              </w:rPr>
              <w:t>Relationships with children, young people and families</w:t>
            </w:r>
          </w:p>
        </w:tc>
      </w:tr>
      <w:tr w:rsidR="00046115" w:rsidRPr="00560358" w14:paraId="21BB3233" w14:textId="77777777" w:rsidTr="002C52DE">
        <w:trPr>
          <w:trHeight w:val="650"/>
        </w:trPr>
        <w:tc>
          <w:tcPr>
            <w:tcW w:w="7289" w:type="dxa"/>
            <w:gridSpan w:val="2"/>
            <w:shd w:val="clear" w:color="auto" w:fill="auto"/>
            <w:vAlign w:val="center"/>
          </w:tcPr>
          <w:p w14:paraId="6FCD22FD" w14:textId="77777777" w:rsidR="00046115" w:rsidRPr="00560358" w:rsidRDefault="00046115" w:rsidP="002C52DE">
            <w:pPr>
              <w:ind w:right="90"/>
              <w:rPr>
                <w:rFonts w:cs="Arial"/>
                <w:sz w:val="24"/>
                <w:szCs w:val="24"/>
              </w:rPr>
            </w:pPr>
            <w:r w:rsidRPr="00560358">
              <w:rPr>
                <w:rFonts w:cs="Arial"/>
                <w:sz w:val="24"/>
                <w:szCs w:val="24"/>
              </w:rPr>
              <w:t>I recognise that the needs and strengths of children, young people and families are unique and will be influenced by their environment, backgrounds and circumstances (Common Core ref: A1)</w:t>
            </w:r>
          </w:p>
        </w:tc>
        <w:tc>
          <w:tcPr>
            <w:tcW w:w="3191" w:type="dxa"/>
            <w:shd w:val="clear" w:color="auto" w:fill="auto"/>
            <w:vAlign w:val="center"/>
          </w:tcPr>
          <w:p w14:paraId="2BC43893" w14:textId="77777777" w:rsidR="00046115" w:rsidRPr="00560358" w:rsidRDefault="00046115" w:rsidP="002C52DE">
            <w:pPr>
              <w:ind w:right="0"/>
              <w:jc w:val="center"/>
              <w:rPr>
                <w:rFonts w:cs="Arial"/>
                <w:sz w:val="24"/>
                <w:szCs w:val="24"/>
              </w:rPr>
            </w:pPr>
            <w:r w:rsidRPr="00560358">
              <w:rPr>
                <w:rFonts w:cs="Arial"/>
                <w:sz w:val="24"/>
                <w:szCs w:val="24"/>
              </w:rPr>
              <w:t>1       2       3       4       5</w:t>
            </w:r>
          </w:p>
        </w:tc>
      </w:tr>
      <w:tr w:rsidR="00046115" w:rsidRPr="00560358" w14:paraId="23A256C1" w14:textId="77777777" w:rsidTr="002C52DE">
        <w:tc>
          <w:tcPr>
            <w:tcW w:w="7289" w:type="dxa"/>
            <w:gridSpan w:val="2"/>
            <w:shd w:val="clear" w:color="auto" w:fill="auto"/>
            <w:vAlign w:val="center"/>
          </w:tcPr>
          <w:p w14:paraId="25819D5B" w14:textId="77777777" w:rsidR="00046115" w:rsidRPr="00560358" w:rsidRDefault="00046115" w:rsidP="002C52DE">
            <w:pPr>
              <w:ind w:right="-193"/>
              <w:rPr>
                <w:rFonts w:cs="Arial"/>
                <w:sz w:val="24"/>
                <w:szCs w:val="24"/>
              </w:rPr>
            </w:pPr>
            <w:r w:rsidRPr="00560358">
              <w:rPr>
                <w:rFonts w:cs="Arial"/>
                <w:sz w:val="24"/>
                <w:szCs w:val="24"/>
              </w:rPr>
              <w:t>I understand my impact on children, young people and families and how they might perceive me.  I adapt my tone, language and behaviour to suit the circumstances (Common Core ref: A2)</w:t>
            </w:r>
          </w:p>
        </w:tc>
        <w:tc>
          <w:tcPr>
            <w:tcW w:w="3191" w:type="dxa"/>
            <w:shd w:val="clear" w:color="auto" w:fill="auto"/>
            <w:vAlign w:val="center"/>
          </w:tcPr>
          <w:p w14:paraId="787E62D4"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60358" w14:paraId="2656A9F1" w14:textId="77777777" w:rsidTr="002C52DE">
        <w:tc>
          <w:tcPr>
            <w:tcW w:w="10480" w:type="dxa"/>
            <w:gridSpan w:val="3"/>
            <w:shd w:val="clear" w:color="auto" w:fill="auto"/>
            <w:vAlign w:val="center"/>
          </w:tcPr>
          <w:p w14:paraId="25E6E7C8" w14:textId="77777777" w:rsidR="00046115" w:rsidRPr="00560358" w:rsidRDefault="00046115" w:rsidP="002C52DE">
            <w:pPr>
              <w:pStyle w:val="NormalWeb"/>
              <w:spacing w:after="0" w:afterAutospacing="0"/>
              <w:ind w:right="-193"/>
              <w:jc w:val="center"/>
              <w:rPr>
                <w:rFonts w:ascii="Arial" w:hAnsi="Arial" w:cs="Arial"/>
                <w:i/>
                <w:color w:val="3366FF"/>
              </w:rPr>
            </w:pPr>
            <w:r w:rsidRPr="00560358">
              <w:rPr>
                <w:rFonts w:ascii="Arial" w:hAnsi="Arial" w:cs="Arial"/>
                <w:i/>
                <w:color w:val="3366FF"/>
              </w:rPr>
              <w:t>Relationships between workers</w:t>
            </w:r>
          </w:p>
        </w:tc>
      </w:tr>
      <w:tr w:rsidR="00046115" w:rsidRPr="00560358" w14:paraId="20C96229" w14:textId="77777777" w:rsidTr="002C52DE">
        <w:tc>
          <w:tcPr>
            <w:tcW w:w="7289" w:type="dxa"/>
            <w:gridSpan w:val="2"/>
            <w:shd w:val="clear" w:color="auto" w:fill="auto"/>
            <w:vAlign w:val="center"/>
          </w:tcPr>
          <w:p w14:paraId="65C24490" w14:textId="77777777" w:rsidR="00046115" w:rsidRPr="00560358" w:rsidRDefault="00046115" w:rsidP="002C52DE">
            <w:pPr>
              <w:ind w:right="-193"/>
              <w:rPr>
                <w:rFonts w:cs="Arial"/>
                <w:sz w:val="24"/>
                <w:szCs w:val="24"/>
              </w:rPr>
            </w:pPr>
            <w:r w:rsidRPr="00560358">
              <w:rPr>
                <w:rFonts w:cs="Arial"/>
                <w:sz w:val="24"/>
                <w:szCs w:val="24"/>
              </w:rPr>
              <w:t>I am aware of who can help when provision for the needs or promotion of the strengths of children, young people or families is affected by their environment, backgrounds and circumstances (Common Core ref: B1)</w:t>
            </w:r>
          </w:p>
        </w:tc>
        <w:tc>
          <w:tcPr>
            <w:tcW w:w="3191" w:type="dxa"/>
            <w:shd w:val="clear" w:color="auto" w:fill="auto"/>
            <w:vAlign w:val="center"/>
          </w:tcPr>
          <w:p w14:paraId="68CD2320"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60358" w14:paraId="0F15D157" w14:textId="77777777" w:rsidTr="002C52DE">
        <w:trPr>
          <w:trHeight w:val="1171"/>
        </w:trPr>
        <w:tc>
          <w:tcPr>
            <w:tcW w:w="7289" w:type="dxa"/>
            <w:gridSpan w:val="2"/>
            <w:shd w:val="clear" w:color="auto" w:fill="auto"/>
            <w:vAlign w:val="center"/>
          </w:tcPr>
          <w:p w14:paraId="68C78912" w14:textId="77777777" w:rsidR="00046115" w:rsidRPr="00560358" w:rsidRDefault="00046115" w:rsidP="002C52DE">
            <w:pPr>
              <w:ind w:right="-193"/>
              <w:rPr>
                <w:rFonts w:cs="Arial"/>
                <w:sz w:val="24"/>
                <w:szCs w:val="24"/>
              </w:rPr>
            </w:pPr>
            <w:r w:rsidRPr="00560358">
              <w:rPr>
                <w:rFonts w:cs="Arial"/>
                <w:sz w:val="24"/>
                <w:szCs w:val="24"/>
              </w:rPr>
              <w:t>I am aware of who can help when I cannot communicate effectively with children, young people or families for any reason (Common Core ref: B2)</w:t>
            </w:r>
          </w:p>
        </w:tc>
        <w:tc>
          <w:tcPr>
            <w:tcW w:w="3191" w:type="dxa"/>
            <w:shd w:val="clear" w:color="auto" w:fill="auto"/>
            <w:vAlign w:val="center"/>
          </w:tcPr>
          <w:p w14:paraId="49E270FF"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60358" w14:paraId="35283501" w14:textId="77777777" w:rsidTr="002C52DE">
        <w:trPr>
          <w:trHeight w:val="2932"/>
        </w:trPr>
        <w:tc>
          <w:tcPr>
            <w:tcW w:w="4962" w:type="dxa"/>
            <w:shd w:val="clear" w:color="auto" w:fill="auto"/>
          </w:tcPr>
          <w:p w14:paraId="530C9CE5" w14:textId="77777777" w:rsidR="00046115" w:rsidRPr="00560358" w:rsidRDefault="00046115" w:rsidP="002C52DE">
            <w:pPr>
              <w:ind w:right="389"/>
              <w:rPr>
                <w:rFonts w:cs="Arial"/>
                <w:i/>
                <w:sz w:val="24"/>
                <w:szCs w:val="24"/>
              </w:rPr>
            </w:pPr>
            <w:r w:rsidRPr="00560358">
              <w:rPr>
                <w:rFonts w:cs="Arial"/>
                <w:i/>
                <w:sz w:val="24"/>
                <w:szCs w:val="24"/>
              </w:rPr>
              <w:t>Evidence of my practice</w:t>
            </w:r>
          </w:p>
          <w:p w14:paraId="25EBD010" w14:textId="77777777" w:rsidR="00046115" w:rsidRPr="00560358" w:rsidRDefault="00046115" w:rsidP="002C52DE">
            <w:pPr>
              <w:rPr>
                <w:rFonts w:cs="Arial"/>
                <w:i/>
                <w:sz w:val="24"/>
                <w:szCs w:val="24"/>
              </w:rPr>
            </w:pPr>
          </w:p>
          <w:p w14:paraId="6299CB9B" w14:textId="77777777" w:rsidR="00046115" w:rsidRPr="00560358" w:rsidRDefault="00046115" w:rsidP="002C52DE">
            <w:pPr>
              <w:rPr>
                <w:rFonts w:cs="Arial"/>
                <w:i/>
                <w:sz w:val="24"/>
                <w:szCs w:val="24"/>
              </w:rPr>
            </w:pPr>
          </w:p>
          <w:p w14:paraId="4124D253" w14:textId="77777777" w:rsidR="00046115" w:rsidRPr="00560358" w:rsidRDefault="00046115" w:rsidP="002C52DE">
            <w:pPr>
              <w:rPr>
                <w:rFonts w:cs="Arial"/>
                <w:i/>
                <w:sz w:val="24"/>
                <w:szCs w:val="24"/>
              </w:rPr>
            </w:pPr>
          </w:p>
          <w:p w14:paraId="3CA58BE6" w14:textId="77777777" w:rsidR="00046115" w:rsidRPr="00560358" w:rsidRDefault="00046115" w:rsidP="002C52DE">
            <w:pPr>
              <w:rPr>
                <w:rFonts w:cs="Arial"/>
                <w:i/>
                <w:sz w:val="24"/>
                <w:szCs w:val="24"/>
              </w:rPr>
            </w:pPr>
          </w:p>
          <w:p w14:paraId="35F4D6EA" w14:textId="77777777" w:rsidR="00046115" w:rsidRPr="00560358" w:rsidRDefault="00046115" w:rsidP="002C52DE">
            <w:pPr>
              <w:rPr>
                <w:rFonts w:cs="Arial"/>
                <w:i/>
                <w:sz w:val="24"/>
                <w:szCs w:val="24"/>
              </w:rPr>
            </w:pPr>
          </w:p>
        </w:tc>
        <w:tc>
          <w:tcPr>
            <w:tcW w:w="5518" w:type="dxa"/>
            <w:gridSpan w:val="2"/>
            <w:shd w:val="clear" w:color="auto" w:fill="auto"/>
          </w:tcPr>
          <w:p w14:paraId="0CE5991E" w14:textId="77777777" w:rsidR="00046115" w:rsidRPr="00560358" w:rsidRDefault="00046115" w:rsidP="002C52DE">
            <w:pPr>
              <w:ind w:right="167"/>
              <w:rPr>
                <w:rFonts w:cs="Arial"/>
                <w:i/>
                <w:sz w:val="24"/>
                <w:szCs w:val="24"/>
              </w:rPr>
            </w:pPr>
            <w:r w:rsidRPr="00560358">
              <w:rPr>
                <w:rFonts w:cs="Arial"/>
                <w:i/>
                <w:sz w:val="24"/>
                <w:szCs w:val="24"/>
              </w:rPr>
              <w:t>Areas I would like to further develop</w:t>
            </w:r>
          </w:p>
          <w:p w14:paraId="5F2FB9A9" w14:textId="77777777" w:rsidR="00046115" w:rsidRPr="00560358" w:rsidRDefault="00046115" w:rsidP="002C52DE">
            <w:pPr>
              <w:rPr>
                <w:rFonts w:cs="Arial"/>
                <w:sz w:val="24"/>
                <w:szCs w:val="24"/>
              </w:rPr>
            </w:pPr>
          </w:p>
          <w:p w14:paraId="44F27737" w14:textId="77777777" w:rsidR="00046115" w:rsidRPr="00560358" w:rsidRDefault="00046115" w:rsidP="002C52DE">
            <w:pPr>
              <w:rPr>
                <w:rFonts w:cs="Arial"/>
                <w:sz w:val="24"/>
                <w:szCs w:val="24"/>
              </w:rPr>
            </w:pPr>
          </w:p>
          <w:p w14:paraId="24D44542" w14:textId="77777777" w:rsidR="00046115" w:rsidRPr="00560358" w:rsidRDefault="00046115" w:rsidP="002C52DE">
            <w:pPr>
              <w:rPr>
                <w:rFonts w:cs="Arial"/>
                <w:sz w:val="24"/>
                <w:szCs w:val="24"/>
              </w:rPr>
            </w:pPr>
          </w:p>
          <w:p w14:paraId="7E71CB5E" w14:textId="77777777" w:rsidR="00046115" w:rsidRPr="00560358" w:rsidRDefault="00046115" w:rsidP="002C52DE">
            <w:pPr>
              <w:rPr>
                <w:rFonts w:cs="Arial"/>
                <w:sz w:val="24"/>
                <w:szCs w:val="24"/>
              </w:rPr>
            </w:pPr>
          </w:p>
          <w:p w14:paraId="6E93BF8B" w14:textId="77777777" w:rsidR="00046115" w:rsidRPr="00560358" w:rsidRDefault="00046115" w:rsidP="002C52DE">
            <w:pPr>
              <w:rPr>
                <w:rFonts w:cs="Arial"/>
                <w:sz w:val="24"/>
                <w:szCs w:val="24"/>
              </w:rPr>
            </w:pPr>
          </w:p>
        </w:tc>
      </w:tr>
    </w:tbl>
    <w:p w14:paraId="6286246E" w14:textId="77777777" w:rsidR="00046115" w:rsidRDefault="00046115" w:rsidP="00046115">
      <w:pPr>
        <w:ind w:right="0"/>
        <w:rPr>
          <w:rStyle w:val="A2"/>
          <w:rFonts w:ascii="Arial" w:hAnsi="Arial" w:cs="Arial"/>
          <w:b/>
          <w:i w:val="0"/>
          <w:color w:val="595959" w:themeColor="text1" w:themeTint="A6"/>
          <w:sz w:val="24"/>
          <w:szCs w:val="24"/>
        </w:rPr>
      </w:pPr>
    </w:p>
    <w:p w14:paraId="4F306B39" w14:textId="77777777" w:rsidR="00046115" w:rsidRDefault="00046115" w:rsidP="00046115">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054"/>
        <w:gridCol w:w="3333"/>
      </w:tblGrid>
      <w:tr w:rsidR="00046115" w:rsidRPr="00945F5A" w14:paraId="43686875" w14:textId="77777777" w:rsidTr="002C52DE">
        <w:tc>
          <w:tcPr>
            <w:tcW w:w="10490" w:type="dxa"/>
            <w:gridSpan w:val="3"/>
            <w:shd w:val="clear" w:color="auto" w:fill="auto"/>
            <w:vAlign w:val="center"/>
          </w:tcPr>
          <w:p w14:paraId="0F8E4CB1" w14:textId="77777777" w:rsidR="00046115" w:rsidRPr="00560358" w:rsidRDefault="00046115" w:rsidP="002C52DE">
            <w:pPr>
              <w:pStyle w:val="NormalWeb"/>
              <w:spacing w:before="0" w:beforeAutospacing="0" w:after="0" w:afterAutospacing="0"/>
              <w:rPr>
                <w:rFonts w:ascii="Arial" w:hAnsi="Arial" w:cs="Arial"/>
                <w:b/>
                <w:color w:val="0000FF"/>
                <w:sz w:val="32"/>
                <w:szCs w:val="32"/>
              </w:rPr>
            </w:pPr>
            <w:r>
              <w:rPr>
                <w:rFonts w:ascii="Calibri" w:hAnsi="Calibri"/>
                <w:sz w:val="21"/>
                <w:szCs w:val="21"/>
              </w:rPr>
              <w:lastRenderedPageBreak/>
              <w:br w:type="page"/>
            </w:r>
            <w:r w:rsidRPr="00505472">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3  -  Best interests of the child</w:t>
            </w:r>
          </w:p>
          <w:p w14:paraId="6120D3C0" w14:textId="77777777" w:rsidR="00046115" w:rsidRPr="00560358" w:rsidRDefault="00046115" w:rsidP="002C52DE">
            <w:pPr>
              <w:pStyle w:val="Heading3"/>
              <w:tabs>
                <w:tab w:val="left" w:pos="13040"/>
              </w:tabs>
              <w:spacing w:before="0"/>
              <w:rPr>
                <w:rFonts w:ascii="Times New Roman" w:eastAsia="Times New Roman" w:hAnsi="Times New Roman"/>
                <w:i/>
              </w:rPr>
            </w:pPr>
            <w:bookmarkStart w:id="4" w:name="_Toc365972340"/>
            <w:bookmarkStart w:id="5" w:name="_Toc367197756"/>
            <w:r w:rsidRPr="00560358">
              <w:rPr>
                <w:rFonts w:eastAsia="Times New Roman" w:cs="Arial"/>
                <w:i/>
                <w:color w:val="auto"/>
                <w:sz w:val="28"/>
                <w:szCs w:val="32"/>
              </w:rPr>
              <w:t>That the best interests of the child must always come fir</w:t>
            </w:r>
            <w:bookmarkEnd w:id="4"/>
            <w:bookmarkEnd w:id="5"/>
            <w:r w:rsidRPr="00560358">
              <w:rPr>
                <w:rFonts w:eastAsia="Times New Roman" w:cs="Arial"/>
                <w:i/>
                <w:color w:val="auto"/>
                <w:sz w:val="28"/>
                <w:szCs w:val="32"/>
              </w:rPr>
              <w:t>st</w:t>
            </w:r>
          </w:p>
        </w:tc>
      </w:tr>
      <w:tr w:rsidR="00046115" w:rsidRPr="00505472" w14:paraId="10CD6B04" w14:textId="77777777" w:rsidTr="002C52DE">
        <w:tc>
          <w:tcPr>
            <w:tcW w:w="10490" w:type="dxa"/>
            <w:gridSpan w:val="3"/>
            <w:shd w:val="clear" w:color="auto" w:fill="auto"/>
            <w:vAlign w:val="center"/>
          </w:tcPr>
          <w:p w14:paraId="177C2613" w14:textId="77777777" w:rsidR="00046115" w:rsidRPr="00560358" w:rsidRDefault="00046115" w:rsidP="002C52DE">
            <w:pPr>
              <w:pStyle w:val="NormalWeb"/>
              <w:jc w:val="center"/>
              <w:rPr>
                <w:rStyle w:val="HTMLAcronym"/>
                <w:rFonts w:ascii="Arial" w:hAnsi="Arial" w:cs="Arial"/>
                <w:color w:val="0000FF"/>
              </w:rPr>
            </w:pPr>
            <w:r w:rsidRPr="00560358">
              <w:rPr>
                <w:rFonts w:ascii="Arial" w:hAnsi="Arial" w:cs="Arial"/>
                <w:i/>
                <w:color w:val="3366FF"/>
              </w:rPr>
              <w:t>Relationships with children, young people and families</w:t>
            </w:r>
          </w:p>
        </w:tc>
      </w:tr>
      <w:tr w:rsidR="00046115" w:rsidRPr="00505472" w14:paraId="7EEC5481" w14:textId="77777777" w:rsidTr="002C52DE">
        <w:tc>
          <w:tcPr>
            <w:tcW w:w="7157" w:type="dxa"/>
            <w:gridSpan w:val="2"/>
            <w:shd w:val="clear" w:color="auto" w:fill="auto"/>
            <w:vAlign w:val="center"/>
          </w:tcPr>
          <w:p w14:paraId="338F3033" w14:textId="77777777" w:rsidR="00046115" w:rsidRPr="00560358" w:rsidRDefault="00046115" w:rsidP="002C52DE">
            <w:pPr>
              <w:ind w:right="-45"/>
              <w:rPr>
                <w:rFonts w:cs="Arial"/>
                <w:i/>
                <w:sz w:val="24"/>
                <w:szCs w:val="24"/>
              </w:rPr>
            </w:pPr>
            <w:r w:rsidRPr="00560358">
              <w:rPr>
                <w:rFonts w:cs="Arial"/>
                <w:sz w:val="24"/>
                <w:szCs w:val="24"/>
              </w:rPr>
              <w:t>I help to identify and work with the needs and strengths in parents, carers and their networks in the interests of children and young people for whom they care (Common Core ref: A3)</w:t>
            </w:r>
          </w:p>
        </w:tc>
        <w:tc>
          <w:tcPr>
            <w:tcW w:w="3333" w:type="dxa"/>
            <w:shd w:val="clear" w:color="auto" w:fill="auto"/>
            <w:vAlign w:val="center"/>
          </w:tcPr>
          <w:p w14:paraId="1738F3C4"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25B62DE1" w14:textId="77777777" w:rsidTr="002C52DE">
        <w:tc>
          <w:tcPr>
            <w:tcW w:w="7157" w:type="dxa"/>
            <w:gridSpan w:val="2"/>
            <w:shd w:val="clear" w:color="auto" w:fill="auto"/>
            <w:vAlign w:val="center"/>
          </w:tcPr>
          <w:p w14:paraId="4B72E2CE" w14:textId="77777777" w:rsidR="00046115" w:rsidRPr="00560358" w:rsidRDefault="00046115" w:rsidP="002C52DE">
            <w:pPr>
              <w:ind w:right="-45"/>
              <w:rPr>
                <w:rFonts w:cs="Arial"/>
                <w:i/>
                <w:sz w:val="24"/>
                <w:szCs w:val="24"/>
              </w:rPr>
            </w:pPr>
            <w:r w:rsidRPr="00560358">
              <w:rPr>
                <w:rFonts w:cs="Arial"/>
                <w:sz w:val="24"/>
                <w:szCs w:val="24"/>
              </w:rPr>
              <w:t>I ensure children, young people and families understand what information will be kept in confidence; and why some information from or about them may be shared (Common Core ref: A4)</w:t>
            </w:r>
          </w:p>
        </w:tc>
        <w:tc>
          <w:tcPr>
            <w:tcW w:w="3333" w:type="dxa"/>
            <w:shd w:val="clear" w:color="auto" w:fill="auto"/>
            <w:vAlign w:val="center"/>
          </w:tcPr>
          <w:p w14:paraId="1173E21D"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12070AC1" w14:textId="77777777" w:rsidTr="002C52DE">
        <w:tc>
          <w:tcPr>
            <w:tcW w:w="10490" w:type="dxa"/>
            <w:gridSpan w:val="3"/>
            <w:shd w:val="clear" w:color="auto" w:fill="auto"/>
            <w:vAlign w:val="center"/>
          </w:tcPr>
          <w:p w14:paraId="590AE52E" w14:textId="77777777" w:rsidR="00046115" w:rsidRPr="00560358" w:rsidRDefault="00046115" w:rsidP="002C52DE">
            <w:pPr>
              <w:tabs>
                <w:tab w:val="left" w:pos="1264"/>
                <w:tab w:val="center" w:pos="6980"/>
              </w:tabs>
              <w:ind w:right="25"/>
              <w:jc w:val="center"/>
              <w:rPr>
                <w:rFonts w:cs="Arial"/>
                <w:i/>
                <w:color w:val="3366FF"/>
                <w:sz w:val="24"/>
                <w:szCs w:val="24"/>
              </w:rPr>
            </w:pPr>
            <w:r w:rsidRPr="00560358">
              <w:rPr>
                <w:rFonts w:cs="Arial"/>
                <w:i/>
                <w:color w:val="3366FF"/>
                <w:sz w:val="24"/>
                <w:szCs w:val="24"/>
              </w:rPr>
              <w:t>Relationships between workers</w:t>
            </w:r>
          </w:p>
        </w:tc>
      </w:tr>
      <w:tr w:rsidR="00046115" w:rsidRPr="00505472" w14:paraId="55E2CAF5" w14:textId="77777777" w:rsidTr="002C52DE">
        <w:tc>
          <w:tcPr>
            <w:tcW w:w="7157" w:type="dxa"/>
            <w:gridSpan w:val="2"/>
            <w:shd w:val="clear" w:color="auto" w:fill="auto"/>
            <w:vAlign w:val="center"/>
          </w:tcPr>
          <w:p w14:paraId="333436F3" w14:textId="77777777" w:rsidR="00046115" w:rsidRPr="00560358" w:rsidRDefault="00046115" w:rsidP="002C52DE">
            <w:pPr>
              <w:ind w:right="-45"/>
              <w:rPr>
                <w:rFonts w:cs="Arial"/>
                <w:sz w:val="24"/>
                <w:szCs w:val="24"/>
              </w:rPr>
            </w:pPr>
            <w:r w:rsidRPr="00560358">
              <w:rPr>
                <w:rFonts w:cs="Arial"/>
                <w:sz w:val="24"/>
                <w:szCs w:val="24"/>
              </w:rPr>
              <w:t>I understand the extent of my own role and am aware of the roles of other workers (Common Core ref: B3)</w:t>
            </w:r>
          </w:p>
        </w:tc>
        <w:tc>
          <w:tcPr>
            <w:tcW w:w="3333" w:type="dxa"/>
            <w:shd w:val="clear" w:color="auto" w:fill="auto"/>
            <w:vAlign w:val="center"/>
          </w:tcPr>
          <w:p w14:paraId="752CE1E3"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5616DF1F" w14:textId="77777777" w:rsidTr="002C52DE">
        <w:tc>
          <w:tcPr>
            <w:tcW w:w="7157" w:type="dxa"/>
            <w:gridSpan w:val="2"/>
            <w:shd w:val="clear" w:color="auto" w:fill="auto"/>
            <w:vAlign w:val="center"/>
          </w:tcPr>
          <w:p w14:paraId="7890FED4" w14:textId="77777777" w:rsidR="00046115" w:rsidRPr="00560358" w:rsidRDefault="00046115" w:rsidP="002C52DE">
            <w:pPr>
              <w:ind w:right="-45"/>
              <w:rPr>
                <w:rFonts w:cs="Arial"/>
                <w:sz w:val="24"/>
                <w:szCs w:val="24"/>
              </w:rPr>
            </w:pPr>
            <w:r w:rsidRPr="00560358">
              <w:rPr>
                <w:rFonts w:cs="Arial"/>
                <w:sz w:val="24"/>
                <w:szCs w:val="24"/>
              </w:rPr>
              <w:t>I respect and value the contribution of other workers (Common Core ref: B4)</w:t>
            </w:r>
          </w:p>
        </w:tc>
        <w:tc>
          <w:tcPr>
            <w:tcW w:w="3333" w:type="dxa"/>
            <w:shd w:val="clear" w:color="auto" w:fill="auto"/>
            <w:vAlign w:val="center"/>
          </w:tcPr>
          <w:p w14:paraId="6D8D0572"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097C424E" w14:textId="77777777" w:rsidTr="002C52DE">
        <w:tc>
          <w:tcPr>
            <w:tcW w:w="7157" w:type="dxa"/>
            <w:gridSpan w:val="2"/>
            <w:shd w:val="clear" w:color="auto" w:fill="auto"/>
            <w:vAlign w:val="center"/>
          </w:tcPr>
          <w:p w14:paraId="467A9A14" w14:textId="77777777" w:rsidR="00046115" w:rsidRPr="00560358" w:rsidRDefault="00046115" w:rsidP="002C52DE">
            <w:pPr>
              <w:ind w:right="-45"/>
              <w:rPr>
                <w:rFonts w:cs="Arial"/>
                <w:sz w:val="24"/>
                <w:szCs w:val="24"/>
              </w:rPr>
            </w:pPr>
            <w:r w:rsidRPr="00560358">
              <w:rPr>
                <w:rFonts w:cs="Arial"/>
                <w:sz w:val="24"/>
                <w:szCs w:val="24"/>
              </w:rPr>
              <w:t>I know what information to share, when to share it and with whom (Common Core ref: B5)</w:t>
            </w:r>
          </w:p>
        </w:tc>
        <w:tc>
          <w:tcPr>
            <w:tcW w:w="3333" w:type="dxa"/>
            <w:shd w:val="clear" w:color="auto" w:fill="auto"/>
            <w:vAlign w:val="center"/>
          </w:tcPr>
          <w:p w14:paraId="6875C7BB"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1BD12137" w14:textId="77777777" w:rsidTr="002C52DE">
        <w:tc>
          <w:tcPr>
            <w:tcW w:w="7157" w:type="dxa"/>
            <w:gridSpan w:val="2"/>
            <w:shd w:val="clear" w:color="auto" w:fill="auto"/>
            <w:vAlign w:val="center"/>
          </w:tcPr>
          <w:p w14:paraId="7F0856FD" w14:textId="77777777" w:rsidR="00046115" w:rsidRPr="00560358" w:rsidRDefault="00046115" w:rsidP="002C52DE">
            <w:pPr>
              <w:ind w:right="-45"/>
              <w:rPr>
                <w:rFonts w:cs="Arial"/>
                <w:sz w:val="24"/>
                <w:szCs w:val="24"/>
              </w:rPr>
            </w:pPr>
            <w:r w:rsidRPr="00560358">
              <w:rPr>
                <w:rFonts w:cs="Arial"/>
                <w:sz w:val="24"/>
                <w:szCs w:val="24"/>
              </w:rPr>
              <w:t>I am aware of who can help parents or carers identify their own needs or strengths (Common Core ref: B6)</w:t>
            </w:r>
          </w:p>
        </w:tc>
        <w:tc>
          <w:tcPr>
            <w:tcW w:w="3333" w:type="dxa"/>
            <w:shd w:val="clear" w:color="auto" w:fill="auto"/>
            <w:vAlign w:val="center"/>
          </w:tcPr>
          <w:p w14:paraId="7DFE3200" w14:textId="77777777" w:rsidR="00046115" w:rsidRPr="00560358" w:rsidRDefault="00046115" w:rsidP="002C52DE">
            <w:pPr>
              <w:ind w:right="25"/>
              <w:jc w:val="center"/>
              <w:rPr>
                <w:rFonts w:cs="Arial"/>
                <w:sz w:val="24"/>
                <w:szCs w:val="24"/>
              </w:rPr>
            </w:pPr>
            <w:r w:rsidRPr="00560358">
              <w:rPr>
                <w:rFonts w:cs="Arial"/>
                <w:sz w:val="24"/>
                <w:szCs w:val="24"/>
              </w:rPr>
              <w:t>1       2       3       4       5</w:t>
            </w:r>
          </w:p>
        </w:tc>
      </w:tr>
      <w:tr w:rsidR="00046115" w:rsidRPr="00505472" w14:paraId="366B63FE" w14:textId="77777777" w:rsidTr="002C52DE">
        <w:trPr>
          <w:trHeight w:val="3209"/>
        </w:trPr>
        <w:tc>
          <w:tcPr>
            <w:tcW w:w="5103" w:type="dxa"/>
            <w:shd w:val="clear" w:color="auto" w:fill="auto"/>
          </w:tcPr>
          <w:p w14:paraId="40F3EE28" w14:textId="77777777" w:rsidR="00046115" w:rsidRPr="00560358" w:rsidRDefault="00046115" w:rsidP="002C52DE">
            <w:pPr>
              <w:ind w:right="81"/>
              <w:rPr>
                <w:rFonts w:cs="Arial"/>
                <w:i/>
                <w:sz w:val="24"/>
                <w:szCs w:val="24"/>
              </w:rPr>
            </w:pPr>
            <w:r w:rsidRPr="00560358">
              <w:rPr>
                <w:rFonts w:cs="Arial"/>
                <w:i/>
                <w:sz w:val="24"/>
                <w:szCs w:val="24"/>
              </w:rPr>
              <w:t>Evidence of my practice</w:t>
            </w:r>
          </w:p>
          <w:p w14:paraId="690450B1" w14:textId="77777777" w:rsidR="00046115" w:rsidRPr="00560358" w:rsidRDefault="00046115" w:rsidP="002C52DE">
            <w:pPr>
              <w:ind w:right="81"/>
              <w:rPr>
                <w:rFonts w:cs="Arial"/>
                <w:i/>
                <w:sz w:val="24"/>
                <w:szCs w:val="24"/>
              </w:rPr>
            </w:pPr>
          </w:p>
          <w:p w14:paraId="6598802C" w14:textId="77777777" w:rsidR="00046115" w:rsidRPr="00560358" w:rsidRDefault="00046115" w:rsidP="002C52DE">
            <w:pPr>
              <w:ind w:right="81"/>
              <w:rPr>
                <w:rFonts w:cs="Arial"/>
                <w:i/>
                <w:sz w:val="24"/>
                <w:szCs w:val="24"/>
              </w:rPr>
            </w:pPr>
          </w:p>
          <w:p w14:paraId="267A0B13" w14:textId="77777777" w:rsidR="00046115" w:rsidRPr="00560358" w:rsidRDefault="00046115" w:rsidP="002C52DE">
            <w:pPr>
              <w:ind w:right="81"/>
              <w:rPr>
                <w:rFonts w:cs="Arial"/>
                <w:i/>
                <w:sz w:val="24"/>
                <w:szCs w:val="24"/>
              </w:rPr>
            </w:pPr>
          </w:p>
          <w:p w14:paraId="3307B1BE" w14:textId="77777777" w:rsidR="00046115" w:rsidRPr="00560358" w:rsidRDefault="00046115" w:rsidP="002C52DE">
            <w:pPr>
              <w:ind w:right="81"/>
              <w:rPr>
                <w:rFonts w:cs="Arial"/>
                <w:i/>
                <w:sz w:val="24"/>
                <w:szCs w:val="24"/>
              </w:rPr>
            </w:pPr>
          </w:p>
          <w:p w14:paraId="493A97B2" w14:textId="77777777" w:rsidR="00046115" w:rsidRPr="00560358" w:rsidRDefault="00046115" w:rsidP="002C52DE">
            <w:pPr>
              <w:ind w:right="81"/>
              <w:rPr>
                <w:rFonts w:cs="Arial"/>
                <w:i/>
                <w:sz w:val="24"/>
                <w:szCs w:val="24"/>
              </w:rPr>
            </w:pPr>
          </w:p>
        </w:tc>
        <w:tc>
          <w:tcPr>
            <w:tcW w:w="5387" w:type="dxa"/>
            <w:gridSpan w:val="2"/>
            <w:shd w:val="clear" w:color="auto" w:fill="auto"/>
          </w:tcPr>
          <w:p w14:paraId="67DA610D" w14:textId="77777777" w:rsidR="00046115" w:rsidRPr="00560358" w:rsidRDefault="00046115" w:rsidP="002C52DE">
            <w:pPr>
              <w:ind w:right="81"/>
              <w:rPr>
                <w:rFonts w:cs="Arial"/>
                <w:i/>
                <w:sz w:val="24"/>
                <w:szCs w:val="24"/>
              </w:rPr>
            </w:pPr>
            <w:r w:rsidRPr="00560358">
              <w:rPr>
                <w:rFonts w:cs="Arial"/>
                <w:i/>
                <w:sz w:val="24"/>
                <w:szCs w:val="24"/>
              </w:rPr>
              <w:t>Areas I would like to further develop</w:t>
            </w:r>
          </w:p>
          <w:p w14:paraId="3FCA2450" w14:textId="77777777" w:rsidR="00046115" w:rsidRPr="00560358" w:rsidRDefault="00046115" w:rsidP="002C52DE">
            <w:pPr>
              <w:ind w:right="81"/>
              <w:rPr>
                <w:rFonts w:cs="Arial"/>
                <w:sz w:val="24"/>
                <w:szCs w:val="24"/>
              </w:rPr>
            </w:pPr>
          </w:p>
          <w:p w14:paraId="48DFDCD1" w14:textId="77777777" w:rsidR="00046115" w:rsidRPr="00560358" w:rsidRDefault="00046115" w:rsidP="002C52DE">
            <w:pPr>
              <w:ind w:right="81"/>
              <w:rPr>
                <w:rFonts w:cs="Arial"/>
                <w:sz w:val="24"/>
                <w:szCs w:val="24"/>
              </w:rPr>
            </w:pPr>
          </w:p>
          <w:p w14:paraId="4F2709E7" w14:textId="77777777" w:rsidR="00046115" w:rsidRPr="00560358" w:rsidRDefault="00046115" w:rsidP="002C52DE">
            <w:pPr>
              <w:ind w:right="81"/>
              <w:rPr>
                <w:rFonts w:cs="Arial"/>
                <w:sz w:val="24"/>
                <w:szCs w:val="24"/>
              </w:rPr>
            </w:pPr>
          </w:p>
          <w:p w14:paraId="27B3C3CD" w14:textId="77777777" w:rsidR="00046115" w:rsidRPr="00560358" w:rsidRDefault="00046115" w:rsidP="002C52DE">
            <w:pPr>
              <w:ind w:right="81"/>
              <w:rPr>
                <w:rFonts w:cs="Arial"/>
                <w:sz w:val="24"/>
                <w:szCs w:val="24"/>
              </w:rPr>
            </w:pPr>
          </w:p>
        </w:tc>
      </w:tr>
    </w:tbl>
    <w:p w14:paraId="50E7DCEA" w14:textId="77777777" w:rsidR="00046115" w:rsidRDefault="00046115" w:rsidP="00046115">
      <w:pPr>
        <w:ind w:right="0"/>
        <w:rPr>
          <w:rStyle w:val="A2"/>
          <w:rFonts w:ascii="Arial" w:hAnsi="Arial" w:cs="Arial"/>
          <w:b/>
          <w:i w:val="0"/>
          <w:color w:val="595959" w:themeColor="text1" w:themeTint="A6"/>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985"/>
        <w:gridCol w:w="3402"/>
      </w:tblGrid>
      <w:tr w:rsidR="00046115" w:rsidRPr="00945F5A" w14:paraId="40C8BDD0" w14:textId="77777777" w:rsidTr="002C52DE">
        <w:tc>
          <w:tcPr>
            <w:tcW w:w="10485" w:type="dxa"/>
            <w:gridSpan w:val="3"/>
            <w:shd w:val="clear" w:color="auto" w:fill="auto"/>
          </w:tcPr>
          <w:p w14:paraId="6A12EE72" w14:textId="77777777" w:rsidR="00046115" w:rsidRPr="00560358" w:rsidRDefault="00046115" w:rsidP="002C52DE">
            <w:pPr>
              <w:pStyle w:val="NormalWeb"/>
              <w:spacing w:before="0" w:beforeAutospacing="0" w:after="0" w:afterAutospacing="0"/>
              <w:rPr>
                <w:rFonts w:ascii="Arial" w:hAnsi="Arial" w:cs="Arial"/>
                <w:b/>
                <w:color w:val="0000FF"/>
                <w:sz w:val="32"/>
                <w:szCs w:val="32"/>
              </w:rPr>
            </w:pPr>
            <w:r>
              <w:br w:type="page"/>
            </w:r>
            <w:r w:rsidRPr="00505472">
              <w:rPr>
                <w:rFonts w:ascii="Calibri" w:eastAsia="Calibri" w:hAnsi="Calibri"/>
                <w:sz w:val="22"/>
                <w:szCs w:val="22"/>
                <w:lang w:eastAsia="en-US"/>
              </w:rPr>
              <w:br w:type="page"/>
            </w:r>
            <w:r w:rsidRPr="00505472">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6  -  Right to life, survival &amp; development</w:t>
            </w:r>
          </w:p>
          <w:p w14:paraId="73528BC3" w14:textId="77777777" w:rsidR="00046115" w:rsidRPr="00560358" w:rsidRDefault="00046115" w:rsidP="002C52DE">
            <w:pPr>
              <w:pStyle w:val="Heading3"/>
              <w:spacing w:before="0"/>
              <w:rPr>
                <w:rFonts w:ascii="Times New Roman" w:eastAsia="Times New Roman" w:hAnsi="Times New Roman"/>
              </w:rPr>
            </w:pPr>
            <w:bookmarkStart w:id="6" w:name="_Toc365972341"/>
            <w:bookmarkStart w:id="7" w:name="_Toc367197757"/>
            <w:r w:rsidRPr="00560358">
              <w:rPr>
                <w:rStyle w:val="Emphasis"/>
                <w:rFonts w:eastAsia="Times New Roman" w:cs="Arial"/>
                <w:sz w:val="28"/>
                <w:szCs w:val="32"/>
              </w:rPr>
              <w:t>All children have the</w:t>
            </w:r>
            <w:r w:rsidRPr="00560358">
              <w:rPr>
                <w:rFonts w:eastAsia="Times New Roman" w:cs="Arial"/>
                <w:sz w:val="28"/>
                <w:szCs w:val="32"/>
              </w:rPr>
              <w:t xml:space="preserve"> </w:t>
            </w:r>
            <w:r w:rsidRPr="00560358">
              <w:rPr>
                <w:rStyle w:val="Emphasis"/>
                <w:rFonts w:eastAsia="Times New Roman" w:cs="Arial"/>
                <w:sz w:val="28"/>
                <w:szCs w:val="32"/>
              </w:rPr>
              <w:t>right to life, survival and development</w:t>
            </w:r>
            <w:bookmarkEnd w:id="6"/>
            <w:bookmarkEnd w:id="7"/>
          </w:p>
        </w:tc>
      </w:tr>
      <w:tr w:rsidR="00046115" w:rsidRPr="00505472" w14:paraId="15B00618" w14:textId="77777777" w:rsidTr="002C52DE">
        <w:tc>
          <w:tcPr>
            <w:tcW w:w="10485" w:type="dxa"/>
            <w:gridSpan w:val="3"/>
            <w:shd w:val="clear" w:color="auto" w:fill="auto"/>
          </w:tcPr>
          <w:p w14:paraId="7026A5B5" w14:textId="77777777" w:rsidR="00046115" w:rsidRPr="00560358" w:rsidRDefault="00046115" w:rsidP="002C52DE">
            <w:pPr>
              <w:ind w:right="-117"/>
              <w:jc w:val="center"/>
              <w:rPr>
                <w:rFonts w:cs="Arial"/>
                <w:sz w:val="24"/>
                <w:szCs w:val="24"/>
              </w:rPr>
            </w:pPr>
            <w:r w:rsidRPr="00560358">
              <w:rPr>
                <w:rFonts w:cs="Arial"/>
                <w:i/>
                <w:color w:val="3366FF"/>
                <w:sz w:val="24"/>
                <w:szCs w:val="24"/>
              </w:rPr>
              <w:t>Relationships with children, young people and families</w:t>
            </w:r>
          </w:p>
        </w:tc>
      </w:tr>
      <w:tr w:rsidR="00046115" w:rsidRPr="00505472" w14:paraId="441F5EC4" w14:textId="77777777" w:rsidTr="002C52DE">
        <w:tc>
          <w:tcPr>
            <w:tcW w:w="7083" w:type="dxa"/>
            <w:gridSpan w:val="2"/>
            <w:shd w:val="clear" w:color="auto" w:fill="auto"/>
          </w:tcPr>
          <w:p w14:paraId="1CE68B95" w14:textId="77777777" w:rsidR="00046115" w:rsidRPr="00560358" w:rsidRDefault="00046115" w:rsidP="002C52DE">
            <w:pPr>
              <w:ind w:right="0"/>
              <w:rPr>
                <w:rFonts w:cs="Arial"/>
                <w:sz w:val="24"/>
                <w:szCs w:val="24"/>
              </w:rPr>
            </w:pPr>
            <w:r w:rsidRPr="00560358">
              <w:rPr>
                <w:rFonts w:cs="Arial"/>
                <w:sz w:val="24"/>
                <w:szCs w:val="24"/>
              </w:rPr>
              <w:t>I am aware of how children and young people develop, seek to understand vulnerability and promote resilience (Common Core ref: A5)</w:t>
            </w:r>
          </w:p>
        </w:tc>
        <w:tc>
          <w:tcPr>
            <w:tcW w:w="3402" w:type="dxa"/>
            <w:shd w:val="clear" w:color="auto" w:fill="auto"/>
            <w:vAlign w:val="center"/>
          </w:tcPr>
          <w:p w14:paraId="538583D5"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3D206F97" w14:textId="77777777" w:rsidTr="002C52DE">
        <w:trPr>
          <w:trHeight w:val="448"/>
        </w:trPr>
        <w:tc>
          <w:tcPr>
            <w:tcW w:w="7083" w:type="dxa"/>
            <w:gridSpan w:val="2"/>
            <w:shd w:val="clear" w:color="auto" w:fill="auto"/>
          </w:tcPr>
          <w:p w14:paraId="02835D9F" w14:textId="77777777" w:rsidR="00046115" w:rsidRPr="00560358" w:rsidRDefault="00046115" w:rsidP="002C52DE">
            <w:pPr>
              <w:ind w:right="0"/>
              <w:rPr>
                <w:rFonts w:cs="Arial"/>
                <w:sz w:val="24"/>
                <w:szCs w:val="24"/>
              </w:rPr>
            </w:pPr>
            <w:r w:rsidRPr="00560358">
              <w:rPr>
                <w:rFonts w:cs="Arial"/>
                <w:sz w:val="24"/>
                <w:szCs w:val="24"/>
              </w:rPr>
              <w:t>I understand appropriate child protection procedures and act accordingly (Common Core ref: A6)</w:t>
            </w:r>
          </w:p>
        </w:tc>
        <w:tc>
          <w:tcPr>
            <w:tcW w:w="3402" w:type="dxa"/>
            <w:shd w:val="clear" w:color="auto" w:fill="auto"/>
            <w:vAlign w:val="center"/>
          </w:tcPr>
          <w:p w14:paraId="04AB5D21"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60512A36" w14:textId="77777777" w:rsidTr="002C52DE">
        <w:tc>
          <w:tcPr>
            <w:tcW w:w="7083" w:type="dxa"/>
            <w:gridSpan w:val="2"/>
            <w:shd w:val="clear" w:color="auto" w:fill="auto"/>
          </w:tcPr>
          <w:p w14:paraId="2065D1F5" w14:textId="77777777" w:rsidR="00046115" w:rsidRPr="00560358" w:rsidRDefault="00046115" w:rsidP="002C52DE">
            <w:pPr>
              <w:ind w:right="0"/>
              <w:rPr>
                <w:rFonts w:cs="Arial"/>
                <w:sz w:val="24"/>
                <w:szCs w:val="24"/>
              </w:rPr>
            </w:pPr>
            <w:r w:rsidRPr="00560358">
              <w:rPr>
                <w:rFonts w:cs="Arial"/>
                <w:sz w:val="24"/>
                <w:szCs w:val="24"/>
              </w:rPr>
              <w:t>I consider the needs and potential risks for each child and young person in the context of where they live, their relationships and their wider world (Common Core ref: A7)</w:t>
            </w:r>
          </w:p>
        </w:tc>
        <w:tc>
          <w:tcPr>
            <w:tcW w:w="3402" w:type="dxa"/>
            <w:shd w:val="clear" w:color="auto" w:fill="auto"/>
            <w:vAlign w:val="center"/>
          </w:tcPr>
          <w:p w14:paraId="7D3473F3"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7038D5CB" w14:textId="77777777" w:rsidTr="002C52DE">
        <w:tc>
          <w:tcPr>
            <w:tcW w:w="10485" w:type="dxa"/>
            <w:gridSpan w:val="3"/>
            <w:shd w:val="clear" w:color="auto" w:fill="auto"/>
            <w:vAlign w:val="center"/>
          </w:tcPr>
          <w:p w14:paraId="24CD3A0D" w14:textId="77777777" w:rsidR="00046115" w:rsidRPr="00560358" w:rsidRDefault="00046115" w:rsidP="002C52DE">
            <w:pPr>
              <w:ind w:right="-117"/>
              <w:jc w:val="center"/>
              <w:rPr>
                <w:rFonts w:cs="Arial"/>
                <w:i/>
                <w:sz w:val="24"/>
                <w:szCs w:val="24"/>
              </w:rPr>
            </w:pPr>
            <w:r w:rsidRPr="00560358">
              <w:rPr>
                <w:rFonts w:cs="Arial"/>
                <w:i/>
                <w:color w:val="3366FF"/>
                <w:sz w:val="24"/>
                <w:szCs w:val="24"/>
              </w:rPr>
              <w:t>Relationships between workers</w:t>
            </w:r>
          </w:p>
        </w:tc>
      </w:tr>
      <w:tr w:rsidR="00046115" w:rsidRPr="00505472" w14:paraId="23FC4C90" w14:textId="77777777" w:rsidTr="002C52DE">
        <w:tc>
          <w:tcPr>
            <w:tcW w:w="7083" w:type="dxa"/>
            <w:gridSpan w:val="2"/>
            <w:shd w:val="clear" w:color="auto" w:fill="auto"/>
          </w:tcPr>
          <w:p w14:paraId="4F6EBB1D" w14:textId="77777777" w:rsidR="00046115" w:rsidRPr="00560358" w:rsidRDefault="00046115" w:rsidP="002C52DE">
            <w:pPr>
              <w:ind w:right="0"/>
              <w:rPr>
                <w:rFonts w:cs="Arial"/>
                <w:sz w:val="24"/>
                <w:szCs w:val="24"/>
              </w:rPr>
            </w:pPr>
            <w:r w:rsidRPr="00560358">
              <w:rPr>
                <w:rFonts w:cs="Arial"/>
                <w:sz w:val="24"/>
                <w:szCs w:val="24"/>
              </w:rPr>
              <w:t>I know who to contact if I have a concern or wish to make a positive recommendation about children, young people or families (Common Core ref: B7)</w:t>
            </w:r>
          </w:p>
        </w:tc>
        <w:tc>
          <w:tcPr>
            <w:tcW w:w="3402" w:type="dxa"/>
            <w:shd w:val="clear" w:color="auto" w:fill="auto"/>
            <w:vAlign w:val="center"/>
          </w:tcPr>
          <w:p w14:paraId="660D36CD"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7D2AC99A" w14:textId="77777777" w:rsidTr="002C52DE">
        <w:trPr>
          <w:trHeight w:val="446"/>
        </w:trPr>
        <w:tc>
          <w:tcPr>
            <w:tcW w:w="7083" w:type="dxa"/>
            <w:gridSpan w:val="2"/>
            <w:shd w:val="clear" w:color="auto" w:fill="auto"/>
          </w:tcPr>
          <w:p w14:paraId="2111EDFB" w14:textId="77777777" w:rsidR="00046115" w:rsidRPr="00560358" w:rsidRDefault="00046115" w:rsidP="002C52DE">
            <w:pPr>
              <w:ind w:right="0"/>
              <w:rPr>
                <w:rFonts w:cs="Arial"/>
                <w:sz w:val="24"/>
                <w:szCs w:val="24"/>
              </w:rPr>
            </w:pPr>
            <w:r w:rsidRPr="00560358">
              <w:rPr>
                <w:rFonts w:cs="Arial"/>
                <w:sz w:val="24"/>
                <w:szCs w:val="24"/>
              </w:rPr>
              <w:t>I contribute to assessing, planning for and managing risks in partnership with others (Common Core ref: B8)</w:t>
            </w:r>
          </w:p>
        </w:tc>
        <w:tc>
          <w:tcPr>
            <w:tcW w:w="3402" w:type="dxa"/>
            <w:shd w:val="clear" w:color="auto" w:fill="auto"/>
            <w:vAlign w:val="center"/>
          </w:tcPr>
          <w:p w14:paraId="47E37C77"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3BC8525A" w14:textId="77777777" w:rsidTr="002C52DE">
        <w:trPr>
          <w:trHeight w:val="4243"/>
        </w:trPr>
        <w:tc>
          <w:tcPr>
            <w:tcW w:w="5098" w:type="dxa"/>
            <w:shd w:val="clear" w:color="auto" w:fill="auto"/>
          </w:tcPr>
          <w:p w14:paraId="6D851A1F" w14:textId="77777777" w:rsidR="00046115" w:rsidRPr="00560358" w:rsidRDefault="00046115" w:rsidP="002C52DE">
            <w:pPr>
              <w:ind w:right="0"/>
              <w:rPr>
                <w:rFonts w:cs="Arial"/>
                <w:sz w:val="24"/>
                <w:szCs w:val="24"/>
              </w:rPr>
            </w:pPr>
            <w:r w:rsidRPr="00560358">
              <w:rPr>
                <w:rFonts w:cs="Arial"/>
                <w:i/>
                <w:sz w:val="24"/>
                <w:szCs w:val="24"/>
              </w:rPr>
              <w:lastRenderedPageBreak/>
              <w:t>Evidence of my practice</w:t>
            </w:r>
          </w:p>
        </w:tc>
        <w:tc>
          <w:tcPr>
            <w:tcW w:w="5387" w:type="dxa"/>
            <w:gridSpan w:val="2"/>
            <w:shd w:val="clear" w:color="auto" w:fill="auto"/>
          </w:tcPr>
          <w:p w14:paraId="2647F6CC" w14:textId="77777777" w:rsidR="00046115" w:rsidRPr="00560358" w:rsidRDefault="00046115" w:rsidP="002C52DE">
            <w:pPr>
              <w:ind w:right="0"/>
              <w:rPr>
                <w:rFonts w:cs="Arial"/>
                <w:i/>
                <w:sz w:val="24"/>
                <w:szCs w:val="24"/>
              </w:rPr>
            </w:pPr>
            <w:r w:rsidRPr="00560358">
              <w:rPr>
                <w:rFonts w:cs="Arial"/>
                <w:i/>
                <w:sz w:val="24"/>
                <w:szCs w:val="24"/>
              </w:rPr>
              <w:t>Areas I would like to further develop</w:t>
            </w:r>
          </w:p>
          <w:p w14:paraId="31D3BA5D" w14:textId="77777777" w:rsidR="00046115" w:rsidRPr="00560358" w:rsidRDefault="00046115" w:rsidP="002C52DE">
            <w:pPr>
              <w:ind w:right="0"/>
              <w:rPr>
                <w:rFonts w:cs="Arial"/>
                <w:sz w:val="24"/>
                <w:szCs w:val="24"/>
              </w:rPr>
            </w:pPr>
          </w:p>
          <w:p w14:paraId="22A15BDA" w14:textId="77777777" w:rsidR="00046115" w:rsidRPr="00560358" w:rsidRDefault="00046115" w:rsidP="002C52DE">
            <w:pPr>
              <w:ind w:right="0"/>
              <w:rPr>
                <w:rFonts w:cs="Arial"/>
                <w:sz w:val="24"/>
                <w:szCs w:val="24"/>
              </w:rPr>
            </w:pPr>
          </w:p>
          <w:p w14:paraId="234D7A69" w14:textId="77777777" w:rsidR="00046115" w:rsidRPr="00560358" w:rsidRDefault="00046115" w:rsidP="002C52DE">
            <w:pPr>
              <w:ind w:right="0"/>
              <w:rPr>
                <w:rFonts w:cs="Arial"/>
                <w:sz w:val="24"/>
                <w:szCs w:val="24"/>
              </w:rPr>
            </w:pPr>
          </w:p>
          <w:p w14:paraId="6E5DDB2B" w14:textId="77777777" w:rsidR="00046115" w:rsidRPr="00560358" w:rsidRDefault="00046115" w:rsidP="002C52DE">
            <w:pPr>
              <w:ind w:right="0"/>
              <w:rPr>
                <w:rFonts w:cs="Arial"/>
                <w:sz w:val="24"/>
                <w:szCs w:val="24"/>
              </w:rPr>
            </w:pPr>
          </w:p>
          <w:p w14:paraId="21ADF656" w14:textId="77777777" w:rsidR="00046115" w:rsidRPr="00560358" w:rsidRDefault="00046115" w:rsidP="002C52DE">
            <w:pPr>
              <w:ind w:right="0"/>
              <w:rPr>
                <w:rFonts w:cs="Arial"/>
                <w:sz w:val="24"/>
                <w:szCs w:val="24"/>
              </w:rPr>
            </w:pPr>
          </w:p>
          <w:p w14:paraId="29D00282" w14:textId="77777777" w:rsidR="00046115" w:rsidRPr="00560358" w:rsidRDefault="00046115" w:rsidP="002C52DE">
            <w:pPr>
              <w:ind w:right="0"/>
              <w:rPr>
                <w:rFonts w:cs="Arial"/>
                <w:sz w:val="24"/>
                <w:szCs w:val="24"/>
              </w:rPr>
            </w:pPr>
          </w:p>
          <w:p w14:paraId="2BFCF0B9" w14:textId="77777777" w:rsidR="00046115" w:rsidRPr="00560358" w:rsidRDefault="00046115" w:rsidP="002C52DE">
            <w:pPr>
              <w:ind w:right="0"/>
              <w:rPr>
                <w:rFonts w:cs="Arial"/>
                <w:sz w:val="24"/>
                <w:szCs w:val="24"/>
              </w:rPr>
            </w:pPr>
          </w:p>
          <w:p w14:paraId="21ABA53A" w14:textId="77777777" w:rsidR="00046115" w:rsidRPr="00560358" w:rsidRDefault="00046115" w:rsidP="002C52DE">
            <w:pPr>
              <w:ind w:right="0"/>
              <w:rPr>
                <w:rFonts w:cs="Arial"/>
                <w:sz w:val="24"/>
                <w:szCs w:val="24"/>
              </w:rPr>
            </w:pPr>
          </w:p>
          <w:p w14:paraId="50EE6881" w14:textId="77777777" w:rsidR="00046115" w:rsidRPr="00560358" w:rsidRDefault="00046115" w:rsidP="002C52DE">
            <w:pPr>
              <w:ind w:right="0"/>
              <w:rPr>
                <w:rFonts w:cs="Arial"/>
                <w:sz w:val="24"/>
                <w:szCs w:val="24"/>
              </w:rPr>
            </w:pPr>
          </w:p>
          <w:p w14:paraId="652BECCF" w14:textId="77777777" w:rsidR="00046115" w:rsidRPr="00560358" w:rsidRDefault="00046115" w:rsidP="002C52DE">
            <w:pPr>
              <w:ind w:right="0"/>
              <w:rPr>
                <w:rFonts w:cs="Arial"/>
                <w:sz w:val="24"/>
                <w:szCs w:val="24"/>
              </w:rPr>
            </w:pPr>
          </w:p>
          <w:p w14:paraId="6128BA22" w14:textId="77777777" w:rsidR="00046115" w:rsidRPr="00560358" w:rsidRDefault="00046115" w:rsidP="002C52DE">
            <w:pPr>
              <w:ind w:right="0"/>
              <w:rPr>
                <w:rFonts w:cs="Arial"/>
                <w:sz w:val="24"/>
                <w:szCs w:val="24"/>
              </w:rPr>
            </w:pPr>
          </w:p>
          <w:p w14:paraId="72798AA2" w14:textId="77777777" w:rsidR="00046115" w:rsidRPr="00560358" w:rsidRDefault="00046115" w:rsidP="002C52DE">
            <w:pPr>
              <w:ind w:right="0"/>
              <w:rPr>
                <w:rFonts w:cs="Arial"/>
                <w:i/>
                <w:sz w:val="24"/>
                <w:szCs w:val="24"/>
              </w:rPr>
            </w:pPr>
          </w:p>
        </w:tc>
      </w:tr>
    </w:tbl>
    <w:p w14:paraId="0F0C16F2" w14:textId="77777777" w:rsidR="00046115" w:rsidRDefault="00046115" w:rsidP="00046115">
      <w:pPr>
        <w:ind w:right="0"/>
        <w:rPr>
          <w:rStyle w:val="A2"/>
          <w:rFonts w:ascii="Arial" w:hAnsi="Arial" w:cs="Arial"/>
          <w:b/>
          <w:i w:val="0"/>
          <w:color w:val="595959" w:themeColor="text1" w:themeTint="A6"/>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43"/>
        <w:gridCol w:w="3544"/>
      </w:tblGrid>
      <w:tr w:rsidR="00046115" w:rsidRPr="00505472" w14:paraId="3197CC53" w14:textId="77777777" w:rsidTr="002C52DE">
        <w:tc>
          <w:tcPr>
            <w:tcW w:w="10485" w:type="dxa"/>
            <w:gridSpan w:val="3"/>
            <w:shd w:val="clear" w:color="auto" w:fill="auto"/>
            <w:vAlign w:val="center"/>
          </w:tcPr>
          <w:p w14:paraId="5DD909FE" w14:textId="77777777" w:rsidR="00046115" w:rsidRPr="00560358" w:rsidRDefault="00046115" w:rsidP="002C52DE">
            <w:pPr>
              <w:pStyle w:val="NormalWeb"/>
              <w:spacing w:before="0" w:beforeAutospacing="0" w:after="0" w:afterAutospacing="0"/>
              <w:rPr>
                <w:rFonts w:ascii="Arial" w:hAnsi="Arial" w:cs="Arial"/>
                <w:b/>
                <w:color w:val="0000FF"/>
                <w:sz w:val="32"/>
                <w:szCs w:val="32"/>
              </w:rPr>
            </w:pPr>
            <w:r>
              <w:br w:type="page"/>
            </w:r>
            <w:r w:rsidRPr="00560358">
              <w:rPr>
                <w:rStyle w:val="HTMLAcronym"/>
                <w:rFonts w:ascii="Arial" w:hAnsi="Arial" w:cs="Arial"/>
                <w:b/>
                <w:color w:val="0000FF"/>
                <w:sz w:val="32"/>
                <w:szCs w:val="32"/>
              </w:rPr>
              <w:t>UNCRC</w:t>
            </w:r>
            <w:r w:rsidRPr="00560358">
              <w:rPr>
                <w:rFonts w:ascii="Arial" w:hAnsi="Arial" w:cs="Arial"/>
                <w:b/>
                <w:color w:val="0000FF"/>
                <w:sz w:val="32"/>
                <w:szCs w:val="32"/>
              </w:rPr>
              <w:t xml:space="preserve"> Article 12  -  Respect the views of the child</w:t>
            </w:r>
          </w:p>
          <w:p w14:paraId="6A614B6F" w14:textId="77777777" w:rsidR="00046115" w:rsidRPr="00505472" w:rsidRDefault="00046115" w:rsidP="002C52DE">
            <w:pPr>
              <w:ind w:right="-117"/>
              <w:rPr>
                <w:rFonts w:ascii="Times" w:hAnsi="Times"/>
                <w:i/>
              </w:rPr>
            </w:pPr>
            <w:r w:rsidRPr="00560358">
              <w:rPr>
                <w:rStyle w:val="Emphasis"/>
                <w:rFonts w:cs="Arial"/>
                <w:b/>
                <w:sz w:val="28"/>
                <w:szCs w:val="32"/>
              </w:rPr>
              <w:t>Children's views</w:t>
            </w:r>
            <w:r w:rsidRPr="00560358">
              <w:rPr>
                <w:rFonts w:cs="Arial"/>
                <w:b/>
                <w:sz w:val="28"/>
                <w:szCs w:val="32"/>
              </w:rPr>
              <w:t xml:space="preserve"> </w:t>
            </w:r>
            <w:r w:rsidRPr="00560358">
              <w:rPr>
                <w:rStyle w:val="Emphasis"/>
                <w:rFonts w:cs="Arial"/>
                <w:b/>
                <w:sz w:val="28"/>
                <w:szCs w:val="32"/>
              </w:rPr>
              <w:t>must be considered and taken into account in all matters affecting them</w:t>
            </w:r>
            <w:r w:rsidRPr="00560358">
              <w:rPr>
                <w:rStyle w:val="Emphasis"/>
                <w:rFonts w:ascii="Times" w:hAnsi="Times"/>
                <w:b/>
                <w:sz w:val="28"/>
                <w:szCs w:val="32"/>
              </w:rPr>
              <w:t>.</w:t>
            </w:r>
          </w:p>
        </w:tc>
      </w:tr>
      <w:tr w:rsidR="00046115" w:rsidRPr="00505472" w14:paraId="66773BCF" w14:textId="77777777" w:rsidTr="002C52DE">
        <w:tc>
          <w:tcPr>
            <w:tcW w:w="10485" w:type="dxa"/>
            <w:gridSpan w:val="3"/>
            <w:shd w:val="clear" w:color="auto" w:fill="auto"/>
            <w:vAlign w:val="center"/>
          </w:tcPr>
          <w:p w14:paraId="27864E51" w14:textId="77777777" w:rsidR="00046115" w:rsidRPr="00560358" w:rsidRDefault="00046115" w:rsidP="002C52DE">
            <w:pPr>
              <w:ind w:right="-117"/>
              <w:jc w:val="center"/>
              <w:rPr>
                <w:rFonts w:cs="Arial"/>
                <w:sz w:val="24"/>
                <w:szCs w:val="24"/>
              </w:rPr>
            </w:pPr>
            <w:r w:rsidRPr="00560358">
              <w:rPr>
                <w:rFonts w:cs="Arial"/>
                <w:i/>
                <w:color w:val="3366FF"/>
                <w:sz w:val="24"/>
                <w:szCs w:val="24"/>
              </w:rPr>
              <w:t>Relationships with children, young people and families</w:t>
            </w:r>
          </w:p>
        </w:tc>
      </w:tr>
      <w:tr w:rsidR="00046115" w:rsidRPr="00505472" w14:paraId="584CEC76" w14:textId="77777777" w:rsidTr="002C52DE">
        <w:tc>
          <w:tcPr>
            <w:tcW w:w="6941" w:type="dxa"/>
            <w:gridSpan w:val="2"/>
            <w:shd w:val="clear" w:color="auto" w:fill="auto"/>
            <w:vAlign w:val="center"/>
          </w:tcPr>
          <w:p w14:paraId="073E71DC" w14:textId="77777777" w:rsidR="00046115" w:rsidRPr="00560358" w:rsidRDefault="00046115" w:rsidP="002C52DE">
            <w:pPr>
              <w:ind w:right="-30"/>
              <w:rPr>
                <w:rFonts w:cs="Arial"/>
                <w:sz w:val="24"/>
                <w:szCs w:val="24"/>
              </w:rPr>
            </w:pPr>
            <w:r w:rsidRPr="00560358">
              <w:rPr>
                <w:rFonts w:cs="Arial"/>
                <w:sz w:val="24"/>
                <w:szCs w:val="24"/>
              </w:rPr>
              <w:t>I include children, young people and families as active participants, offering them choices and listening to their views (Common Core ref: A8)</w:t>
            </w:r>
          </w:p>
        </w:tc>
        <w:tc>
          <w:tcPr>
            <w:tcW w:w="3544" w:type="dxa"/>
            <w:shd w:val="clear" w:color="auto" w:fill="auto"/>
            <w:vAlign w:val="center"/>
          </w:tcPr>
          <w:p w14:paraId="01A2A97E"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18CE45C2" w14:textId="77777777" w:rsidTr="002C52DE">
        <w:tc>
          <w:tcPr>
            <w:tcW w:w="6941" w:type="dxa"/>
            <w:gridSpan w:val="2"/>
            <w:shd w:val="clear" w:color="auto" w:fill="auto"/>
            <w:vAlign w:val="center"/>
          </w:tcPr>
          <w:p w14:paraId="1A1852B9" w14:textId="77777777" w:rsidR="00046115" w:rsidRPr="00560358" w:rsidRDefault="00046115" w:rsidP="002C52DE">
            <w:pPr>
              <w:ind w:right="-30"/>
              <w:rPr>
                <w:rFonts w:cs="Arial"/>
                <w:sz w:val="24"/>
                <w:szCs w:val="24"/>
              </w:rPr>
            </w:pPr>
            <w:r w:rsidRPr="00560358">
              <w:rPr>
                <w:rFonts w:cs="Arial"/>
                <w:sz w:val="24"/>
                <w:szCs w:val="24"/>
              </w:rPr>
              <w:t>I explain decisions to ensure children, young people and families understand them and their implications, especially if the final decision isn't what they hoped for (Common Core ref: A9)</w:t>
            </w:r>
          </w:p>
        </w:tc>
        <w:tc>
          <w:tcPr>
            <w:tcW w:w="3544" w:type="dxa"/>
            <w:shd w:val="clear" w:color="auto" w:fill="auto"/>
            <w:vAlign w:val="center"/>
          </w:tcPr>
          <w:p w14:paraId="322A38B5"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59221388" w14:textId="77777777" w:rsidTr="002C52DE">
        <w:trPr>
          <w:trHeight w:val="484"/>
        </w:trPr>
        <w:tc>
          <w:tcPr>
            <w:tcW w:w="6941" w:type="dxa"/>
            <w:gridSpan w:val="2"/>
            <w:shd w:val="clear" w:color="auto" w:fill="auto"/>
            <w:vAlign w:val="center"/>
          </w:tcPr>
          <w:p w14:paraId="3C56DA53" w14:textId="77777777" w:rsidR="00046115" w:rsidRPr="00560358" w:rsidRDefault="00046115" w:rsidP="002C52DE">
            <w:pPr>
              <w:ind w:right="-30"/>
              <w:rPr>
                <w:rFonts w:cs="Arial"/>
                <w:sz w:val="24"/>
                <w:szCs w:val="24"/>
              </w:rPr>
            </w:pPr>
            <w:r w:rsidRPr="00560358">
              <w:rPr>
                <w:rFonts w:cs="Arial"/>
                <w:sz w:val="24"/>
                <w:szCs w:val="24"/>
              </w:rPr>
              <w:t>I keep children, young people and families informed of progress (Common Core ref: A10)</w:t>
            </w:r>
          </w:p>
        </w:tc>
        <w:tc>
          <w:tcPr>
            <w:tcW w:w="3544" w:type="dxa"/>
            <w:shd w:val="clear" w:color="auto" w:fill="auto"/>
            <w:vAlign w:val="center"/>
          </w:tcPr>
          <w:p w14:paraId="6B027A7E"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3681933F" w14:textId="77777777" w:rsidTr="002C52DE">
        <w:tc>
          <w:tcPr>
            <w:tcW w:w="10485" w:type="dxa"/>
            <w:gridSpan w:val="3"/>
            <w:shd w:val="clear" w:color="auto" w:fill="auto"/>
            <w:vAlign w:val="center"/>
          </w:tcPr>
          <w:p w14:paraId="0B5427A5" w14:textId="77777777" w:rsidR="00046115" w:rsidRPr="00560358" w:rsidRDefault="00046115" w:rsidP="002C52DE">
            <w:pPr>
              <w:ind w:right="-117"/>
              <w:jc w:val="center"/>
              <w:rPr>
                <w:rFonts w:cs="Arial"/>
                <w:sz w:val="24"/>
                <w:szCs w:val="24"/>
              </w:rPr>
            </w:pPr>
            <w:r w:rsidRPr="00560358">
              <w:rPr>
                <w:rFonts w:cs="Arial"/>
                <w:i/>
                <w:color w:val="3366FF"/>
                <w:sz w:val="24"/>
                <w:szCs w:val="24"/>
              </w:rPr>
              <w:t>Relationships between workers</w:t>
            </w:r>
          </w:p>
        </w:tc>
      </w:tr>
      <w:tr w:rsidR="00046115" w:rsidRPr="00505472" w14:paraId="66682FB2" w14:textId="77777777" w:rsidTr="002C52DE">
        <w:tc>
          <w:tcPr>
            <w:tcW w:w="6941" w:type="dxa"/>
            <w:gridSpan w:val="2"/>
            <w:shd w:val="clear" w:color="auto" w:fill="auto"/>
            <w:vAlign w:val="center"/>
          </w:tcPr>
          <w:p w14:paraId="23FABB78" w14:textId="77777777" w:rsidR="00046115" w:rsidRPr="00560358" w:rsidRDefault="00046115" w:rsidP="002C52DE">
            <w:pPr>
              <w:ind w:right="-30"/>
              <w:rPr>
                <w:rFonts w:cs="Arial"/>
                <w:sz w:val="24"/>
                <w:szCs w:val="24"/>
              </w:rPr>
            </w:pPr>
            <w:r w:rsidRPr="00560358">
              <w:rPr>
                <w:rFonts w:cs="Arial"/>
                <w:sz w:val="24"/>
                <w:szCs w:val="24"/>
              </w:rPr>
              <w:t>I seek to support children, young people and families in partnership with them, their networks and other workers (Common Core ref: B9)</w:t>
            </w:r>
          </w:p>
        </w:tc>
        <w:tc>
          <w:tcPr>
            <w:tcW w:w="3544" w:type="dxa"/>
            <w:shd w:val="clear" w:color="auto" w:fill="auto"/>
            <w:vAlign w:val="center"/>
          </w:tcPr>
          <w:p w14:paraId="64F6AD6E"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1151100A" w14:textId="77777777" w:rsidTr="002C52DE">
        <w:tc>
          <w:tcPr>
            <w:tcW w:w="6941" w:type="dxa"/>
            <w:gridSpan w:val="2"/>
            <w:shd w:val="clear" w:color="auto" w:fill="auto"/>
            <w:vAlign w:val="center"/>
          </w:tcPr>
          <w:p w14:paraId="45FABE98" w14:textId="77777777" w:rsidR="00046115" w:rsidRPr="00560358" w:rsidRDefault="00046115" w:rsidP="002C52DE">
            <w:pPr>
              <w:ind w:right="-30"/>
              <w:rPr>
                <w:rFonts w:cs="Arial"/>
                <w:sz w:val="24"/>
                <w:szCs w:val="24"/>
              </w:rPr>
            </w:pPr>
            <w:r w:rsidRPr="00560358">
              <w:rPr>
                <w:rFonts w:cs="Arial"/>
                <w:sz w:val="24"/>
                <w:szCs w:val="24"/>
              </w:rPr>
              <w:t>I recognise that timely, appropriate and proportionate action is appreciated by children, young people and families as well as other workers (Common Core ref: B10)</w:t>
            </w:r>
          </w:p>
        </w:tc>
        <w:tc>
          <w:tcPr>
            <w:tcW w:w="3544" w:type="dxa"/>
            <w:shd w:val="clear" w:color="auto" w:fill="auto"/>
            <w:vAlign w:val="center"/>
          </w:tcPr>
          <w:p w14:paraId="3F6E9B85" w14:textId="77777777" w:rsidR="00046115" w:rsidRPr="00560358" w:rsidRDefault="00046115" w:rsidP="002C52DE">
            <w:pPr>
              <w:ind w:right="-117"/>
              <w:jc w:val="center"/>
              <w:rPr>
                <w:rFonts w:cs="Arial"/>
                <w:i/>
                <w:sz w:val="24"/>
                <w:szCs w:val="24"/>
              </w:rPr>
            </w:pPr>
            <w:r w:rsidRPr="00560358">
              <w:rPr>
                <w:rFonts w:cs="Arial"/>
                <w:sz w:val="24"/>
                <w:szCs w:val="24"/>
              </w:rPr>
              <w:t>1       2       3       4       5</w:t>
            </w:r>
          </w:p>
        </w:tc>
      </w:tr>
      <w:tr w:rsidR="00046115" w:rsidRPr="00505472" w14:paraId="086B969B" w14:textId="77777777" w:rsidTr="002C52DE">
        <w:trPr>
          <w:trHeight w:val="100"/>
        </w:trPr>
        <w:tc>
          <w:tcPr>
            <w:tcW w:w="5098" w:type="dxa"/>
            <w:shd w:val="clear" w:color="auto" w:fill="auto"/>
          </w:tcPr>
          <w:p w14:paraId="6DE1177D" w14:textId="77777777" w:rsidR="00046115" w:rsidRPr="00560358" w:rsidRDefault="00046115" w:rsidP="002C52DE">
            <w:pPr>
              <w:ind w:right="0"/>
              <w:rPr>
                <w:rFonts w:cs="Arial"/>
                <w:i/>
                <w:sz w:val="24"/>
                <w:szCs w:val="24"/>
              </w:rPr>
            </w:pPr>
            <w:r w:rsidRPr="00560358">
              <w:rPr>
                <w:rFonts w:cs="Arial"/>
                <w:i/>
                <w:sz w:val="24"/>
                <w:szCs w:val="24"/>
              </w:rPr>
              <w:t>Evidence of my practice</w:t>
            </w:r>
          </w:p>
          <w:p w14:paraId="6F4EF7AA" w14:textId="77777777" w:rsidR="00046115" w:rsidRPr="00560358" w:rsidRDefault="00046115" w:rsidP="002C52DE">
            <w:pPr>
              <w:ind w:right="0"/>
              <w:rPr>
                <w:rFonts w:cs="Arial"/>
                <w:i/>
                <w:sz w:val="24"/>
                <w:szCs w:val="24"/>
              </w:rPr>
            </w:pPr>
          </w:p>
          <w:p w14:paraId="43802C45" w14:textId="77777777" w:rsidR="00046115" w:rsidRPr="00560358" w:rsidRDefault="00046115" w:rsidP="002C52DE">
            <w:pPr>
              <w:ind w:right="0"/>
              <w:rPr>
                <w:rFonts w:cs="Arial"/>
                <w:i/>
                <w:sz w:val="24"/>
                <w:szCs w:val="24"/>
              </w:rPr>
            </w:pPr>
          </w:p>
          <w:p w14:paraId="272F221E" w14:textId="77777777" w:rsidR="00046115" w:rsidRPr="00560358" w:rsidRDefault="00046115" w:rsidP="002C52DE">
            <w:pPr>
              <w:ind w:right="0"/>
              <w:rPr>
                <w:rFonts w:cs="Arial"/>
                <w:i/>
                <w:sz w:val="24"/>
                <w:szCs w:val="24"/>
              </w:rPr>
            </w:pPr>
          </w:p>
          <w:p w14:paraId="563CA493" w14:textId="77777777" w:rsidR="00046115" w:rsidRPr="00560358" w:rsidRDefault="00046115" w:rsidP="002C52DE">
            <w:pPr>
              <w:ind w:right="0"/>
              <w:rPr>
                <w:rFonts w:cs="Arial"/>
                <w:i/>
                <w:sz w:val="24"/>
                <w:szCs w:val="24"/>
              </w:rPr>
            </w:pPr>
          </w:p>
          <w:p w14:paraId="6F8286C6" w14:textId="77777777" w:rsidR="00046115" w:rsidRPr="00560358" w:rsidRDefault="00046115" w:rsidP="002C52DE">
            <w:pPr>
              <w:ind w:right="0"/>
              <w:rPr>
                <w:rFonts w:cs="Arial"/>
                <w:i/>
                <w:sz w:val="24"/>
                <w:szCs w:val="24"/>
              </w:rPr>
            </w:pPr>
          </w:p>
          <w:p w14:paraId="7D793EEE" w14:textId="77777777" w:rsidR="00046115" w:rsidRPr="00560358" w:rsidRDefault="00046115" w:rsidP="002C52DE">
            <w:pPr>
              <w:ind w:right="0"/>
              <w:rPr>
                <w:rFonts w:cs="Arial"/>
                <w:i/>
                <w:sz w:val="24"/>
                <w:szCs w:val="24"/>
              </w:rPr>
            </w:pPr>
          </w:p>
          <w:p w14:paraId="2F702AF8" w14:textId="77777777" w:rsidR="00046115" w:rsidRPr="00560358" w:rsidRDefault="00046115" w:rsidP="002C52DE">
            <w:pPr>
              <w:ind w:right="0"/>
              <w:rPr>
                <w:rFonts w:cs="Arial"/>
                <w:i/>
                <w:sz w:val="24"/>
                <w:szCs w:val="24"/>
              </w:rPr>
            </w:pPr>
          </w:p>
          <w:p w14:paraId="7D2D4554" w14:textId="77777777" w:rsidR="00046115" w:rsidRPr="00560358" w:rsidRDefault="00046115" w:rsidP="002C52DE">
            <w:pPr>
              <w:ind w:right="0"/>
              <w:rPr>
                <w:rFonts w:cs="Arial"/>
                <w:i/>
                <w:sz w:val="24"/>
                <w:szCs w:val="24"/>
              </w:rPr>
            </w:pPr>
          </w:p>
          <w:p w14:paraId="4CC9B488" w14:textId="77777777" w:rsidR="00046115" w:rsidRPr="00560358" w:rsidRDefault="00046115" w:rsidP="002C52DE">
            <w:pPr>
              <w:ind w:right="0"/>
              <w:rPr>
                <w:rFonts w:cs="Arial"/>
                <w:i/>
                <w:sz w:val="24"/>
                <w:szCs w:val="24"/>
              </w:rPr>
            </w:pPr>
          </w:p>
          <w:p w14:paraId="711F998C" w14:textId="77777777" w:rsidR="00046115" w:rsidRPr="00560358" w:rsidRDefault="00046115" w:rsidP="002C52DE">
            <w:pPr>
              <w:ind w:right="0"/>
              <w:rPr>
                <w:rFonts w:cs="Arial"/>
                <w:i/>
                <w:sz w:val="24"/>
                <w:szCs w:val="24"/>
              </w:rPr>
            </w:pPr>
          </w:p>
          <w:p w14:paraId="64528F63" w14:textId="77777777" w:rsidR="00046115" w:rsidRPr="00560358" w:rsidRDefault="00046115" w:rsidP="002C52DE">
            <w:pPr>
              <w:ind w:right="0"/>
              <w:rPr>
                <w:rFonts w:cs="Arial"/>
                <w:i/>
                <w:sz w:val="24"/>
                <w:szCs w:val="24"/>
              </w:rPr>
            </w:pPr>
          </w:p>
          <w:p w14:paraId="4E53A8CC" w14:textId="77777777" w:rsidR="00046115" w:rsidRPr="00560358" w:rsidRDefault="00046115" w:rsidP="002C52DE">
            <w:pPr>
              <w:ind w:right="0"/>
              <w:rPr>
                <w:rFonts w:cs="Arial"/>
                <w:sz w:val="24"/>
                <w:szCs w:val="24"/>
              </w:rPr>
            </w:pPr>
          </w:p>
        </w:tc>
        <w:tc>
          <w:tcPr>
            <w:tcW w:w="5387" w:type="dxa"/>
            <w:gridSpan w:val="2"/>
            <w:shd w:val="clear" w:color="auto" w:fill="auto"/>
          </w:tcPr>
          <w:p w14:paraId="7A7F8029" w14:textId="77777777" w:rsidR="00046115" w:rsidRPr="00560358" w:rsidRDefault="00046115" w:rsidP="002C52DE">
            <w:pPr>
              <w:ind w:right="0"/>
              <w:rPr>
                <w:rFonts w:cs="Arial"/>
                <w:i/>
                <w:sz w:val="24"/>
                <w:szCs w:val="24"/>
              </w:rPr>
            </w:pPr>
            <w:r w:rsidRPr="00560358">
              <w:rPr>
                <w:rFonts w:cs="Arial"/>
                <w:i/>
                <w:sz w:val="24"/>
                <w:szCs w:val="24"/>
              </w:rPr>
              <w:t>Areas I would like to further develop</w:t>
            </w:r>
          </w:p>
          <w:p w14:paraId="08648DDF" w14:textId="77777777" w:rsidR="00046115" w:rsidRPr="00560358" w:rsidRDefault="00046115" w:rsidP="002C52DE">
            <w:pPr>
              <w:ind w:right="0"/>
              <w:rPr>
                <w:rFonts w:cs="Arial"/>
                <w:sz w:val="24"/>
                <w:szCs w:val="24"/>
              </w:rPr>
            </w:pPr>
          </w:p>
          <w:p w14:paraId="14A369EC" w14:textId="77777777" w:rsidR="00046115" w:rsidRPr="00560358" w:rsidRDefault="00046115" w:rsidP="002C52DE">
            <w:pPr>
              <w:ind w:right="0"/>
              <w:rPr>
                <w:rFonts w:cs="Arial"/>
                <w:sz w:val="24"/>
                <w:szCs w:val="24"/>
              </w:rPr>
            </w:pPr>
          </w:p>
          <w:p w14:paraId="5C234844" w14:textId="77777777" w:rsidR="00046115" w:rsidRPr="00560358" w:rsidRDefault="00046115" w:rsidP="002C52DE">
            <w:pPr>
              <w:ind w:right="0"/>
              <w:rPr>
                <w:rFonts w:cs="Arial"/>
                <w:sz w:val="24"/>
                <w:szCs w:val="24"/>
              </w:rPr>
            </w:pPr>
          </w:p>
          <w:p w14:paraId="5098481F" w14:textId="77777777" w:rsidR="00046115" w:rsidRPr="00560358" w:rsidRDefault="00046115" w:rsidP="002C52DE">
            <w:pPr>
              <w:ind w:right="0"/>
              <w:rPr>
                <w:rFonts w:cs="Arial"/>
                <w:sz w:val="24"/>
                <w:szCs w:val="24"/>
              </w:rPr>
            </w:pPr>
          </w:p>
          <w:p w14:paraId="7D13AAEB" w14:textId="77777777" w:rsidR="00046115" w:rsidRPr="00560358" w:rsidRDefault="00046115" w:rsidP="002C52DE">
            <w:pPr>
              <w:ind w:right="0"/>
              <w:rPr>
                <w:rFonts w:cs="Arial"/>
                <w:sz w:val="24"/>
                <w:szCs w:val="24"/>
              </w:rPr>
            </w:pPr>
          </w:p>
          <w:p w14:paraId="7690FB85" w14:textId="77777777" w:rsidR="00046115" w:rsidRPr="00560358" w:rsidRDefault="00046115" w:rsidP="002C52DE">
            <w:pPr>
              <w:ind w:right="0"/>
              <w:rPr>
                <w:rFonts w:cs="Arial"/>
                <w:sz w:val="24"/>
                <w:szCs w:val="24"/>
              </w:rPr>
            </w:pPr>
          </w:p>
          <w:p w14:paraId="330E0ACA" w14:textId="77777777" w:rsidR="00046115" w:rsidRPr="00560358" w:rsidRDefault="00046115" w:rsidP="002C52DE">
            <w:pPr>
              <w:ind w:right="0"/>
              <w:rPr>
                <w:rFonts w:cs="Arial"/>
                <w:sz w:val="24"/>
                <w:szCs w:val="24"/>
              </w:rPr>
            </w:pPr>
          </w:p>
          <w:p w14:paraId="3CC0A965" w14:textId="77777777" w:rsidR="00046115" w:rsidRPr="00560358" w:rsidRDefault="00046115" w:rsidP="002C52DE">
            <w:pPr>
              <w:ind w:right="0"/>
              <w:rPr>
                <w:rFonts w:cs="Arial"/>
                <w:sz w:val="24"/>
                <w:szCs w:val="24"/>
              </w:rPr>
            </w:pPr>
          </w:p>
          <w:p w14:paraId="462F6281" w14:textId="77777777" w:rsidR="00046115" w:rsidRPr="00560358" w:rsidRDefault="00046115" w:rsidP="002C52DE">
            <w:pPr>
              <w:ind w:right="0"/>
              <w:rPr>
                <w:rFonts w:cs="Arial"/>
                <w:sz w:val="24"/>
                <w:szCs w:val="24"/>
              </w:rPr>
            </w:pPr>
          </w:p>
          <w:p w14:paraId="22E2CE66" w14:textId="77777777" w:rsidR="00046115" w:rsidRPr="00560358" w:rsidRDefault="00046115" w:rsidP="002C52DE">
            <w:pPr>
              <w:ind w:right="0"/>
              <w:rPr>
                <w:rFonts w:cs="Arial"/>
                <w:sz w:val="24"/>
                <w:szCs w:val="24"/>
              </w:rPr>
            </w:pPr>
          </w:p>
          <w:p w14:paraId="7214E93B" w14:textId="77777777" w:rsidR="00046115" w:rsidRPr="00560358" w:rsidRDefault="00046115" w:rsidP="002C52DE">
            <w:pPr>
              <w:ind w:right="0"/>
              <w:rPr>
                <w:rFonts w:cs="Arial"/>
                <w:sz w:val="24"/>
                <w:szCs w:val="24"/>
              </w:rPr>
            </w:pPr>
          </w:p>
          <w:p w14:paraId="274475E5" w14:textId="77777777" w:rsidR="00046115" w:rsidRPr="00560358" w:rsidRDefault="00046115" w:rsidP="002C52DE">
            <w:pPr>
              <w:ind w:right="0"/>
              <w:rPr>
                <w:rFonts w:cs="Arial"/>
                <w:sz w:val="24"/>
                <w:szCs w:val="24"/>
              </w:rPr>
            </w:pPr>
          </w:p>
        </w:tc>
      </w:tr>
    </w:tbl>
    <w:p w14:paraId="227D6591" w14:textId="77777777" w:rsidR="00046115" w:rsidRDefault="00046115" w:rsidP="00046115">
      <w:pPr>
        <w:ind w:right="0"/>
        <w:rPr>
          <w:rStyle w:val="A2"/>
          <w:rFonts w:ascii="Arial" w:hAnsi="Arial" w:cs="Arial"/>
          <w:b/>
          <w:i w:val="0"/>
          <w:color w:val="595959" w:themeColor="text1" w:themeTint="A6"/>
          <w:sz w:val="24"/>
          <w:szCs w:val="24"/>
        </w:rPr>
      </w:pPr>
    </w:p>
    <w:p w14:paraId="3FAE3A6D" w14:textId="5E231C36" w:rsidR="00046115" w:rsidRPr="008A6104" w:rsidRDefault="00046115" w:rsidP="00046115">
      <w:pPr>
        <w:pStyle w:val="Heading1"/>
        <w:ind w:right="0"/>
        <w:rPr>
          <w:rFonts w:asciiTheme="minorHAnsi" w:hAnsiTheme="minorHAnsi" w:cstheme="minorHAnsi"/>
          <w:b/>
          <w:sz w:val="26"/>
          <w:szCs w:val="26"/>
        </w:rPr>
      </w:pPr>
      <w:r>
        <w:lastRenderedPageBreak/>
        <w:t xml:space="preserve">Preparation for Children’s Rights Professional Learning </w:t>
      </w:r>
    </w:p>
    <w:p w14:paraId="1A043DC5" w14:textId="77777777" w:rsidR="00046115" w:rsidRPr="008A6104" w:rsidRDefault="00046115" w:rsidP="00046115">
      <w:pPr>
        <w:ind w:right="0"/>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2037"/>
        <w:gridCol w:w="2038"/>
        <w:gridCol w:w="2037"/>
        <w:gridCol w:w="2038"/>
        <w:gridCol w:w="2038"/>
      </w:tblGrid>
      <w:tr w:rsidR="00046115" w14:paraId="3916A8DA" w14:textId="77777777" w:rsidTr="002C52DE">
        <w:tc>
          <w:tcPr>
            <w:tcW w:w="10188" w:type="dxa"/>
            <w:gridSpan w:val="5"/>
            <w:shd w:val="clear" w:color="auto" w:fill="EAF1DD" w:themeFill="accent3" w:themeFillTint="33"/>
          </w:tcPr>
          <w:p w14:paraId="2FC25DB3" w14:textId="77777777" w:rsidR="00046115" w:rsidRDefault="00046115" w:rsidP="002C52DE">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t>What are your key priorities for attending Children’s Rights training?</w:t>
            </w:r>
          </w:p>
          <w:p w14:paraId="4E91592B"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7C2B6878" w14:textId="77777777" w:rsidTr="002C52DE">
        <w:tc>
          <w:tcPr>
            <w:tcW w:w="10188" w:type="dxa"/>
            <w:gridSpan w:val="5"/>
          </w:tcPr>
          <w:p w14:paraId="3558920E" w14:textId="77777777" w:rsidR="00046115" w:rsidRDefault="00046115" w:rsidP="002C52DE">
            <w:pPr>
              <w:ind w:right="0"/>
              <w:rPr>
                <w:rStyle w:val="A2"/>
                <w:rFonts w:ascii="Arial" w:hAnsi="Arial" w:cs="Arial"/>
                <w:b/>
                <w:i w:val="0"/>
                <w:color w:val="595959" w:themeColor="text1" w:themeTint="A6"/>
                <w:sz w:val="24"/>
                <w:szCs w:val="24"/>
              </w:rPr>
            </w:pPr>
          </w:p>
          <w:p w14:paraId="21E7FB47" w14:textId="77777777" w:rsidR="00046115" w:rsidRDefault="00046115" w:rsidP="002C52DE">
            <w:pPr>
              <w:ind w:right="0"/>
              <w:rPr>
                <w:rStyle w:val="A2"/>
                <w:rFonts w:ascii="Arial" w:hAnsi="Arial" w:cs="Arial"/>
                <w:b/>
                <w:i w:val="0"/>
                <w:color w:val="595959" w:themeColor="text1" w:themeTint="A6"/>
                <w:sz w:val="24"/>
                <w:szCs w:val="24"/>
              </w:rPr>
            </w:pPr>
          </w:p>
          <w:p w14:paraId="5B9FA49D" w14:textId="77777777" w:rsidR="00046115" w:rsidRDefault="00046115" w:rsidP="002C52DE">
            <w:pPr>
              <w:ind w:right="0"/>
              <w:rPr>
                <w:rStyle w:val="A2"/>
                <w:rFonts w:ascii="Arial" w:hAnsi="Arial" w:cs="Arial"/>
                <w:b/>
                <w:i w:val="0"/>
                <w:color w:val="595959" w:themeColor="text1" w:themeTint="A6"/>
                <w:sz w:val="24"/>
                <w:szCs w:val="24"/>
              </w:rPr>
            </w:pPr>
          </w:p>
          <w:p w14:paraId="167B025D" w14:textId="77777777" w:rsidR="00046115" w:rsidRDefault="00046115" w:rsidP="002C52DE">
            <w:pPr>
              <w:ind w:right="0"/>
              <w:rPr>
                <w:rStyle w:val="A2"/>
                <w:rFonts w:ascii="Arial" w:hAnsi="Arial" w:cs="Arial"/>
                <w:b/>
                <w:i w:val="0"/>
                <w:color w:val="595959" w:themeColor="text1" w:themeTint="A6"/>
                <w:sz w:val="24"/>
                <w:szCs w:val="24"/>
              </w:rPr>
            </w:pPr>
          </w:p>
          <w:p w14:paraId="08166FC6" w14:textId="77777777" w:rsidR="00046115" w:rsidRDefault="00046115" w:rsidP="002C52DE">
            <w:pPr>
              <w:ind w:right="0"/>
              <w:rPr>
                <w:rStyle w:val="A2"/>
                <w:rFonts w:ascii="Arial" w:hAnsi="Arial" w:cs="Arial"/>
                <w:b/>
                <w:i w:val="0"/>
                <w:color w:val="595959" w:themeColor="text1" w:themeTint="A6"/>
                <w:sz w:val="24"/>
                <w:szCs w:val="24"/>
              </w:rPr>
            </w:pPr>
          </w:p>
          <w:p w14:paraId="5FCAA511"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07C4EDCC" w14:textId="77777777" w:rsidTr="002C52DE">
        <w:tc>
          <w:tcPr>
            <w:tcW w:w="10188" w:type="dxa"/>
            <w:gridSpan w:val="5"/>
            <w:shd w:val="clear" w:color="auto" w:fill="EAF1DD" w:themeFill="accent3" w:themeFillTint="33"/>
          </w:tcPr>
          <w:p w14:paraId="2853C7FE" w14:textId="77777777" w:rsidR="00046115" w:rsidRDefault="00046115" w:rsidP="002C52DE">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t>What rights based work have you already undertaken in your setting?</w:t>
            </w:r>
          </w:p>
          <w:p w14:paraId="312C339D"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170883A4" w14:textId="77777777" w:rsidTr="002C52DE">
        <w:tc>
          <w:tcPr>
            <w:tcW w:w="10188" w:type="dxa"/>
            <w:gridSpan w:val="5"/>
          </w:tcPr>
          <w:p w14:paraId="28E363D5" w14:textId="77777777" w:rsidR="00046115" w:rsidRDefault="00046115" w:rsidP="002C52DE">
            <w:pPr>
              <w:ind w:right="0"/>
              <w:rPr>
                <w:rStyle w:val="A2"/>
                <w:rFonts w:ascii="Arial" w:hAnsi="Arial" w:cs="Arial"/>
                <w:b/>
                <w:i w:val="0"/>
                <w:color w:val="595959" w:themeColor="text1" w:themeTint="A6"/>
                <w:sz w:val="24"/>
                <w:szCs w:val="24"/>
              </w:rPr>
            </w:pPr>
          </w:p>
          <w:p w14:paraId="3679A91D" w14:textId="77777777" w:rsidR="00046115" w:rsidRDefault="00046115" w:rsidP="002C52DE">
            <w:pPr>
              <w:ind w:right="0"/>
              <w:rPr>
                <w:rStyle w:val="A2"/>
                <w:rFonts w:ascii="Arial" w:hAnsi="Arial" w:cs="Arial"/>
                <w:b/>
                <w:i w:val="0"/>
                <w:color w:val="595959" w:themeColor="text1" w:themeTint="A6"/>
                <w:sz w:val="24"/>
                <w:szCs w:val="24"/>
              </w:rPr>
            </w:pPr>
          </w:p>
          <w:p w14:paraId="745982FE" w14:textId="77777777" w:rsidR="00046115" w:rsidRDefault="00046115" w:rsidP="002C52DE">
            <w:pPr>
              <w:ind w:right="0"/>
              <w:rPr>
                <w:rStyle w:val="A2"/>
                <w:rFonts w:ascii="Arial" w:hAnsi="Arial" w:cs="Arial"/>
                <w:b/>
                <w:i w:val="0"/>
                <w:color w:val="595959" w:themeColor="text1" w:themeTint="A6"/>
                <w:sz w:val="24"/>
                <w:szCs w:val="24"/>
              </w:rPr>
            </w:pPr>
          </w:p>
          <w:p w14:paraId="290332BA" w14:textId="77777777" w:rsidR="00046115" w:rsidRDefault="00046115" w:rsidP="002C52DE">
            <w:pPr>
              <w:ind w:right="0"/>
              <w:rPr>
                <w:rStyle w:val="A2"/>
                <w:rFonts w:ascii="Arial" w:hAnsi="Arial" w:cs="Arial"/>
                <w:b/>
                <w:i w:val="0"/>
                <w:color w:val="595959" w:themeColor="text1" w:themeTint="A6"/>
                <w:sz w:val="24"/>
                <w:szCs w:val="24"/>
              </w:rPr>
            </w:pPr>
          </w:p>
          <w:p w14:paraId="7ABDC523" w14:textId="77777777" w:rsidR="00046115" w:rsidRDefault="00046115" w:rsidP="002C52DE">
            <w:pPr>
              <w:ind w:right="0"/>
              <w:rPr>
                <w:rStyle w:val="A2"/>
                <w:rFonts w:ascii="Arial" w:hAnsi="Arial" w:cs="Arial"/>
                <w:b/>
                <w:i w:val="0"/>
                <w:color w:val="595959" w:themeColor="text1" w:themeTint="A6"/>
                <w:sz w:val="24"/>
                <w:szCs w:val="24"/>
              </w:rPr>
            </w:pPr>
          </w:p>
          <w:p w14:paraId="5D40B910"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71BDA36A" w14:textId="77777777" w:rsidTr="002C52DE">
        <w:tc>
          <w:tcPr>
            <w:tcW w:w="10188" w:type="dxa"/>
            <w:gridSpan w:val="5"/>
            <w:shd w:val="clear" w:color="auto" w:fill="EAF1DD" w:themeFill="accent3" w:themeFillTint="33"/>
          </w:tcPr>
          <w:p w14:paraId="3CAEE27A" w14:textId="77777777" w:rsidR="00046115" w:rsidRDefault="00046115" w:rsidP="002C52DE">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t>What areas do you think require development in terms of rights based work in your setting?</w:t>
            </w:r>
          </w:p>
          <w:p w14:paraId="1C332921"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62817477" w14:textId="77777777" w:rsidTr="002C52DE">
        <w:tc>
          <w:tcPr>
            <w:tcW w:w="10188" w:type="dxa"/>
            <w:gridSpan w:val="5"/>
          </w:tcPr>
          <w:p w14:paraId="1332FDD7" w14:textId="77777777" w:rsidR="00046115" w:rsidRDefault="00046115" w:rsidP="002C52DE">
            <w:pPr>
              <w:ind w:right="0"/>
              <w:rPr>
                <w:rStyle w:val="A2"/>
                <w:rFonts w:ascii="Arial" w:hAnsi="Arial" w:cs="Arial"/>
                <w:b/>
                <w:i w:val="0"/>
                <w:color w:val="595959" w:themeColor="text1" w:themeTint="A6"/>
                <w:sz w:val="24"/>
                <w:szCs w:val="24"/>
              </w:rPr>
            </w:pPr>
          </w:p>
          <w:p w14:paraId="2640DCFA" w14:textId="77777777" w:rsidR="00046115" w:rsidRDefault="00046115" w:rsidP="002C52DE">
            <w:pPr>
              <w:ind w:right="0"/>
              <w:rPr>
                <w:rStyle w:val="A2"/>
                <w:rFonts w:ascii="Arial" w:hAnsi="Arial" w:cs="Arial"/>
                <w:b/>
                <w:i w:val="0"/>
                <w:color w:val="595959" w:themeColor="text1" w:themeTint="A6"/>
                <w:sz w:val="24"/>
                <w:szCs w:val="24"/>
              </w:rPr>
            </w:pPr>
          </w:p>
          <w:p w14:paraId="216A1B52" w14:textId="77777777" w:rsidR="00046115" w:rsidRDefault="00046115" w:rsidP="002C52DE">
            <w:pPr>
              <w:ind w:right="0"/>
              <w:rPr>
                <w:rStyle w:val="A2"/>
                <w:rFonts w:ascii="Arial" w:hAnsi="Arial" w:cs="Arial"/>
                <w:b/>
                <w:i w:val="0"/>
                <w:color w:val="595959" w:themeColor="text1" w:themeTint="A6"/>
                <w:sz w:val="24"/>
                <w:szCs w:val="24"/>
              </w:rPr>
            </w:pPr>
          </w:p>
          <w:p w14:paraId="7EA6CA9D" w14:textId="77777777" w:rsidR="00046115" w:rsidRDefault="00046115" w:rsidP="002C52DE">
            <w:pPr>
              <w:ind w:right="0"/>
              <w:rPr>
                <w:rStyle w:val="A2"/>
                <w:rFonts w:ascii="Arial" w:hAnsi="Arial" w:cs="Arial"/>
                <w:b/>
                <w:i w:val="0"/>
                <w:color w:val="595959" w:themeColor="text1" w:themeTint="A6"/>
                <w:sz w:val="24"/>
                <w:szCs w:val="24"/>
              </w:rPr>
            </w:pPr>
          </w:p>
          <w:p w14:paraId="5FB7E138" w14:textId="77777777" w:rsidR="00046115" w:rsidRDefault="00046115" w:rsidP="002C52DE">
            <w:pPr>
              <w:ind w:right="0"/>
              <w:rPr>
                <w:rStyle w:val="A2"/>
                <w:rFonts w:ascii="Arial" w:hAnsi="Arial" w:cs="Arial"/>
                <w:b/>
                <w:i w:val="0"/>
                <w:color w:val="595959" w:themeColor="text1" w:themeTint="A6"/>
                <w:sz w:val="24"/>
                <w:szCs w:val="24"/>
              </w:rPr>
            </w:pPr>
          </w:p>
          <w:p w14:paraId="2C4808AC" w14:textId="77777777" w:rsidR="00046115" w:rsidRDefault="00046115" w:rsidP="002C52DE">
            <w:pPr>
              <w:ind w:right="0"/>
              <w:rPr>
                <w:rStyle w:val="A2"/>
                <w:rFonts w:ascii="Arial" w:hAnsi="Arial" w:cs="Arial"/>
                <w:b/>
                <w:i w:val="0"/>
                <w:color w:val="595959" w:themeColor="text1" w:themeTint="A6"/>
                <w:sz w:val="24"/>
                <w:szCs w:val="24"/>
              </w:rPr>
            </w:pPr>
          </w:p>
        </w:tc>
      </w:tr>
      <w:tr w:rsidR="00046115" w14:paraId="7D374003" w14:textId="77777777" w:rsidTr="002C52DE">
        <w:tc>
          <w:tcPr>
            <w:tcW w:w="10188" w:type="dxa"/>
            <w:gridSpan w:val="5"/>
            <w:shd w:val="clear" w:color="auto" w:fill="EAF1DD" w:themeFill="accent3" w:themeFillTint="33"/>
          </w:tcPr>
          <w:p w14:paraId="1B5DEC19" w14:textId="77777777" w:rsidR="00046115" w:rsidRDefault="00046115" w:rsidP="002C52DE">
            <w:pPr>
              <w:ind w:right="0"/>
              <w:rPr>
                <w:rStyle w:val="A2"/>
                <w:rFonts w:ascii="Arial" w:hAnsi="Arial" w:cs="Arial"/>
                <w:b/>
                <w:i w:val="0"/>
                <w:color w:val="595959" w:themeColor="text1" w:themeTint="A6"/>
                <w:sz w:val="24"/>
                <w:szCs w:val="24"/>
              </w:rPr>
            </w:pPr>
            <w:r>
              <w:rPr>
                <w:rStyle w:val="A2"/>
                <w:rFonts w:ascii="Arial" w:hAnsi="Arial" w:cs="Arial"/>
                <w:b/>
                <w:i w:val="0"/>
                <w:color w:val="595959" w:themeColor="text1" w:themeTint="A6"/>
                <w:sz w:val="24"/>
                <w:szCs w:val="24"/>
              </w:rPr>
              <w:t>How would you rate your current knowledge of rights based learning? (please highlight)</w:t>
            </w:r>
          </w:p>
        </w:tc>
      </w:tr>
      <w:tr w:rsidR="00046115" w:rsidRPr="00053876" w14:paraId="6CDC5F70" w14:textId="77777777" w:rsidTr="002C52DE">
        <w:tc>
          <w:tcPr>
            <w:tcW w:w="2037" w:type="dxa"/>
          </w:tcPr>
          <w:p w14:paraId="4B9FB77D" w14:textId="77777777" w:rsidR="00046115" w:rsidRPr="00053876" w:rsidRDefault="00046115" w:rsidP="002C52DE">
            <w:pPr>
              <w:ind w:right="0"/>
              <w:rPr>
                <w:rStyle w:val="A2"/>
                <w:rFonts w:ascii="Arial" w:hAnsi="Arial" w:cs="Arial"/>
                <w:i w:val="0"/>
                <w:color w:val="595959" w:themeColor="text1" w:themeTint="A6"/>
                <w:sz w:val="24"/>
                <w:szCs w:val="24"/>
              </w:rPr>
            </w:pPr>
            <w:r w:rsidRPr="00053876">
              <w:rPr>
                <w:rStyle w:val="A2"/>
                <w:rFonts w:ascii="Arial" w:hAnsi="Arial" w:cs="Arial"/>
                <w:i w:val="0"/>
                <w:color w:val="595959" w:themeColor="text1" w:themeTint="A6"/>
                <w:sz w:val="24"/>
                <w:szCs w:val="24"/>
              </w:rPr>
              <w:t>Very little knowledge</w:t>
            </w:r>
          </w:p>
        </w:tc>
        <w:tc>
          <w:tcPr>
            <w:tcW w:w="2038" w:type="dxa"/>
          </w:tcPr>
          <w:p w14:paraId="494F0EC0" w14:textId="77777777" w:rsidR="00046115" w:rsidRPr="00053876" w:rsidRDefault="00046115" w:rsidP="002C52DE">
            <w:pPr>
              <w:ind w:right="0"/>
              <w:rPr>
                <w:rStyle w:val="A2"/>
                <w:rFonts w:ascii="Arial" w:hAnsi="Arial" w:cs="Arial"/>
                <w:i w:val="0"/>
                <w:color w:val="595959" w:themeColor="text1" w:themeTint="A6"/>
                <w:sz w:val="24"/>
                <w:szCs w:val="24"/>
              </w:rPr>
            </w:pPr>
            <w:r w:rsidRPr="00053876">
              <w:rPr>
                <w:rStyle w:val="A2"/>
                <w:rFonts w:ascii="Arial" w:hAnsi="Arial" w:cs="Arial"/>
                <w:i w:val="0"/>
                <w:color w:val="595959" w:themeColor="text1" w:themeTint="A6"/>
                <w:sz w:val="24"/>
                <w:szCs w:val="24"/>
              </w:rPr>
              <w:t>Little knowledge</w:t>
            </w:r>
          </w:p>
        </w:tc>
        <w:tc>
          <w:tcPr>
            <w:tcW w:w="2037" w:type="dxa"/>
          </w:tcPr>
          <w:p w14:paraId="78F5BB81" w14:textId="77777777" w:rsidR="00046115" w:rsidRPr="00053876" w:rsidRDefault="00046115" w:rsidP="002C52DE">
            <w:pPr>
              <w:ind w:right="0"/>
              <w:rPr>
                <w:rStyle w:val="A2"/>
                <w:rFonts w:ascii="Arial" w:hAnsi="Arial" w:cs="Arial"/>
                <w:i w:val="0"/>
                <w:color w:val="595959" w:themeColor="text1" w:themeTint="A6"/>
                <w:sz w:val="24"/>
                <w:szCs w:val="24"/>
              </w:rPr>
            </w:pPr>
            <w:r w:rsidRPr="00053876">
              <w:rPr>
                <w:rStyle w:val="A2"/>
                <w:rFonts w:ascii="Arial" w:hAnsi="Arial" w:cs="Arial"/>
                <w:i w:val="0"/>
                <w:color w:val="595959" w:themeColor="text1" w:themeTint="A6"/>
                <w:sz w:val="24"/>
                <w:szCs w:val="24"/>
              </w:rPr>
              <w:t>Adequate knowledge</w:t>
            </w:r>
          </w:p>
        </w:tc>
        <w:tc>
          <w:tcPr>
            <w:tcW w:w="2038" w:type="dxa"/>
          </w:tcPr>
          <w:p w14:paraId="06274950" w14:textId="77777777" w:rsidR="00046115" w:rsidRPr="00053876" w:rsidRDefault="00046115" w:rsidP="002C52DE">
            <w:pPr>
              <w:ind w:right="0"/>
              <w:rPr>
                <w:rStyle w:val="A2"/>
                <w:rFonts w:ascii="Arial" w:hAnsi="Arial" w:cs="Arial"/>
                <w:i w:val="0"/>
                <w:color w:val="595959" w:themeColor="text1" w:themeTint="A6"/>
                <w:sz w:val="24"/>
                <w:szCs w:val="24"/>
              </w:rPr>
            </w:pPr>
            <w:r w:rsidRPr="00053876">
              <w:rPr>
                <w:rStyle w:val="A2"/>
                <w:rFonts w:ascii="Arial" w:hAnsi="Arial" w:cs="Arial"/>
                <w:i w:val="0"/>
                <w:color w:val="595959" w:themeColor="text1" w:themeTint="A6"/>
                <w:sz w:val="24"/>
                <w:szCs w:val="24"/>
              </w:rPr>
              <w:t>Good knowledge</w:t>
            </w:r>
          </w:p>
        </w:tc>
        <w:tc>
          <w:tcPr>
            <w:tcW w:w="2038" w:type="dxa"/>
          </w:tcPr>
          <w:p w14:paraId="2C3448DF" w14:textId="77777777" w:rsidR="00046115" w:rsidRPr="00053876" w:rsidRDefault="00046115" w:rsidP="002C52DE">
            <w:pPr>
              <w:ind w:right="0"/>
              <w:rPr>
                <w:rStyle w:val="A2"/>
                <w:rFonts w:ascii="Arial" w:hAnsi="Arial" w:cs="Arial"/>
                <w:i w:val="0"/>
                <w:color w:val="595959" w:themeColor="text1" w:themeTint="A6"/>
                <w:sz w:val="24"/>
                <w:szCs w:val="24"/>
              </w:rPr>
            </w:pPr>
            <w:r w:rsidRPr="00053876">
              <w:rPr>
                <w:rStyle w:val="A2"/>
                <w:rFonts w:ascii="Arial" w:hAnsi="Arial" w:cs="Arial"/>
                <w:i w:val="0"/>
                <w:color w:val="595959" w:themeColor="text1" w:themeTint="A6"/>
                <w:sz w:val="24"/>
                <w:szCs w:val="24"/>
              </w:rPr>
              <w:t>Very good knowledge</w:t>
            </w:r>
          </w:p>
        </w:tc>
      </w:tr>
      <w:tr w:rsidR="00046115" w:rsidRPr="00053876" w14:paraId="4CDA776F" w14:textId="77777777" w:rsidTr="002C52DE">
        <w:tc>
          <w:tcPr>
            <w:tcW w:w="10188" w:type="dxa"/>
            <w:gridSpan w:val="5"/>
            <w:shd w:val="clear" w:color="auto" w:fill="EAF1DD" w:themeFill="accent3" w:themeFillTint="33"/>
          </w:tcPr>
          <w:p w14:paraId="5D463004" w14:textId="77777777" w:rsidR="00046115" w:rsidRPr="00053876" w:rsidRDefault="00046115" w:rsidP="002C52DE">
            <w:pPr>
              <w:ind w:right="0"/>
              <w:rPr>
                <w:rStyle w:val="A2"/>
                <w:rFonts w:ascii="Arial" w:hAnsi="Arial" w:cs="Arial"/>
                <w:b/>
                <w:i w:val="0"/>
                <w:color w:val="595959" w:themeColor="text1" w:themeTint="A6"/>
                <w:sz w:val="24"/>
                <w:szCs w:val="24"/>
              </w:rPr>
            </w:pPr>
            <w:r w:rsidRPr="00053876">
              <w:rPr>
                <w:rStyle w:val="A2"/>
                <w:rFonts w:ascii="Arial" w:hAnsi="Arial" w:cs="Arial"/>
                <w:b/>
                <w:i w:val="0"/>
                <w:color w:val="595959" w:themeColor="text1" w:themeTint="A6"/>
                <w:sz w:val="24"/>
                <w:szCs w:val="24"/>
              </w:rPr>
              <w:t>What areas of knowledge would you like to develop?</w:t>
            </w:r>
          </w:p>
          <w:p w14:paraId="68ACEBAF" w14:textId="77777777" w:rsidR="00046115" w:rsidRPr="00053876" w:rsidRDefault="00046115" w:rsidP="002C52DE">
            <w:pPr>
              <w:ind w:right="0"/>
              <w:rPr>
                <w:rStyle w:val="A2"/>
                <w:rFonts w:ascii="Arial" w:hAnsi="Arial" w:cs="Arial"/>
                <w:i w:val="0"/>
                <w:color w:val="595959" w:themeColor="text1" w:themeTint="A6"/>
                <w:sz w:val="24"/>
                <w:szCs w:val="24"/>
              </w:rPr>
            </w:pPr>
          </w:p>
        </w:tc>
      </w:tr>
      <w:tr w:rsidR="00046115" w:rsidRPr="00053876" w14:paraId="654767D1" w14:textId="77777777" w:rsidTr="002C52DE">
        <w:tc>
          <w:tcPr>
            <w:tcW w:w="10188" w:type="dxa"/>
            <w:gridSpan w:val="5"/>
          </w:tcPr>
          <w:p w14:paraId="7424B583" w14:textId="77777777" w:rsidR="00046115" w:rsidRDefault="00046115" w:rsidP="002C52DE">
            <w:pPr>
              <w:ind w:right="0"/>
              <w:rPr>
                <w:rStyle w:val="A2"/>
                <w:rFonts w:ascii="Arial" w:hAnsi="Arial" w:cs="Arial"/>
                <w:i w:val="0"/>
                <w:color w:val="595959" w:themeColor="text1" w:themeTint="A6"/>
                <w:sz w:val="24"/>
                <w:szCs w:val="24"/>
              </w:rPr>
            </w:pPr>
          </w:p>
          <w:p w14:paraId="3F545AC6" w14:textId="77777777" w:rsidR="00046115" w:rsidRDefault="00046115" w:rsidP="002C52DE">
            <w:pPr>
              <w:ind w:right="0"/>
              <w:rPr>
                <w:rStyle w:val="A2"/>
                <w:rFonts w:ascii="Arial" w:hAnsi="Arial" w:cs="Arial"/>
                <w:i w:val="0"/>
                <w:color w:val="595959" w:themeColor="text1" w:themeTint="A6"/>
                <w:sz w:val="24"/>
                <w:szCs w:val="24"/>
              </w:rPr>
            </w:pPr>
          </w:p>
          <w:p w14:paraId="222B4542" w14:textId="77777777" w:rsidR="00046115" w:rsidRDefault="00046115" w:rsidP="002C52DE">
            <w:pPr>
              <w:ind w:right="0"/>
              <w:rPr>
                <w:rStyle w:val="A2"/>
                <w:rFonts w:ascii="Arial" w:hAnsi="Arial" w:cs="Arial"/>
                <w:i w:val="0"/>
                <w:color w:val="595959" w:themeColor="text1" w:themeTint="A6"/>
                <w:sz w:val="24"/>
                <w:szCs w:val="24"/>
              </w:rPr>
            </w:pPr>
          </w:p>
          <w:p w14:paraId="710CBAF5" w14:textId="77777777" w:rsidR="00046115" w:rsidRDefault="00046115" w:rsidP="002C52DE">
            <w:pPr>
              <w:ind w:right="0"/>
              <w:rPr>
                <w:rStyle w:val="A2"/>
                <w:rFonts w:ascii="Arial" w:hAnsi="Arial" w:cs="Arial"/>
                <w:i w:val="0"/>
                <w:color w:val="595959" w:themeColor="text1" w:themeTint="A6"/>
                <w:sz w:val="24"/>
                <w:szCs w:val="24"/>
              </w:rPr>
            </w:pPr>
          </w:p>
          <w:p w14:paraId="106D3BDF" w14:textId="77777777" w:rsidR="00046115" w:rsidRDefault="00046115" w:rsidP="002C52DE">
            <w:pPr>
              <w:ind w:right="0"/>
              <w:rPr>
                <w:rStyle w:val="A2"/>
                <w:rFonts w:ascii="Arial" w:hAnsi="Arial" w:cs="Arial"/>
                <w:i w:val="0"/>
                <w:color w:val="595959" w:themeColor="text1" w:themeTint="A6"/>
                <w:sz w:val="24"/>
                <w:szCs w:val="24"/>
              </w:rPr>
            </w:pPr>
          </w:p>
          <w:p w14:paraId="499E9F05" w14:textId="77777777" w:rsidR="00046115" w:rsidRDefault="00046115" w:rsidP="002C52DE">
            <w:pPr>
              <w:ind w:right="0"/>
              <w:rPr>
                <w:rStyle w:val="A2"/>
                <w:rFonts w:ascii="Arial" w:hAnsi="Arial" w:cs="Arial"/>
                <w:i w:val="0"/>
                <w:color w:val="595959" w:themeColor="text1" w:themeTint="A6"/>
                <w:sz w:val="24"/>
                <w:szCs w:val="24"/>
              </w:rPr>
            </w:pPr>
          </w:p>
        </w:tc>
      </w:tr>
    </w:tbl>
    <w:p w14:paraId="7F66B76E" w14:textId="77777777" w:rsidR="00046115" w:rsidRPr="00053876" w:rsidRDefault="00046115" w:rsidP="00046115">
      <w:pPr>
        <w:ind w:right="0"/>
        <w:rPr>
          <w:rStyle w:val="A2"/>
          <w:rFonts w:ascii="Arial" w:hAnsi="Arial" w:cs="Arial"/>
          <w:i w:val="0"/>
          <w:color w:val="595959" w:themeColor="text1" w:themeTint="A6"/>
          <w:sz w:val="24"/>
          <w:szCs w:val="24"/>
        </w:rPr>
      </w:pPr>
    </w:p>
    <w:p w14:paraId="2297F67E" w14:textId="77777777" w:rsidR="00046115" w:rsidRDefault="00046115" w:rsidP="00046115">
      <w:pPr>
        <w:ind w:right="0"/>
        <w:rPr>
          <w:rStyle w:val="A2"/>
          <w:rFonts w:ascii="Arial" w:hAnsi="Arial" w:cs="Arial"/>
          <w:b/>
          <w:i w:val="0"/>
          <w:color w:val="595959" w:themeColor="text1" w:themeTint="A6"/>
          <w:sz w:val="24"/>
          <w:szCs w:val="24"/>
        </w:rPr>
      </w:pPr>
    </w:p>
    <w:p w14:paraId="3AD7F93E" w14:textId="77777777" w:rsidR="00046115" w:rsidRDefault="00046115" w:rsidP="00046115">
      <w:pPr>
        <w:rPr>
          <w:rStyle w:val="A2"/>
          <w:rFonts w:ascii="Arial" w:hAnsi="Arial" w:cs="Arial"/>
          <w:b/>
          <w:i w:val="0"/>
          <w:color w:val="595959" w:themeColor="text1" w:themeTint="A6"/>
          <w:sz w:val="24"/>
          <w:szCs w:val="24"/>
        </w:rPr>
      </w:pPr>
    </w:p>
    <w:p w14:paraId="0A81A594" w14:textId="77777777" w:rsidR="00046115" w:rsidRDefault="00046115" w:rsidP="00046115">
      <w:pPr>
        <w:rPr>
          <w:rStyle w:val="A2"/>
          <w:rFonts w:ascii="Arial" w:hAnsi="Arial" w:cs="Arial"/>
          <w:b/>
          <w:i w:val="0"/>
          <w:color w:val="595959" w:themeColor="text1" w:themeTint="A6"/>
          <w:sz w:val="24"/>
          <w:szCs w:val="24"/>
        </w:rPr>
      </w:pPr>
    </w:p>
    <w:p w14:paraId="2AB9E161" w14:textId="77777777" w:rsidR="00046115" w:rsidRDefault="00046115" w:rsidP="00046115">
      <w:pPr>
        <w:rPr>
          <w:rStyle w:val="A2"/>
          <w:rFonts w:ascii="Arial" w:hAnsi="Arial" w:cs="Arial"/>
          <w:b/>
          <w:i w:val="0"/>
          <w:color w:val="595959" w:themeColor="text1" w:themeTint="A6"/>
          <w:sz w:val="24"/>
          <w:szCs w:val="24"/>
        </w:rPr>
      </w:pPr>
    </w:p>
    <w:p w14:paraId="38080C12" w14:textId="77777777" w:rsidR="00046115" w:rsidRDefault="00046115" w:rsidP="00046115">
      <w:pPr>
        <w:rPr>
          <w:rStyle w:val="A2"/>
          <w:rFonts w:ascii="Arial" w:hAnsi="Arial" w:cs="Arial"/>
          <w:b/>
          <w:i w:val="0"/>
          <w:color w:val="595959" w:themeColor="text1" w:themeTint="A6"/>
          <w:sz w:val="24"/>
          <w:szCs w:val="24"/>
        </w:rPr>
      </w:pPr>
    </w:p>
    <w:p w14:paraId="27C3F378" w14:textId="77777777" w:rsidR="00046115" w:rsidRDefault="00046115" w:rsidP="00046115">
      <w:pPr>
        <w:rPr>
          <w:rStyle w:val="A2"/>
          <w:rFonts w:ascii="Arial" w:hAnsi="Arial" w:cs="Arial"/>
          <w:b/>
          <w:i w:val="0"/>
          <w:color w:val="595959" w:themeColor="text1" w:themeTint="A6"/>
          <w:sz w:val="24"/>
          <w:szCs w:val="24"/>
        </w:rPr>
      </w:pPr>
    </w:p>
    <w:p w14:paraId="23600FC6" w14:textId="77777777" w:rsidR="00046115" w:rsidRDefault="00046115" w:rsidP="00046115">
      <w:pPr>
        <w:rPr>
          <w:rStyle w:val="A2"/>
          <w:rFonts w:ascii="Arial" w:hAnsi="Arial" w:cs="Arial"/>
          <w:b/>
          <w:i w:val="0"/>
          <w:color w:val="595959" w:themeColor="text1" w:themeTint="A6"/>
          <w:sz w:val="24"/>
          <w:szCs w:val="24"/>
        </w:rPr>
      </w:pPr>
    </w:p>
    <w:p w14:paraId="3749D5DA" w14:textId="77777777" w:rsidR="00046115" w:rsidRDefault="00046115" w:rsidP="00046115">
      <w:pPr>
        <w:ind w:right="0"/>
        <w:rPr>
          <w:rStyle w:val="A2"/>
          <w:rFonts w:ascii="Arial" w:hAnsi="Arial" w:cs="Arial"/>
          <w:b/>
          <w:i w:val="0"/>
          <w:color w:val="595959" w:themeColor="text1" w:themeTint="A6"/>
          <w:sz w:val="24"/>
          <w:szCs w:val="24"/>
        </w:rPr>
      </w:pPr>
    </w:p>
    <w:p w14:paraId="269DEB82" w14:textId="77777777" w:rsidR="00046115" w:rsidRDefault="00046115" w:rsidP="00046115">
      <w:pPr>
        <w:rPr>
          <w:rStyle w:val="A2"/>
          <w:rFonts w:ascii="Arial" w:hAnsi="Arial" w:cs="Arial"/>
          <w:b/>
          <w:i w:val="0"/>
          <w:color w:val="595959" w:themeColor="text1" w:themeTint="A6"/>
          <w:sz w:val="24"/>
          <w:szCs w:val="24"/>
        </w:rPr>
      </w:pPr>
    </w:p>
    <w:p w14:paraId="13608F81" w14:textId="77777777" w:rsidR="00046115" w:rsidRDefault="00046115" w:rsidP="00046115">
      <w:pPr>
        <w:rPr>
          <w:rStyle w:val="A2"/>
          <w:rFonts w:ascii="Arial" w:hAnsi="Arial" w:cs="Arial"/>
          <w:b/>
          <w:i w:val="0"/>
          <w:color w:val="595959" w:themeColor="text1" w:themeTint="A6"/>
          <w:sz w:val="24"/>
          <w:szCs w:val="24"/>
        </w:rPr>
      </w:pPr>
    </w:p>
    <w:p w14:paraId="7A6E00F5" w14:textId="77777777" w:rsidR="00046115" w:rsidRDefault="00046115" w:rsidP="00046115">
      <w:pPr>
        <w:rPr>
          <w:rStyle w:val="A2"/>
          <w:rFonts w:ascii="Arial" w:hAnsi="Arial" w:cs="Arial"/>
          <w:b/>
          <w:i w:val="0"/>
          <w:color w:val="595959" w:themeColor="text1" w:themeTint="A6"/>
          <w:sz w:val="24"/>
          <w:szCs w:val="24"/>
        </w:rPr>
      </w:pPr>
    </w:p>
    <w:p w14:paraId="6927A093" w14:textId="77777777" w:rsidR="00046115" w:rsidRDefault="00046115" w:rsidP="00046115">
      <w:pPr>
        <w:rPr>
          <w:rStyle w:val="A2"/>
          <w:rFonts w:ascii="Arial" w:hAnsi="Arial" w:cs="Arial"/>
          <w:b/>
          <w:i w:val="0"/>
          <w:color w:val="595959" w:themeColor="text1" w:themeTint="A6"/>
          <w:sz w:val="24"/>
          <w:szCs w:val="24"/>
        </w:rPr>
      </w:pPr>
    </w:p>
    <w:p w14:paraId="3048250F" w14:textId="77777777" w:rsidR="00046115" w:rsidRDefault="00046115" w:rsidP="00046115">
      <w:pPr>
        <w:rPr>
          <w:rStyle w:val="A2"/>
          <w:rFonts w:ascii="Arial" w:hAnsi="Arial" w:cs="Arial"/>
          <w:b/>
          <w:i w:val="0"/>
          <w:color w:val="595959" w:themeColor="text1" w:themeTint="A6"/>
          <w:sz w:val="24"/>
          <w:szCs w:val="24"/>
        </w:rPr>
      </w:pPr>
    </w:p>
    <w:p w14:paraId="5AC27B60" w14:textId="77777777" w:rsidR="00046115" w:rsidRDefault="00046115" w:rsidP="00046115">
      <w:pPr>
        <w:rPr>
          <w:rStyle w:val="A2"/>
          <w:rFonts w:ascii="Arial" w:hAnsi="Arial" w:cs="Arial"/>
          <w:b/>
          <w:i w:val="0"/>
          <w:color w:val="595959" w:themeColor="text1" w:themeTint="A6"/>
          <w:sz w:val="24"/>
          <w:szCs w:val="24"/>
        </w:rPr>
      </w:pPr>
    </w:p>
    <w:p w14:paraId="7204044A" w14:textId="77777777" w:rsidR="00046115" w:rsidRDefault="00046115" w:rsidP="00046115">
      <w:pPr>
        <w:rPr>
          <w:rStyle w:val="A2"/>
          <w:rFonts w:ascii="Arial" w:hAnsi="Arial" w:cs="Arial"/>
          <w:b/>
          <w:i w:val="0"/>
          <w:color w:val="595959" w:themeColor="text1" w:themeTint="A6"/>
          <w:sz w:val="24"/>
          <w:szCs w:val="24"/>
        </w:rPr>
      </w:pPr>
    </w:p>
    <w:p w14:paraId="1F2572BC" w14:textId="77777777" w:rsidR="00046115" w:rsidRDefault="00046115" w:rsidP="00046115">
      <w:pPr>
        <w:rPr>
          <w:rStyle w:val="A2"/>
          <w:rFonts w:ascii="Arial" w:hAnsi="Arial" w:cs="Arial"/>
          <w:b/>
          <w:i w:val="0"/>
          <w:color w:val="595959" w:themeColor="text1" w:themeTint="A6"/>
          <w:sz w:val="24"/>
          <w:szCs w:val="24"/>
        </w:rPr>
      </w:pPr>
    </w:p>
    <w:p w14:paraId="7AAF66D7" w14:textId="77777777" w:rsidR="00046115" w:rsidRDefault="00046115" w:rsidP="00046115">
      <w:pPr>
        <w:rPr>
          <w:rStyle w:val="A2"/>
          <w:rFonts w:ascii="Arial" w:hAnsi="Arial" w:cs="Arial"/>
          <w:b/>
          <w:i w:val="0"/>
          <w:color w:val="595959" w:themeColor="text1" w:themeTint="A6"/>
          <w:sz w:val="24"/>
          <w:szCs w:val="24"/>
        </w:rPr>
      </w:pPr>
    </w:p>
    <w:p w14:paraId="3609506D" w14:textId="77777777" w:rsidR="00046115" w:rsidRDefault="00046115" w:rsidP="00046115">
      <w:pPr>
        <w:rPr>
          <w:rStyle w:val="A2"/>
          <w:rFonts w:ascii="Arial" w:hAnsi="Arial" w:cs="Arial"/>
          <w:b/>
          <w:i w:val="0"/>
          <w:color w:val="595959" w:themeColor="text1" w:themeTint="A6"/>
          <w:sz w:val="24"/>
          <w:szCs w:val="24"/>
        </w:rPr>
      </w:pPr>
    </w:p>
    <w:p w14:paraId="1E5F2510" w14:textId="77777777" w:rsidR="00046115" w:rsidRDefault="00046115" w:rsidP="00046115">
      <w:pPr>
        <w:rPr>
          <w:rStyle w:val="A2"/>
          <w:rFonts w:ascii="Arial" w:hAnsi="Arial" w:cs="Arial"/>
          <w:b/>
          <w:i w:val="0"/>
          <w:color w:val="595959" w:themeColor="text1" w:themeTint="A6"/>
          <w:sz w:val="24"/>
          <w:szCs w:val="24"/>
        </w:rPr>
      </w:pPr>
    </w:p>
    <w:p w14:paraId="431DAAE2" w14:textId="77777777" w:rsidR="00046115" w:rsidRDefault="00046115" w:rsidP="00046115">
      <w:pPr>
        <w:rPr>
          <w:rStyle w:val="A2"/>
          <w:rFonts w:ascii="Arial" w:hAnsi="Arial" w:cs="Arial"/>
          <w:b/>
          <w:i w:val="0"/>
          <w:color w:val="595959" w:themeColor="text1" w:themeTint="A6"/>
          <w:sz w:val="24"/>
          <w:szCs w:val="24"/>
        </w:rPr>
      </w:pPr>
    </w:p>
    <w:p w14:paraId="6431724C" w14:textId="77777777" w:rsidR="00046115" w:rsidRDefault="00046115" w:rsidP="00046115">
      <w:pPr>
        <w:rPr>
          <w:rStyle w:val="A2"/>
          <w:rFonts w:ascii="Arial" w:hAnsi="Arial" w:cs="Arial"/>
          <w:b/>
          <w:i w:val="0"/>
          <w:color w:val="595959" w:themeColor="text1" w:themeTint="A6"/>
          <w:sz w:val="24"/>
          <w:szCs w:val="24"/>
        </w:rPr>
      </w:pPr>
    </w:p>
    <w:p w14:paraId="57FAB16A" w14:textId="77777777" w:rsidR="00046115" w:rsidRDefault="00046115" w:rsidP="00046115">
      <w:pPr>
        <w:rPr>
          <w:rStyle w:val="A2"/>
          <w:rFonts w:ascii="Arial" w:hAnsi="Arial" w:cs="Arial"/>
          <w:b/>
          <w:i w:val="0"/>
          <w:color w:val="595959" w:themeColor="text1" w:themeTint="A6"/>
          <w:sz w:val="24"/>
          <w:szCs w:val="24"/>
        </w:rPr>
      </w:pPr>
    </w:p>
    <w:p w14:paraId="47750740" w14:textId="77777777" w:rsidR="00046115" w:rsidRDefault="00046115" w:rsidP="00046115">
      <w:pPr>
        <w:rPr>
          <w:rStyle w:val="A2"/>
          <w:rFonts w:ascii="Arial" w:hAnsi="Arial" w:cs="Arial"/>
          <w:b/>
          <w:i w:val="0"/>
          <w:color w:val="595959" w:themeColor="text1" w:themeTint="A6"/>
          <w:sz w:val="24"/>
          <w:szCs w:val="24"/>
        </w:rPr>
      </w:pPr>
    </w:p>
    <w:p w14:paraId="6FA3F09F" w14:textId="77777777" w:rsidR="00046115" w:rsidRDefault="00046115" w:rsidP="00046115">
      <w:pPr>
        <w:rPr>
          <w:rStyle w:val="A2"/>
          <w:rFonts w:ascii="Arial" w:hAnsi="Arial" w:cs="Arial"/>
          <w:b/>
          <w:i w:val="0"/>
          <w:color w:val="595959" w:themeColor="text1" w:themeTint="A6"/>
          <w:sz w:val="24"/>
          <w:szCs w:val="24"/>
        </w:rPr>
      </w:pPr>
    </w:p>
    <w:p w14:paraId="7F5303D0" w14:textId="77777777" w:rsidR="00046115" w:rsidRPr="00736E8F" w:rsidRDefault="00046115" w:rsidP="00046115">
      <w:pPr>
        <w:rPr>
          <w:rStyle w:val="A2"/>
          <w:rFonts w:ascii="Arial" w:hAnsi="Arial" w:cs="Arial"/>
          <w:b/>
          <w:i w:val="0"/>
          <w:color w:val="595959" w:themeColor="text1" w:themeTint="A6"/>
          <w:sz w:val="24"/>
          <w:szCs w:val="24"/>
        </w:rPr>
      </w:pPr>
      <w:r w:rsidRPr="00736E8F">
        <w:rPr>
          <w:rStyle w:val="A2"/>
          <w:rFonts w:ascii="Arial" w:hAnsi="Arial" w:cs="Arial"/>
          <w:b/>
          <w:i w:val="0"/>
          <w:color w:val="595959" w:themeColor="text1" w:themeTint="A6"/>
          <w:sz w:val="24"/>
          <w:szCs w:val="24"/>
        </w:rPr>
        <w:t>Education Scotland</w:t>
      </w:r>
    </w:p>
    <w:p w14:paraId="2EC62CBD" w14:textId="77777777" w:rsidR="00046115" w:rsidRPr="00736E8F" w:rsidRDefault="00046115" w:rsidP="00046115">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14:paraId="03AF10FA" w14:textId="77777777" w:rsidR="00046115" w:rsidRPr="00736E8F" w:rsidRDefault="00046115" w:rsidP="00046115">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Business Park</w:t>
      </w:r>
    </w:p>
    <w:p w14:paraId="6E2AF0C7" w14:textId="77777777" w:rsidR="00046115" w:rsidRPr="00736E8F" w:rsidRDefault="00046115" w:rsidP="00046115">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Way</w:t>
      </w:r>
    </w:p>
    <w:p w14:paraId="0063F7B6" w14:textId="77777777" w:rsidR="00046115" w:rsidRPr="00736E8F" w:rsidRDefault="00046115" w:rsidP="00046115">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Livingston EH54 6GA</w:t>
      </w:r>
    </w:p>
    <w:p w14:paraId="1622A682" w14:textId="77777777" w:rsidR="00046115" w:rsidRPr="00C55905" w:rsidRDefault="00046115" w:rsidP="00046115">
      <w:pPr>
        <w:pStyle w:val="Pa0"/>
        <w:rPr>
          <w:rFonts w:cs="Arial"/>
          <w:color w:val="595959" w:themeColor="text1" w:themeTint="A6"/>
        </w:rPr>
      </w:pPr>
    </w:p>
    <w:p w14:paraId="4A5A9534" w14:textId="77777777" w:rsidR="00046115" w:rsidRPr="00C55905" w:rsidRDefault="00046115" w:rsidP="00046115">
      <w:pPr>
        <w:pStyle w:val="Pa0"/>
        <w:rPr>
          <w:rFonts w:cs="Arial"/>
          <w:color w:val="595959" w:themeColor="text1" w:themeTint="A6"/>
        </w:rPr>
      </w:pPr>
    </w:p>
    <w:p w14:paraId="101ADB25" w14:textId="77777777" w:rsidR="00046115" w:rsidRPr="00C55905" w:rsidRDefault="00046115" w:rsidP="00046115">
      <w:pPr>
        <w:pStyle w:val="Pa0"/>
        <w:rPr>
          <w:rFonts w:cs="Arial"/>
          <w:color w:val="595959" w:themeColor="text1" w:themeTint="A6"/>
        </w:rPr>
      </w:pPr>
      <w:r w:rsidRPr="00C55905">
        <w:rPr>
          <w:rStyle w:val="A1"/>
          <w:color w:val="595959" w:themeColor="text1" w:themeTint="A6"/>
        </w:rPr>
        <w:t xml:space="preserve">T   </w:t>
      </w:r>
      <w:r>
        <w:rPr>
          <w:rStyle w:val="A1"/>
          <w:b w:val="0"/>
          <w:color w:val="595959" w:themeColor="text1" w:themeTint="A6"/>
        </w:rPr>
        <w:t>+44 (0)131 244</w:t>
      </w:r>
      <w:r w:rsidRPr="00736E8F">
        <w:rPr>
          <w:rStyle w:val="A1"/>
          <w:b w:val="0"/>
          <w:color w:val="595959" w:themeColor="text1" w:themeTint="A6"/>
        </w:rPr>
        <w:t xml:space="preserve"> </w:t>
      </w:r>
      <w:r>
        <w:rPr>
          <w:rStyle w:val="A1"/>
          <w:b w:val="0"/>
          <w:color w:val="595959" w:themeColor="text1" w:themeTint="A6"/>
        </w:rPr>
        <w:t>4330</w:t>
      </w:r>
    </w:p>
    <w:p w14:paraId="7155CBAB" w14:textId="77777777" w:rsidR="00046115" w:rsidRPr="00C55905" w:rsidRDefault="00046115" w:rsidP="00046115">
      <w:pPr>
        <w:pStyle w:val="Pa0"/>
        <w:rPr>
          <w:rFonts w:cs="Arial"/>
          <w:color w:val="595959" w:themeColor="text1" w:themeTint="A6"/>
        </w:rPr>
      </w:pPr>
      <w:r w:rsidRPr="00C55905">
        <w:rPr>
          <w:rStyle w:val="A1"/>
          <w:color w:val="595959" w:themeColor="text1" w:themeTint="A6"/>
        </w:rPr>
        <w:t xml:space="preserve">E   </w:t>
      </w:r>
      <w:r w:rsidRPr="00736E8F">
        <w:rPr>
          <w:rStyle w:val="A1"/>
          <w:b w:val="0"/>
          <w:color w:val="595959" w:themeColor="text1" w:themeTint="A6"/>
        </w:rPr>
        <w:t>enquiries@educationscotland.</w:t>
      </w:r>
      <w:r>
        <w:rPr>
          <w:rStyle w:val="A1"/>
          <w:b w:val="0"/>
          <w:color w:val="595959" w:themeColor="text1" w:themeTint="A6"/>
        </w:rPr>
        <w:t>gsi.</w:t>
      </w:r>
      <w:r w:rsidRPr="00736E8F">
        <w:rPr>
          <w:rStyle w:val="A1"/>
          <w:b w:val="0"/>
          <w:color w:val="595959" w:themeColor="text1" w:themeTint="A6"/>
        </w:rPr>
        <w:t>gov.uk</w:t>
      </w:r>
    </w:p>
    <w:p w14:paraId="037345ED" w14:textId="77777777" w:rsidR="00046115" w:rsidRPr="00C55905" w:rsidRDefault="00046115" w:rsidP="00046115">
      <w:pPr>
        <w:rPr>
          <w:rStyle w:val="A2"/>
          <w:rFonts w:cs="Arial"/>
          <w:i w:val="0"/>
          <w:color w:val="595959" w:themeColor="text1" w:themeTint="A6"/>
          <w:sz w:val="24"/>
          <w:szCs w:val="24"/>
        </w:rPr>
      </w:pPr>
    </w:p>
    <w:p w14:paraId="784E50AA" w14:textId="77777777" w:rsidR="00046115" w:rsidRPr="00C55905" w:rsidRDefault="00046115" w:rsidP="00046115">
      <w:pPr>
        <w:rPr>
          <w:rStyle w:val="A2"/>
          <w:rFonts w:cs="Arial"/>
          <w:i w:val="0"/>
          <w:color w:val="595959" w:themeColor="text1" w:themeTint="A6"/>
          <w:sz w:val="24"/>
          <w:szCs w:val="24"/>
        </w:rPr>
      </w:pPr>
    </w:p>
    <w:p w14:paraId="6F79731B" w14:textId="77777777" w:rsidR="00046115" w:rsidRPr="00C55905" w:rsidRDefault="00046115" w:rsidP="00046115">
      <w:pPr>
        <w:pStyle w:val="Pa0"/>
        <w:rPr>
          <w:rFonts w:cs="Arial"/>
          <w:color w:val="B3D259"/>
        </w:rPr>
      </w:pPr>
      <w:r w:rsidRPr="00C55905">
        <w:rPr>
          <w:rStyle w:val="A1"/>
          <w:color w:val="B3D259"/>
        </w:rPr>
        <w:t>www.education</w:t>
      </w:r>
      <w:r>
        <w:rPr>
          <w:rStyle w:val="A1"/>
          <w:color w:val="B3D259"/>
        </w:rPr>
        <w:t>.gov.scot</w:t>
      </w:r>
    </w:p>
    <w:p w14:paraId="2141BBA3" w14:textId="77777777" w:rsidR="00046115" w:rsidRPr="00736E8F" w:rsidRDefault="00046115" w:rsidP="00046115"/>
    <w:p w14:paraId="71C8142F" w14:textId="77777777" w:rsidR="00046115" w:rsidRPr="00736E8F" w:rsidRDefault="00046115" w:rsidP="00046115"/>
    <w:p w14:paraId="23BB4337" w14:textId="77777777" w:rsidR="00046115" w:rsidRPr="00736E8F" w:rsidRDefault="00046115" w:rsidP="00046115"/>
    <w:p w14:paraId="620E5D6F" w14:textId="77777777" w:rsidR="00046115" w:rsidRPr="00736E8F" w:rsidRDefault="00046115" w:rsidP="00046115"/>
    <w:p w14:paraId="5C235DF7" w14:textId="77777777" w:rsidR="00046115" w:rsidRPr="00736E8F" w:rsidRDefault="00046115" w:rsidP="00046115"/>
    <w:p w14:paraId="53D8A31F" w14:textId="77777777" w:rsidR="00046115" w:rsidRPr="00736E8F" w:rsidRDefault="00046115" w:rsidP="00046115"/>
    <w:p w14:paraId="38F6C6A9" w14:textId="77777777" w:rsidR="00046115" w:rsidRPr="00736E8F" w:rsidRDefault="00046115" w:rsidP="00046115"/>
    <w:p w14:paraId="6E301889" w14:textId="77777777" w:rsidR="00046115" w:rsidRPr="00736E8F" w:rsidRDefault="00046115" w:rsidP="00046115"/>
    <w:p w14:paraId="462A2320" w14:textId="77777777" w:rsidR="00046115" w:rsidRDefault="00046115" w:rsidP="00046115"/>
    <w:p w14:paraId="59925711" w14:textId="77777777" w:rsidR="00046115" w:rsidRPr="00736E8F" w:rsidRDefault="00046115" w:rsidP="00046115">
      <w:pPr>
        <w:jc w:val="center"/>
      </w:pPr>
    </w:p>
    <w:p w14:paraId="64E6CDDD" w14:textId="77777777" w:rsidR="00046115" w:rsidRDefault="00046115" w:rsidP="00736E8F">
      <w:pPr>
        <w:rPr>
          <w:rStyle w:val="A2"/>
          <w:rFonts w:ascii="Arial" w:hAnsi="Arial" w:cs="Arial"/>
          <w:b/>
          <w:i w:val="0"/>
          <w:color w:val="595959" w:themeColor="text1" w:themeTint="A6"/>
          <w:sz w:val="24"/>
          <w:szCs w:val="24"/>
        </w:rPr>
      </w:pPr>
    </w:p>
    <w:sectPr w:rsidR="00046115" w:rsidSect="007106F5">
      <w:headerReference w:type="first" r:id="rId13"/>
      <w:footerReference w:type="first" r:id="rId14"/>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971A" w14:textId="77777777" w:rsidR="00886B7F" w:rsidRDefault="00886B7F">
      <w:r>
        <w:separator/>
      </w:r>
    </w:p>
  </w:endnote>
  <w:endnote w:type="continuationSeparator" w:id="0">
    <w:p w14:paraId="225CBA22" w14:textId="77777777" w:rsidR="00886B7F" w:rsidRDefault="008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7629" w14:textId="77777777" w:rsidR="00886B7F" w:rsidRDefault="0088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DC5B" w14:textId="77777777" w:rsidR="00886B7F" w:rsidRDefault="00886B7F">
      <w:r>
        <w:separator/>
      </w:r>
    </w:p>
  </w:footnote>
  <w:footnote w:type="continuationSeparator" w:id="0">
    <w:p w14:paraId="56D98A9D" w14:textId="77777777" w:rsidR="00886B7F" w:rsidRDefault="0088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72C9" w14:textId="77777777" w:rsidR="00886B7F" w:rsidRDefault="00886B7F" w:rsidP="00072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2D4"/>
    <w:multiLevelType w:val="hybridMultilevel"/>
    <w:tmpl w:val="D1426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971A0"/>
    <w:multiLevelType w:val="hybridMultilevel"/>
    <w:tmpl w:val="9FFAA0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077645"/>
    <w:multiLevelType w:val="hybridMultilevel"/>
    <w:tmpl w:val="7364349A"/>
    <w:lvl w:ilvl="0" w:tplc="DD30FE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3E4ADA"/>
    <w:multiLevelType w:val="hybridMultilevel"/>
    <w:tmpl w:val="0AB6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F0692"/>
    <w:multiLevelType w:val="hybridMultilevel"/>
    <w:tmpl w:val="8230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72651"/>
    <w:multiLevelType w:val="hybridMultilevel"/>
    <w:tmpl w:val="2FF0717E"/>
    <w:lvl w:ilvl="0" w:tplc="84FAE49E">
      <w:start w:val="1"/>
      <w:numFmt w:val="bullet"/>
      <w:lvlText w:val="-"/>
      <w:lvlJc w:val="left"/>
      <w:pPr>
        <w:tabs>
          <w:tab w:val="num" w:pos="360"/>
        </w:tabs>
        <w:ind w:left="360" w:hanging="360"/>
      </w:pPr>
      <w:rPr>
        <w:rFonts w:ascii="Times New Roman" w:hAnsi="Times New Roman" w:hint="default"/>
      </w:rPr>
    </w:lvl>
    <w:lvl w:ilvl="1" w:tplc="03F40F1C" w:tentative="1">
      <w:start w:val="1"/>
      <w:numFmt w:val="bullet"/>
      <w:lvlText w:val="-"/>
      <w:lvlJc w:val="left"/>
      <w:pPr>
        <w:tabs>
          <w:tab w:val="num" w:pos="1080"/>
        </w:tabs>
        <w:ind w:left="1080" w:hanging="360"/>
      </w:pPr>
      <w:rPr>
        <w:rFonts w:ascii="Times New Roman" w:hAnsi="Times New Roman" w:hint="default"/>
      </w:rPr>
    </w:lvl>
    <w:lvl w:ilvl="2" w:tplc="2AE269F6" w:tentative="1">
      <w:start w:val="1"/>
      <w:numFmt w:val="bullet"/>
      <w:lvlText w:val="-"/>
      <w:lvlJc w:val="left"/>
      <w:pPr>
        <w:tabs>
          <w:tab w:val="num" w:pos="1800"/>
        </w:tabs>
        <w:ind w:left="1800" w:hanging="360"/>
      </w:pPr>
      <w:rPr>
        <w:rFonts w:ascii="Times New Roman" w:hAnsi="Times New Roman" w:hint="default"/>
      </w:rPr>
    </w:lvl>
    <w:lvl w:ilvl="3" w:tplc="847C0260" w:tentative="1">
      <w:start w:val="1"/>
      <w:numFmt w:val="bullet"/>
      <w:lvlText w:val="-"/>
      <w:lvlJc w:val="left"/>
      <w:pPr>
        <w:tabs>
          <w:tab w:val="num" w:pos="2520"/>
        </w:tabs>
        <w:ind w:left="2520" w:hanging="360"/>
      </w:pPr>
      <w:rPr>
        <w:rFonts w:ascii="Times New Roman" w:hAnsi="Times New Roman" w:hint="default"/>
      </w:rPr>
    </w:lvl>
    <w:lvl w:ilvl="4" w:tplc="81481282" w:tentative="1">
      <w:start w:val="1"/>
      <w:numFmt w:val="bullet"/>
      <w:lvlText w:val="-"/>
      <w:lvlJc w:val="left"/>
      <w:pPr>
        <w:tabs>
          <w:tab w:val="num" w:pos="3240"/>
        </w:tabs>
        <w:ind w:left="3240" w:hanging="360"/>
      </w:pPr>
      <w:rPr>
        <w:rFonts w:ascii="Times New Roman" w:hAnsi="Times New Roman" w:hint="default"/>
      </w:rPr>
    </w:lvl>
    <w:lvl w:ilvl="5" w:tplc="66BA4DA8" w:tentative="1">
      <w:start w:val="1"/>
      <w:numFmt w:val="bullet"/>
      <w:lvlText w:val="-"/>
      <w:lvlJc w:val="left"/>
      <w:pPr>
        <w:tabs>
          <w:tab w:val="num" w:pos="3960"/>
        </w:tabs>
        <w:ind w:left="3960" w:hanging="360"/>
      </w:pPr>
      <w:rPr>
        <w:rFonts w:ascii="Times New Roman" w:hAnsi="Times New Roman" w:hint="default"/>
      </w:rPr>
    </w:lvl>
    <w:lvl w:ilvl="6" w:tplc="8398C272" w:tentative="1">
      <w:start w:val="1"/>
      <w:numFmt w:val="bullet"/>
      <w:lvlText w:val="-"/>
      <w:lvlJc w:val="left"/>
      <w:pPr>
        <w:tabs>
          <w:tab w:val="num" w:pos="4680"/>
        </w:tabs>
        <w:ind w:left="4680" w:hanging="360"/>
      </w:pPr>
      <w:rPr>
        <w:rFonts w:ascii="Times New Roman" w:hAnsi="Times New Roman" w:hint="default"/>
      </w:rPr>
    </w:lvl>
    <w:lvl w:ilvl="7" w:tplc="17D23830" w:tentative="1">
      <w:start w:val="1"/>
      <w:numFmt w:val="bullet"/>
      <w:lvlText w:val="-"/>
      <w:lvlJc w:val="left"/>
      <w:pPr>
        <w:tabs>
          <w:tab w:val="num" w:pos="5400"/>
        </w:tabs>
        <w:ind w:left="5400" w:hanging="360"/>
      </w:pPr>
      <w:rPr>
        <w:rFonts w:ascii="Times New Roman" w:hAnsi="Times New Roman" w:hint="default"/>
      </w:rPr>
    </w:lvl>
    <w:lvl w:ilvl="8" w:tplc="E204364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29E7A1D"/>
    <w:multiLevelType w:val="hybridMultilevel"/>
    <w:tmpl w:val="8D36B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97C29"/>
    <w:multiLevelType w:val="hybridMultilevel"/>
    <w:tmpl w:val="E4206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97CFB"/>
    <w:multiLevelType w:val="hybridMultilevel"/>
    <w:tmpl w:val="FBAC8E46"/>
    <w:lvl w:ilvl="0" w:tplc="C2023E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AE2231"/>
    <w:multiLevelType w:val="hybridMultilevel"/>
    <w:tmpl w:val="D1F42E62"/>
    <w:lvl w:ilvl="0" w:tplc="08090001">
      <w:start w:val="1"/>
      <w:numFmt w:val="bullet"/>
      <w:lvlText w:val=""/>
      <w:lvlJc w:val="left"/>
      <w:pPr>
        <w:tabs>
          <w:tab w:val="num" w:pos="360"/>
        </w:tabs>
        <w:ind w:left="360" w:hanging="360"/>
      </w:pPr>
      <w:rPr>
        <w:rFonts w:ascii="Symbol" w:hAnsi="Symbol" w:hint="default"/>
      </w:rPr>
    </w:lvl>
    <w:lvl w:ilvl="1" w:tplc="043A853E">
      <w:start w:val="24"/>
      <w:numFmt w:val="bullet"/>
      <w:lvlText w:val="-"/>
      <w:lvlJc w:val="left"/>
      <w:pPr>
        <w:tabs>
          <w:tab w:val="num" w:pos="1080"/>
        </w:tabs>
        <w:ind w:left="1080" w:hanging="360"/>
      </w:pPr>
      <w:rPr>
        <w:rFonts w:ascii="Times New Roman" w:hAnsi="Times New Roman" w:hint="default"/>
      </w:rPr>
    </w:lvl>
    <w:lvl w:ilvl="2" w:tplc="0809000F">
      <w:start w:val="1"/>
      <w:numFmt w:val="decimal"/>
      <w:lvlText w:val="%3."/>
      <w:lvlJc w:val="left"/>
      <w:pPr>
        <w:tabs>
          <w:tab w:val="num" w:pos="1800"/>
        </w:tabs>
        <w:ind w:left="1800" w:hanging="360"/>
      </w:pPr>
      <w:rPr>
        <w:rFonts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8BB7CB9"/>
    <w:multiLevelType w:val="hybridMultilevel"/>
    <w:tmpl w:val="0B60D198"/>
    <w:lvl w:ilvl="0" w:tplc="1D26C2B0">
      <w:start w:val="1"/>
      <w:numFmt w:val="bullet"/>
      <w:lvlText w:val="-"/>
      <w:lvlJc w:val="left"/>
      <w:pPr>
        <w:tabs>
          <w:tab w:val="num" w:pos="360"/>
        </w:tabs>
        <w:ind w:left="360" w:hanging="360"/>
      </w:pPr>
      <w:rPr>
        <w:rFonts w:ascii="Times New Roman" w:hAnsi="Times New Roman" w:hint="default"/>
      </w:rPr>
    </w:lvl>
    <w:lvl w:ilvl="1" w:tplc="E81AD0E0">
      <w:start w:val="24"/>
      <w:numFmt w:val="bullet"/>
      <w:lvlText w:val="–"/>
      <w:lvlJc w:val="left"/>
      <w:pPr>
        <w:tabs>
          <w:tab w:val="num" w:pos="1080"/>
        </w:tabs>
        <w:ind w:left="1080" w:hanging="360"/>
      </w:pPr>
      <w:rPr>
        <w:rFonts w:ascii="Times New Roman" w:hAnsi="Times New Roman" w:hint="default"/>
      </w:rPr>
    </w:lvl>
    <w:lvl w:ilvl="2" w:tplc="B10E10C2" w:tentative="1">
      <w:start w:val="1"/>
      <w:numFmt w:val="bullet"/>
      <w:lvlText w:val="•"/>
      <w:lvlJc w:val="left"/>
      <w:pPr>
        <w:tabs>
          <w:tab w:val="num" w:pos="1800"/>
        </w:tabs>
        <w:ind w:left="1800" w:hanging="360"/>
      </w:pPr>
      <w:rPr>
        <w:rFonts w:ascii="Times New Roman" w:hAnsi="Times New Roman" w:hint="default"/>
      </w:rPr>
    </w:lvl>
    <w:lvl w:ilvl="3" w:tplc="50727A94" w:tentative="1">
      <w:start w:val="1"/>
      <w:numFmt w:val="bullet"/>
      <w:lvlText w:val="•"/>
      <w:lvlJc w:val="left"/>
      <w:pPr>
        <w:tabs>
          <w:tab w:val="num" w:pos="2520"/>
        </w:tabs>
        <w:ind w:left="2520" w:hanging="360"/>
      </w:pPr>
      <w:rPr>
        <w:rFonts w:ascii="Times New Roman" w:hAnsi="Times New Roman" w:hint="default"/>
      </w:rPr>
    </w:lvl>
    <w:lvl w:ilvl="4" w:tplc="0812FD3A" w:tentative="1">
      <w:start w:val="1"/>
      <w:numFmt w:val="bullet"/>
      <w:lvlText w:val="•"/>
      <w:lvlJc w:val="left"/>
      <w:pPr>
        <w:tabs>
          <w:tab w:val="num" w:pos="3240"/>
        </w:tabs>
        <w:ind w:left="3240" w:hanging="360"/>
      </w:pPr>
      <w:rPr>
        <w:rFonts w:ascii="Times New Roman" w:hAnsi="Times New Roman" w:hint="default"/>
      </w:rPr>
    </w:lvl>
    <w:lvl w:ilvl="5" w:tplc="2B3E40E8" w:tentative="1">
      <w:start w:val="1"/>
      <w:numFmt w:val="bullet"/>
      <w:lvlText w:val="•"/>
      <w:lvlJc w:val="left"/>
      <w:pPr>
        <w:tabs>
          <w:tab w:val="num" w:pos="3960"/>
        </w:tabs>
        <w:ind w:left="3960" w:hanging="360"/>
      </w:pPr>
      <w:rPr>
        <w:rFonts w:ascii="Times New Roman" w:hAnsi="Times New Roman" w:hint="default"/>
      </w:rPr>
    </w:lvl>
    <w:lvl w:ilvl="6" w:tplc="95709892" w:tentative="1">
      <w:start w:val="1"/>
      <w:numFmt w:val="bullet"/>
      <w:lvlText w:val="•"/>
      <w:lvlJc w:val="left"/>
      <w:pPr>
        <w:tabs>
          <w:tab w:val="num" w:pos="4680"/>
        </w:tabs>
        <w:ind w:left="4680" w:hanging="360"/>
      </w:pPr>
      <w:rPr>
        <w:rFonts w:ascii="Times New Roman" w:hAnsi="Times New Roman" w:hint="default"/>
      </w:rPr>
    </w:lvl>
    <w:lvl w:ilvl="7" w:tplc="8C28520A" w:tentative="1">
      <w:start w:val="1"/>
      <w:numFmt w:val="bullet"/>
      <w:lvlText w:val="•"/>
      <w:lvlJc w:val="left"/>
      <w:pPr>
        <w:tabs>
          <w:tab w:val="num" w:pos="5400"/>
        </w:tabs>
        <w:ind w:left="5400" w:hanging="360"/>
      </w:pPr>
      <w:rPr>
        <w:rFonts w:ascii="Times New Roman" w:hAnsi="Times New Roman" w:hint="default"/>
      </w:rPr>
    </w:lvl>
    <w:lvl w:ilvl="8" w:tplc="DF16065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B427097"/>
    <w:multiLevelType w:val="hybridMultilevel"/>
    <w:tmpl w:val="577234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7C4262"/>
    <w:multiLevelType w:val="hybridMultilevel"/>
    <w:tmpl w:val="5886A776"/>
    <w:lvl w:ilvl="0" w:tplc="87D447F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1EEE4E27"/>
    <w:multiLevelType w:val="hybridMultilevel"/>
    <w:tmpl w:val="3B382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05990"/>
    <w:multiLevelType w:val="hybridMultilevel"/>
    <w:tmpl w:val="41164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543FF"/>
    <w:multiLevelType w:val="hybridMultilevel"/>
    <w:tmpl w:val="52609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05D44"/>
    <w:multiLevelType w:val="hybridMultilevel"/>
    <w:tmpl w:val="C402F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D3B30"/>
    <w:multiLevelType w:val="hybridMultilevel"/>
    <w:tmpl w:val="BE44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60BF"/>
    <w:multiLevelType w:val="hybridMultilevel"/>
    <w:tmpl w:val="2AD2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23FE8"/>
    <w:multiLevelType w:val="hybridMultilevel"/>
    <w:tmpl w:val="963604E0"/>
    <w:lvl w:ilvl="0" w:tplc="33B4CF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106583"/>
    <w:multiLevelType w:val="hybridMultilevel"/>
    <w:tmpl w:val="572CCA58"/>
    <w:lvl w:ilvl="0" w:tplc="76CAAC2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402CCD"/>
    <w:multiLevelType w:val="hybridMultilevel"/>
    <w:tmpl w:val="2474CDAC"/>
    <w:lvl w:ilvl="0" w:tplc="5CD2444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D6C4121"/>
    <w:multiLevelType w:val="hybridMultilevel"/>
    <w:tmpl w:val="B024F9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14597F"/>
    <w:multiLevelType w:val="hybridMultilevel"/>
    <w:tmpl w:val="34E213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5905DE"/>
    <w:multiLevelType w:val="hybridMultilevel"/>
    <w:tmpl w:val="0CDA4214"/>
    <w:lvl w:ilvl="0" w:tplc="0809000F">
      <w:start w:val="1"/>
      <w:numFmt w:val="decimal"/>
      <w:lvlText w:val="%1."/>
      <w:lvlJc w:val="left"/>
      <w:pPr>
        <w:tabs>
          <w:tab w:val="num" w:pos="360"/>
        </w:tabs>
        <w:ind w:left="360" w:hanging="360"/>
      </w:pPr>
      <w:rPr>
        <w:rFonts w:hint="default"/>
      </w:rPr>
    </w:lvl>
    <w:lvl w:ilvl="1" w:tplc="043A853E">
      <w:start w:val="24"/>
      <w:numFmt w:val="bullet"/>
      <w:lvlText w:val="-"/>
      <w:lvlJc w:val="left"/>
      <w:pPr>
        <w:tabs>
          <w:tab w:val="num" w:pos="1080"/>
        </w:tabs>
        <w:ind w:left="1080" w:hanging="360"/>
      </w:pPr>
      <w:rPr>
        <w:rFonts w:ascii="Times New Roman" w:hAnsi="Times New Roman" w:hint="default"/>
      </w:rPr>
    </w:lvl>
    <w:lvl w:ilvl="2" w:tplc="0809000F">
      <w:start w:val="1"/>
      <w:numFmt w:val="decimal"/>
      <w:lvlText w:val="%3."/>
      <w:lvlJc w:val="left"/>
      <w:pPr>
        <w:tabs>
          <w:tab w:val="num" w:pos="1800"/>
        </w:tabs>
        <w:ind w:left="1800" w:hanging="360"/>
      </w:pPr>
      <w:rPr>
        <w:rFonts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324"/>
    <w:multiLevelType w:val="hybridMultilevel"/>
    <w:tmpl w:val="924CE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586075"/>
    <w:multiLevelType w:val="hybridMultilevel"/>
    <w:tmpl w:val="36304C7C"/>
    <w:lvl w:ilvl="0" w:tplc="155EF8E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1E10E2"/>
    <w:multiLevelType w:val="hybridMultilevel"/>
    <w:tmpl w:val="896A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37677F"/>
    <w:multiLevelType w:val="hybridMultilevel"/>
    <w:tmpl w:val="6D8C1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46299A"/>
    <w:multiLevelType w:val="hybridMultilevel"/>
    <w:tmpl w:val="7924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9442C8"/>
    <w:multiLevelType w:val="hybridMultilevel"/>
    <w:tmpl w:val="D7EE588A"/>
    <w:lvl w:ilvl="0" w:tplc="E76CAE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4BC2980"/>
    <w:multiLevelType w:val="hybridMultilevel"/>
    <w:tmpl w:val="FD9278CE"/>
    <w:lvl w:ilvl="0" w:tplc="E1D2F27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0E6D81"/>
    <w:multiLevelType w:val="hybridMultilevel"/>
    <w:tmpl w:val="69042B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3054E8"/>
    <w:multiLevelType w:val="hybridMultilevel"/>
    <w:tmpl w:val="620E38E8"/>
    <w:lvl w:ilvl="0" w:tplc="D7D80D8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77476CE"/>
    <w:multiLevelType w:val="hybridMultilevel"/>
    <w:tmpl w:val="3FF64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7F1B95"/>
    <w:multiLevelType w:val="hybridMultilevel"/>
    <w:tmpl w:val="EE38A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6166AB"/>
    <w:multiLevelType w:val="hybridMultilevel"/>
    <w:tmpl w:val="83608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D41383"/>
    <w:multiLevelType w:val="hybridMultilevel"/>
    <w:tmpl w:val="E4D446F8"/>
    <w:lvl w:ilvl="0" w:tplc="1BC0DD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DD657BB"/>
    <w:multiLevelType w:val="hybridMultilevel"/>
    <w:tmpl w:val="FE26B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F84C30"/>
    <w:multiLevelType w:val="hybridMultilevel"/>
    <w:tmpl w:val="82A44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1D81C17"/>
    <w:multiLevelType w:val="hybridMultilevel"/>
    <w:tmpl w:val="A450066C"/>
    <w:lvl w:ilvl="0" w:tplc="1D26C2B0">
      <w:start w:val="1"/>
      <w:numFmt w:val="bullet"/>
      <w:lvlText w:val="-"/>
      <w:lvlJc w:val="left"/>
      <w:pPr>
        <w:tabs>
          <w:tab w:val="num" w:pos="360"/>
        </w:tabs>
        <w:ind w:left="360" w:hanging="360"/>
      </w:pPr>
      <w:rPr>
        <w:rFonts w:ascii="Times New Roman" w:hAnsi="Times New Roman" w:hint="default"/>
      </w:rPr>
    </w:lvl>
    <w:lvl w:ilvl="1" w:tplc="F8B0040A" w:tentative="1">
      <w:start w:val="1"/>
      <w:numFmt w:val="bullet"/>
      <w:lvlText w:val="•"/>
      <w:lvlJc w:val="left"/>
      <w:pPr>
        <w:tabs>
          <w:tab w:val="num" w:pos="1080"/>
        </w:tabs>
        <w:ind w:left="1080" w:hanging="360"/>
      </w:pPr>
      <w:rPr>
        <w:rFonts w:ascii="Arial" w:hAnsi="Arial" w:hint="default"/>
      </w:rPr>
    </w:lvl>
    <w:lvl w:ilvl="2" w:tplc="67D8492E" w:tentative="1">
      <w:start w:val="1"/>
      <w:numFmt w:val="bullet"/>
      <w:lvlText w:val="•"/>
      <w:lvlJc w:val="left"/>
      <w:pPr>
        <w:tabs>
          <w:tab w:val="num" w:pos="1800"/>
        </w:tabs>
        <w:ind w:left="1800" w:hanging="360"/>
      </w:pPr>
      <w:rPr>
        <w:rFonts w:ascii="Arial" w:hAnsi="Arial" w:hint="default"/>
      </w:rPr>
    </w:lvl>
    <w:lvl w:ilvl="3" w:tplc="B6602974" w:tentative="1">
      <w:start w:val="1"/>
      <w:numFmt w:val="bullet"/>
      <w:lvlText w:val="•"/>
      <w:lvlJc w:val="left"/>
      <w:pPr>
        <w:tabs>
          <w:tab w:val="num" w:pos="2520"/>
        </w:tabs>
        <w:ind w:left="2520" w:hanging="360"/>
      </w:pPr>
      <w:rPr>
        <w:rFonts w:ascii="Arial" w:hAnsi="Arial" w:hint="default"/>
      </w:rPr>
    </w:lvl>
    <w:lvl w:ilvl="4" w:tplc="B5DE7B64" w:tentative="1">
      <w:start w:val="1"/>
      <w:numFmt w:val="bullet"/>
      <w:lvlText w:val="•"/>
      <w:lvlJc w:val="left"/>
      <w:pPr>
        <w:tabs>
          <w:tab w:val="num" w:pos="3240"/>
        </w:tabs>
        <w:ind w:left="3240" w:hanging="360"/>
      </w:pPr>
      <w:rPr>
        <w:rFonts w:ascii="Arial" w:hAnsi="Arial" w:hint="default"/>
      </w:rPr>
    </w:lvl>
    <w:lvl w:ilvl="5" w:tplc="448E657A" w:tentative="1">
      <w:start w:val="1"/>
      <w:numFmt w:val="bullet"/>
      <w:lvlText w:val="•"/>
      <w:lvlJc w:val="left"/>
      <w:pPr>
        <w:tabs>
          <w:tab w:val="num" w:pos="3960"/>
        </w:tabs>
        <w:ind w:left="3960" w:hanging="360"/>
      </w:pPr>
      <w:rPr>
        <w:rFonts w:ascii="Arial" w:hAnsi="Arial" w:hint="default"/>
      </w:rPr>
    </w:lvl>
    <w:lvl w:ilvl="6" w:tplc="7404628C" w:tentative="1">
      <w:start w:val="1"/>
      <w:numFmt w:val="bullet"/>
      <w:lvlText w:val="•"/>
      <w:lvlJc w:val="left"/>
      <w:pPr>
        <w:tabs>
          <w:tab w:val="num" w:pos="4680"/>
        </w:tabs>
        <w:ind w:left="4680" w:hanging="360"/>
      </w:pPr>
      <w:rPr>
        <w:rFonts w:ascii="Arial" w:hAnsi="Arial" w:hint="default"/>
      </w:rPr>
    </w:lvl>
    <w:lvl w:ilvl="7" w:tplc="F17A6DB0" w:tentative="1">
      <w:start w:val="1"/>
      <w:numFmt w:val="bullet"/>
      <w:lvlText w:val="•"/>
      <w:lvlJc w:val="left"/>
      <w:pPr>
        <w:tabs>
          <w:tab w:val="num" w:pos="5400"/>
        </w:tabs>
        <w:ind w:left="5400" w:hanging="360"/>
      </w:pPr>
      <w:rPr>
        <w:rFonts w:ascii="Arial" w:hAnsi="Arial" w:hint="default"/>
      </w:rPr>
    </w:lvl>
    <w:lvl w:ilvl="8" w:tplc="5EA2C744"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22053ED"/>
    <w:multiLevelType w:val="hybridMultilevel"/>
    <w:tmpl w:val="BFACBBAA"/>
    <w:lvl w:ilvl="0" w:tplc="1D26C2B0">
      <w:start w:val="1"/>
      <w:numFmt w:val="bullet"/>
      <w:lvlText w:val="-"/>
      <w:lvlJc w:val="left"/>
      <w:pPr>
        <w:tabs>
          <w:tab w:val="num" w:pos="720"/>
        </w:tabs>
        <w:ind w:left="720" w:hanging="360"/>
      </w:pPr>
      <w:rPr>
        <w:rFonts w:ascii="Times New Roman" w:hAnsi="Times New Roman" w:hint="default"/>
      </w:rPr>
    </w:lvl>
    <w:lvl w:ilvl="1" w:tplc="6144D8DC">
      <w:start w:val="24"/>
      <w:numFmt w:val="bullet"/>
      <w:lvlText w:val="-"/>
      <w:lvlJc w:val="left"/>
      <w:pPr>
        <w:tabs>
          <w:tab w:val="num" w:pos="1440"/>
        </w:tabs>
        <w:ind w:left="1440" w:hanging="360"/>
      </w:pPr>
      <w:rPr>
        <w:rFonts w:ascii="Times New Roman" w:hAnsi="Times New Roman" w:hint="default"/>
      </w:rPr>
    </w:lvl>
    <w:lvl w:ilvl="2" w:tplc="F26EEB72">
      <w:start w:val="24"/>
      <w:numFmt w:val="bullet"/>
      <w:lvlText w:val="-"/>
      <w:lvlJc w:val="left"/>
      <w:pPr>
        <w:tabs>
          <w:tab w:val="num" w:pos="2160"/>
        </w:tabs>
        <w:ind w:left="2160" w:hanging="360"/>
      </w:pPr>
      <w:rPr>
        <w:rFonts w:ascii="Times New Roman" w:hAnsi="Times New Roman" w:hint="default"/>
      </w:rPr>
    </w:lvl>
    <w:lvl w:ilvl="3" w:tplc="FE5E231E" w:tentative="1">
      <w:start w:val="1"/>
      <w:numFmt w:val="bullet"/>
      <w:lvlText w:val="-"/>
      <w:lvlJc w:val="left"/>
      <w:pPr>
        <w:tabs>
          <w:tab w:val="num" w:pos="2880"/>
        </w:tabs>
        <w:ind w:left="2880" w:hanging="360"/>
      </w:pPr>
      <w:rPr>
        <w:rFonts w:ascii="Times New Roman" w:hAnsi="Times New Roman" w:hint="default"/>
      </w:rPr>
    </w:lvl>
    <w:lvl w:ilvl="4" w:tplc="A544B360" w:tentative="1">
      <w:start w:val="1"/>
      <w:numFmt w:val="bullet"/>
      <w:lvlText w:val="-"/>
      <w:lvlJc w:val="left"/>
      <w:pPr>
        <w:tabs>
          <w:tab w:val="num" w:pos="3600"/>
        </w:tabs>
        <w:ind w:left="3600" w:hanging="360"/>
      </w:pPr>
      <w:rPr>
        <w:rFonts w:ascii="Times New Roman" w:hAnsi="Times New Roman" w:hint="default"/>
      </w:rPr>
    </w:lvl>
    <w:lvl w:ilvl="5" w:tplc="139A6A40" w:tentative="1">
      <w:start w:val="1"/>
      <w:numFmt w:val="bullet"/>
      <w:lvlText w:val="-"/>
      <w:lvlJc w:val="left"/>
      <w:pPr>
        <w:tabs>
          <w:tab w:val="num" w:pos="4320"/>
        </w:tabs>
        <w:ind w:left="4320" w:hanging="360"/>
      </w:pPr>
      <w:rPr>
        <w:rFonts w:ascii="Times New Roman" w:hAnsi="Times New Roman" w:hint="default"/>
      </w:rPr>
    </w:lvl>
    <w:lvl w:ilvl="6" w:tplc="90326756" w:tentative="1">
      <w:start w:val="1"/>
      <w:numFmt w:val="bullet"/>
      <w:lvlText w:val="-"/>
      <w:lvlJc w:val="left"/>
      <w:pPr>
        <w:tabs>
          <w:tab w:val="num" w:pos="5040"/>
        </w:tabs>
        <w:ind w:left="5040" w:hanging="360"/>
      </w:pPr>
      <w:rPr>
        <w:rFonts w:ascii="Times New Roman" w:hAnsi="Times New Roman" w:hint="default"/>
      </w:rPr>
    </w:lvl>
    <w:lvl w:ilvl="7" w:tplc="B4243DC8" w:tentative="1">
      <w:start w:val="1"/>
      <w:numFmt w:val="bullet"/>
      <w:lvlText w:val="-"/>
      <w:lvlJc w:val="left"/>
      <w:pPr>
        <w:tabs>
          <w:tab w:val="num" w:pos="5760"/>
        </w:tabs>
        <w:ind w:left="5760" w:hanging="360"/>
      </w:pPr>
      <w:rPr>
        <w:rFonts w:ascii="Times New Roman" w:hAnsi="Times New Roman" w:hint="default"/>
      </w:rPr>
    </w:lvl>
    <w:lvl w:ilvl="8" w:tplc="6FF0D05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70E76AB"/>
    <w:multiLevelType w:val="hybridMultilevel"/>
    <w:tmpl w:val="7D4C74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7396A40"/>
    <w:multiLevelType w:val="hybridMultilevel"/>
    <w:tmpl w:val="5BAC4E4E"/>
    <w:lvl w:ilvl="0" w:tplc="62E0B78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AD37AE"/>
    <w:multiLevelType w:val="hybridMultilevel"/>
    <w:tmpl w:val="EE82A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560E21"/>
    <w:multiLevelType w:val="hybridMultilevel"/>
    <w:tmpl w:val="E8D84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9AF5CDC"/>
    <w:multiLevelType w:val="hybridMultilevel"/>
    <w:tmpl w:val="B360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E6044E"/>
    <w:multiLevelType w:val="hybridMultilevel"/>
    <w:tmpl w:val="533A6D0A"/>
    <w:lvl w:ilvl="0" w:tplc="D63EA64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B632DB6"/>
    <w:multiLevelType w:val="hybridMultilevel"/>
    <w:tmpl w:val="A226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D130CD"/>
    <w:multiLevelType w:val="hybridMultilevel"/>
    <w:tmpl w:val="2084D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D512CA9"/>
    <w:multiLevelType w:val="hybridMultilevel"/>
    <w:tmpl w:val="538C8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DA53F6A"/>
    <w:multiLevelType w:val="hybridMultilevel"/>
    <w:tmpl w:val="90C20928"/>
    <w:lvl w:ilvl="0" w:tplc="F70C47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F494D9A"/>
    <w:multiLevelType w:val="hybridMultilevel"/>
    <w:tmpl w:val="B3462B3A"/>
    <w:lvl w:ilvl="0" w:tplc="A0AC8990">
      <w:start w:val="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FED43F6"/>
    <w:multiLevelType w:val="hybridMultilevel"/>
    <w:tmpl w:val="6EF8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057CE5"/>
    <w:multiLevelType w:val="hybridMultilevel"/>
    <w:tmpl w:val="7FC4F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1558C0"/>
    <w:multiLevelType w:val="hybridMultilevel"/>
    <w:tmpl w:val="8D1CFFDA"/>
    <w:lvl w:ilvl="0" w:tplc="439C3A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4C110FF"/>
    <w:multiLevelType w:val="hybridMultilevel"/>
    <w:tmpl w:val="755CC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E0C1590"/>
    <w:multiLevelType w:val="hybridMultilevel"/>
    <w:tmpl w:val="C0CC0B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0AC4E91"/>
    <w:multiLevelType w:val="hybridMultilevel"/>
    <w:tmpl w:val="FFBE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9B0FEF"/>
    <w:multiLevelType w:val="hybridMultilevel"/>
    <w:tmpl w:val="D50A6588"/>
    <w:lvl w:ilvl="0" w:tplc="50949B94">
      <w:start w:val="1"/>
      <w:numFmt w:val="bullet"/>
      <w:lvlText w:val="-"/>
      <w:lvlJc w:val="left"/>
      <w:pPr>
        <w:tabs>
          <w:tab w:val="num" w:pos="360"/>
        </w:tabs>
        <w:ind w:left="360" w:hanging="360"/>
      </w:pPr>
      <w:rPr>
        <w:rFonts w:ascii="Times New Roman" w:hAnsi="Times New Roman" w:hint="default"/>
      </w:rPr>
    </w:lvl>
    <w:lvl w:ilvl="1" w:tplc="0809000F">
      <w:start w:val="1"/>
      <w:numFmt w:val="decimal"/>
      <w:lvlText w:val="%2."/>
      <w:lvlJc w:val="left"/>
      <w:pPr>
        <w:tabs>
          <w:tab w:val="num" w:pos="1080"/>
        </w:tabs>
        <w:ind w:left="1080" w:hanging="360"/>
      </w:pPr>
      <w:rPr>
        <w:rFonts w:hint="default"/>
      </w:rPr>
    </w:lvl>
    <w:lvl w:ilvl="2" w:tplc="0D2CB064">
      <w:start w:val="24"/>
      <w:numFmt w:val="bullet"/>
      <w:lvlText w:val="-"/>
      <w:lvlJc w:val="left"/>
      <w:pPr>
        <w:tabs>
          <w:tab w:val="num" w:pos="1800"/>
        </w:tabs>
        <w:ind w:left="1800" w:hanging="360"/>
      </w:pPr>
      <w:rPr>
        <w:rFonts w:ascii="Times New Roman" w:hAnsi="Times New Roman" w:hint="default"/>
      </w:rPr>
    </w:lvl>
    <w:lvl w:ilvl="3" w:tplc="9E1CFDB4" w:tentative="1">
      <w:start w:val="1"/>
      <w:numFmt w:val="bullet"/>
      <w:lvlText w:val="-"/>
      <w:lvlJc w:val="left"/>
      <w:pPr>
        <w:tabs>
          <w:tab w:val="num" w:pos="2520"/>
        </w:tabs>
        <w:ind w:left="2520" w:hanging="360"/>
      </w:pPr>
      <w:rPr>
        <w:rFonts w:ascii="Times New Roman" w:hAnsi="Times New Roman" w:hint="default"/>
      </w:rPr>
    </w:lvl>
    <w:lvl w:ilvl="4" w:tplc="9078E338" w:tentative="1">
      <w:start w:val="1"/>
      <w:numFmt w:val="bullet"/>
      <w:lvlText w:val="-"/>
      <w:lvlJc w:val="left"/>
      <w:pPr>
        <w:tabs>
          <w:tab w:val="num" w:pos="3240"/>
        </w:tabs>
        <w:ind w:left="3240" w:hanging="360"/>
      </w:pPr>
      <w:rPr>
        <w:rFonts w:ascii="Times New Roman" w:hAnsi="Times New Roman" w:hint="default"/>
      </w:rPr>
    </w:lvl>
    <w:lvl w:ilvl="5" w:tplc="75E0A8AE" w:tentative="1">
      <w:start w:val="1"/>
      <w:numFmt w:val="bullet"/>
      <w:lvlText w:val="-"/>
      <w:lvlJc w:val="left"/>
      <w:pPr>
        <w:tabs>
          <w:tab w:val="num" w:pos="3960"/>
        </w:tabs>
        <w:ind w:left="3960" w:hanging="360"/>
      </w:pPr>
      <w:rPr>
        <w:rFonts w:ascii="Times New Roman" w:hAnsi="Times New Roman" w:hint="default"/>
      </w:rPr>
    </w:lvl>
    <w:lvl w:ilvl="6" w:tplc="96B2B8A6" w:tentative="1">
      <w:start w:val="1"/>
      <w:numFmt w:val="bullet"/>
      <w:lvlText w:val="-"/>
      <w:lvlJc w:val="left"/>
      <w:pPr>
        <w:tabs>
          <w:tab w:val="num" w:pos="4680"/>
        </w:tabs>
        <w:ind w:left="4680" w:hanging="360"/>
      </w:pPr>
      <w:rPr>
        <w:rFonts w:ascii="Times New Roman" w:hAnsi="Times New Roman" w:hint="default"/>
      </w:rPr>
    </w:lvl>
    <w:lvl w:ilvl="7" w:tplc="708C17BC" w:tentative="1">
      <w:start w:val="1"/>
      <w:numFmt w:val="bullet"/>
      <w:lvlText w:val="-"/>
      <w:lvlJc w:val="left"/>
      <w:pPr>
        <w:tabs>
          <w:tab w:val="num" w:pos="5400"/>
        </w:tabs>
        <w:ind w:left="5400" w:hanging="360"/>
      </w:pPr>
      <w:rPr>
        <w:rFonts w:ascii="Times New Roman" w:hAnsi="Times New Roman" w:hint="default"/>
      </w:rPr>
    </w:lvl>
    <w:lvl w:ilvl="8" w:tplc="C70A490E" w:tentative="1">
      <w:start w:val="1"/>
      <w:numFmt w:val="bullet"/>
      <w:lvlText w:val="-"/>
      <w:lvlJc w:val="left"/>
      <w:pPr>
        <w:tabs>
          <w:tab w:val="num" w:pos="6120"/>
        </w:tabs>
        <w:ind w:left="6120" w:hanging="360"/>
      </w:pPr>
      <w:rPr>
        <w:rFonts w:ascii="Times New Roman" w:hAnsi="Times New Roman" w:hint="default"/>
      </w:rPr>
    </w:lvl>
  </w:abstractNum>
  <w:abstractNum w:abstractNumId="61" w15:restartNumberingAfterBreak="0">
    <w:nsid w:val="7C301F26"/>
    <w:multiLevelType w:val="hybridMultilevel"/>
    <w:tmpl w:val="554A5498"/>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D863FF6"/>
    <w:multiLevelType w:val="hybridMultilevel"/>
    <w:tmpl w:val="75C8FDC4"/>
    <w:lvl w:ilvl="0" w:tplc="BA38A7E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C67A1D"/>
    <w:multiLevelType w:val="hybridMultilevel"/>
    <w:tmpl w:val="024806C0"/>
    <w:lvl w:ilvl="0" w:tplc="20E8AAB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DFE5F23"/>
    <w:multiLevelType w:val="hybridMultilevel"/>
    <w:tmpl w:val="D9E6D978"/>
    <w:lvl w:ilvl="0" w:tplc="4144605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E8A5706"/>
    <w:multiLevelType w:val="hybridMultilevel"/>
    <w:tmpl w:val="184C7A04"/>
    <w:lvl w:ilvl="0" w:tplc="5D920E1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2"/>
  </w:num>
  <w:num w:numId="3">
    <w:abstractNumId w:val="5"/>
  </w:num>
  <w:num w:numId="4">
    <w:abstractNumId w:val="41"/>
  </w:num>
  <w:num w:numId="5">
    <w:abstractNumId w:val="9"/>
  </w:num>
  <w:num w:numId="6">
    <w:abstractNumId w:val="60"/>
  </w:num>
  <w:num w:numId="7">
    <w:abstractNumId w:val="10"/>
  </w:num>
  <w:num w:numId="8">
    <w:abstractNumId w:val="40"/>
  </w:num>
  <w:num w:numId="9">
    <w:abstractNumId w:val="50"/>
  </w:num>
  <w:num w:numId="10">
    <w:abstractNumId w:val="16"/>
  </w:num>
  <w:num w:numId="11">
    <w:abstractNumId w:val="49"/>
  </w:num>
  <w:num w:numId="12">
    <w:abstractNumId w:val="51"/>
  </w:num>
  <w:num w:numId="13">
    <w:abstractNumId w:val="4"/>
  </w:num>
  <w:num w:numId="14">
    <w:abstractNumId w:val="17"/>
  </w:num>
  <w:num w:numId="15">
    <w:abstractNumId w:val="14"/>
  </w:num>
  <w:num w:numId="16">
    <w:abstractNumId w:val="28"/>
  </w:num>
  <w:num w:numId="17">
    <w:abstractNumId w:val="38"/>
  </w:num>
  <w:num w:numId="18">
    <w:abstractNumId w:val="54"/>
  </w:num>
  <w:num w:numId="19">
    <w:abstractNumId w:val="47"/>
  </w:num>
  <w:num w:numId="20">
    <w:abstractNumId w:val="59"/>
  </w:num>
  <w:num w:numId="21">
    <w:abstractNumId w:val="48"/>
  </w:num>
  <w:num w:numId="22">
    <w:abstractNumId w:val="44"/>
  </w:num>
  <w:num w:numId="23">
    <w:abstractNumId w:val="30"/>
  </w:num>
  <w:num w:numId="24">
    <w:abstractNumId w:val="15"/>
  </w:num>
  <w:num w:numId="25">
    <w:abstractNumId w:val="63"/>
  </w:num>
  <w:num w:numId="26">
    <w:abstractNumId w:val="57"/>
  </w:num>
  <w:num w:numId="27">
    <w:abstractNumId w:val="55"/>
  </w:num>
  <w:num w:numId="28">
    <w:abstractNumId w:val="2"/>
  </w:num>
  <w:num w:numId="29">
    <w:abstractNumId w:val="46"/>
  </w:num>
  <w:num w:numId="30">
    <w:abstractNumId w:val="18"/>
  </w:num>
  <w:num w:numId="31">
    <w:abstractNumId w:val="45"/>
  </w:num>
  <w:num w:numId="32">
    <w:abstractNumId w:val="31"/>
  </w:num>
  <w:num w:numId="33">
    <w:abstractNumId w:val="13"/>
  </w:num>
  <w:num w:numId="34">
    <w:abstractNumId w:val="20"/>
  </w:num>
  <w:num w:numId="35">
    <w:abstractNumId w:val="26"/>
  </w:num>
  <w:num w:numId="36">
    <w:abstractNumId w:val="3"/>
  </w:num>
  <w:num w:numId="37">
    <w:abstractNumId w:val="32"/>
  </w:num>
  <w:num w:numId="38">
    <w:abstractNumId w:val="64"/>
  </w:num>
  <w:num w:numId="39">
    <w:abstractNumId w:val="34"/>
  </w:num>
  <w:num w:numId="40">
    <w:abstractNumId w:val="62"/>
  </w:num>
  <w:num w:numId="41">
    <w:abstractNumId w:val="0"/>
  </w:num>
  <w:num w:numId="42">
    <w:abstractNumId w:val="65"/>
  </w:num>
  <w:num w:numId="43">
    <w:abstractNumId w:val="12"/>
  </w:num>
  <w:num w:numId="44">
    <w:abstractNumId w:val="56"/>
  </w:num>
  <w:num w:numId="45">
    <w:abstractNumId w:val="52"/>
  </w:num>
  <w:num w:numId="46">
    <w:abstractNumId w:val="27"/>
  </w:num>
  <w:num w:numId="47">
    <w:abstractNumId w:val="37"/>
  </w:num>
  <w:num w:numId="48">
    <w:abstractNumId w:val="8"/>
  </w:num>
  <w:num w:numId="49">
    <w:abstractNumId w:val="21"/>
  </w:num>
  <w:num w:numId="50">
    <w:abstractNumId w:val="35"/>
  </w:num>
  <w:num w:numId="51">
    <w:abstractNumId w:val="29"/>
  </w:num>
  <w:num w:numId="52">
    <w:abstractNumId w:val="39"/>
  </w:num>
  <w:num w:numId="53">
    <w:abstractNumId w:val="19"/>
  </w:num>
  <w:num w:numId="54">
    <w:abstractNumId w:val="53"/>
  </w:num>
  <w:num w:numId="55">
    <w:abstractNumId w:val="24"/>
  </w:num>
  <w:num w:numId="56">
    <w:abstractNumId w:val="1"/>
  </w:num>
  <w:num w:numId="57">
    <w:abstractNumId w:val="23"/>
  </w:num>
  <w:num w:numId="58">
    <w:abstractNumId w:val="33"/>
  </w:num>
  <w:num w:numId="59">
    <w:abstractNumId w:val="11"/>
  </w:num>
  <w:num w:numId="60">
    <w:abstractNumId w:val="43"/>
  </w:num>
  <w:num w:numId="61">
    <w:abstractNumId w:val="36"/>
  </w:num>
  <w:num w:numId="62">
    <w:abstractNumId w:val="6"/>
  </w:num>
  <w:num w:numId="63">
    <w:abstractNumId w:val="22"/>
  </w:num>
  <w:num w:numId="64">
    <w:abstractNumId w:val="58"/>
  </w:num>
  <w:num w:numId="65">
    <w:abstractNumId w:val="6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6"/>
    <w:rsid w:val="00046115"/>
    <w:rsid w:val="00053876"/>
    <w:rsid w:val="000727EF"/>
    <w:rsid w:val="00076510"/>
    <w:rsid w:val="0008005F"/>
    <w:rsid w:val="000979D3"/>
    <w:rsid w:val="000B3809"/>
    <w:rsid w:val="00136356"/>
    <w:rsid w:val="00147A43"/>
    <w:rsid w:val="001608FD"/>
    <w:rsid w:val="00190F6D"/>
    <w:rsid w:val="001C323F"/>
    <w:rsid w:val="001E4F70"/>
    <w:rsid w:val="001F31F5"/>
    <w:rsid w:val="00202282"/>
    <w:rsid w:val="00276FE1"/>
    <w:rsid w:val="002A4EE7"/>
    <w:rsid w:val="002B1E87"/>
    <w:rsid w:val="002D0867"/>
    <w:rsid w:val="002D36A3"/>
    <w:rsid w:val="00360DD7"/>
    <w:rsid w:val="003F6472"/>
    <w:rsid w:val="00440115"/>
    <w:rsid w:val="00455081"/>
    <w:rsid w:val="005C4ACD"/>
    <w:rsid w:val="005E778C"/>
    <w:rsid w:val="006451D0"/>
    <w:rsid w:val="00706DC9"/>
    <w:rsid w:val="007106F5"/>
    <w:rsid w:val="00736E8F"/>
    <w:rsid w:val="00845666"/>
    <w:rsid w:val="00886B7F"/>
    <w:rsid w:val="008A08F0"/>
    <w:rsid w:val="009427A0"/>
    <w:rsid w:val="00A52C21"/>
    <w:rsid w:val="00B5375D"/>
    <w:rsid w:val="00B62C64"/>
    <w:rsid w:val="00C94323"/>
    <w:rsid w:val="00D02F03"/>
    <w:rsid w:val="00DC25EF"/>
    <w:rsid w:val="00E23365"/>
    <w:rsid w:val="00E32E7D"/>
    <w:rsid w:val="00F5746A"/>
    <w:rsid w:val="00F67B93"/>
    <w:rsid w:val="00F95E11"/>
    <w:rsid w:val="00FA07A3"/>
    <w:rsid w:val="00FC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CE8A3CD"/>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uiPriority w:val="9"/>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paragraph" w:styleId="NormalWeb">
    <w:name w:val="Normal (Web)"/>
    <w:basedOn w:val="Normal"/>
    <w:uiPriority w:val="99"/>
    <w:unhideWhenUsed/>
    <w:rsid w:val="002B1E87"/>
    <w:pPr>
      <w:spacing w:before="100" w:beforeAutospacing="1" w:after="100" w:afterAutospacing="1"/>
      <w:ind w:right="0"/>
    </w:pPr>
    <w:rPr>
      <w:rFonts w:ascii="Times New Roman" w:eastAsia="Times New Roman" w:hAnsi="Times New Roman" w:cs="Times New Roman"/>
      <w:color w:val="auto"/>
      <w:sz w:val="24"/>
      <w:szCs w:val="24"/>
      <w:lang w:val="en-GB" w:eastAsia="en-GB"/>
    </w:rPr>
  </w:style>
  <w:style w:type="character" w:styleId="Strong">
    <w:name w:val="Strong"/>
    <w:uiPriority w:val="22"/>
    <w:qFormat/>
    <w:rsid w:val="002B1E87"/>
    <w:rPr>
      <w:b/>
      <w:bCs/>
    </w:rPr>
  </w:style>
  <w:style w:type="character" w:styleId="SubtleEmphasis">
    <w:name w:val="Subtle Emphasis"/>
    <w:uiPriority w:val="19"/>
    <w:qFormat/>
    <w:rsid w:val="00202282"/>
    <w:rPr>
      <w:i/>
      <w:iCs/>
      <w:color w:val="595959"/>
    </w:rPr>
  </w:style>
  <w:style w:type="table" w:styleId="TableGrid">
    <w:name w:val="Table Grid"/>
    <w:basedOn w:val="TableNormal"/>
    <w:uiPriority w:val="59"/>
    <w:rsid w:val="0071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6356"/>
    <w:pPr>
      <w:pBdr>
        <w:top w:val="single" w:sz="6" w:space="8" w:color="A5A5A5"/>
        <w:bottom w:val="single" w:sz="6" w:space="8" w:color="A5A5A5"/>
      </w:pBdr>
      <w:spacing w:after="400"/>
      <w:ind w:right="0"/>
      <w:contextualSpacing/>
      <w:jc w:val="center"/>
    </w:pPr>
    <w:rPr>
      <w:rFonts w:ascii="Calibri Light" w:eastAsia="SimSun" w:hAnsi="Calibri Light" w:cs="Times New Roman"/>
      <w:caps/>
      <w:color w:val="44546A"/>
      <w:spacing w:val="30"/>
      <w:sz w:val="72"/>
      <w:szCs w:val="72"/>
      <w:lang w:val="en-GB" w:eastAsia="en-GB"/>
    </w:rPr>
  </w:style>
  <w:style w:type="character" w:customStyle="1" w:styleId="TitleChar">
    <w:name w:val="Title Char"/>
    <w:basedOn w:val="DefaultParagraphFont"/>
    <w:link w:val="Title"/>
    <w:uiPriority w:val="10"/>
    <w:rsid w:val="00136356"/>
    <w:rPr>
      <w:rFonts w:ascii="Calibri Light" w:eastAsia="SimSun" w:hAnsi="Calibri Light" w:cs="Times New Roman"/>
      <w:caps/>
      <w:color w:val="44546A"/>
      <w:spacing w:val="30"/>
      <w:sz w:val="72"/>
      <w:szCs w:val="72"/>
      <w:lang w:val="en-GB" w:eastAsia="en-GB"/>
    </w:rPr>
  </w:style>
  <w:style w:type="character" w:styleId="Hyperlink">
    <w:name w:val="Hyperlink"/>
    <w:basedOn w:val="DefaultParagraphFont"/>
    <w:uiPriority w:val="99"/>
    <w:unhideWhenUsed/>
    <w:rsid w:val="00136356"/>
    <w:rPr>
      <w:color w:val="0000FF" w:themeColor="hyperlink"/>
      <w:u w:val="single"/>
    </w:rPr>
  </w:style>
  <w:style w:type="character" w:styleId="Emphasis">
    <w:name w:val="Emphasis"/>
    <w:uiPriority w:val="20"/>
    <w:qFormat/>
    <w:rsid w:val="00136356"/>
    <w:rPr>
      <w:i/>
      <w:iCs/>
      <w:color w:val="000000"/>
    </w:rPr>
  </w:style>
  <w:style w:type="character" w:styleId="HTMLAcronym">
    <w:name w:val="HTML Acronym"/>
    <w:uiPriority w:val="99"/>
    <w:semiHidden/>
    <w:unhideWhenUsed/>
    <w:rsid w:val="0013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gov.scot/Resource/0039/0039517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A34223090</value>
    </field>
    <field name="Objective-Title">
      <value order="0">Self evaluation document</value>
    </field>
    <field name="Objective-Description">
      <value order="0"/>
    </field>
    <field name="Objective-CreationStamp">
      <value order="0">2021-08-03T14:20:28Z</value>
    </field>
    <field name="Objective-IsApproved">
      <value order="0">false</value>
    </field>
    <field name="Objective-IsPublished">
      <value order="0">false</value>
    </field>
    <field name="Objective-DatePublished">
      <value order="0"/>
    </field>
    <field name="Objective-ModificationStamp">
      <value order="0">2021-08-03T14:20:28Z</value>
    </field>
    <field name="Objective-Owner">
      <value order="0">Jolly, Maxine M (U443213)</value>
    </field>
    <field name="Objective-Path">
      <value order="0">Objective Global Folder:SG File Plan:Crime, law, justice and rights:Civil and human rights:General:Advice and policy: Civil and human rights - general:UN Convention on the Rights of the Child: Advice and Policy: Incorporation: Audit Refresh: 2020-2025</value>
    </field>
    <field name="Objective-Parent">
      <value order="0">UN Convention on the Rights of the Child: Advice and Policy: Incorporation: Audit Refresh: 2020-2025</value>
    </field>
    <field name="Objective-State">
      <value order="0">Being Drafted</value>
    </field>
    <field name="Objective-VersionId">
      <value order="0">vA50152691</value>
    </field>
    <field name="Objective-Version">
      <value order="0">0.1</value>
    </field>
    <field name="Objective-VersionNumber">
      <value order="0">1</value>
    </field>
    <field name="Objective-VersionComment">
      <value order="0">First version</value>
    </field>
    <field name="Objective-FileNumber">
      <value order="0">POL/34511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4ACD7ECB5AE95B4C95B625CF7217A21E" ma:contentTypeVersion="4" ma:contentTypeDescription="Create a new document." ma:contentTypeScope="" ma:versionID="afbe30e091596c630c78337fa91f7a31">
  <xsd:schema xmlns:xsd="http://www.w3.org/2001/XMLSchema" xmlns:xs="http://www.w3.org/2001/XMLSchema" xmlns:p="http://schemas.microsoft.com/office/2006/metadata/properties" xmlns:ns2="b98592ef-eb3c-4de5-b8d5-9592a131aef1" targetNamespace="http://schemas.microsoft.com/office/2006/metadata/properties" ma:root="true" ma:fieldsID="812ee2dfe594b05e16bf917d1f9c3154" ns2:_="">
    <xsd:import namespace="b98592ef-eb3c-4de5-b8d5-9592a131a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92ef-eb3c-4de5-b8d5-9592a131a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0AD85D7-0A5D-4DE3-A818-C55E1BDE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92ef-eb3c-4de5-b8d5-9592a131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718B0-9562-496F-9CD6-13E8C4F25749}">
  <ds:schemaRefs>
    <ds:schemaRef ds:uri="http://schemas.microsoft.com/sharepoint/v3/contenttype/forms"/>
  </ds:schemaRefs>
</ds:datastoreItem>
</file>

<file path=customXml/itemProps4.xml><?xml version="1.0" encoding="utf-8"?>
<ds:datastoreItem xmlns:ds="http://schemas.openxmlformats.org/officeDocument/2006/customXml" ds:itemID="{04AB2CAD-CB40-48F6-B20B-FA03BF924AEE}">
  <ds:schemaRefs>
    <ds:schemaRef ds:uri="b98592ef-eb3c-4de5-b8d5-9592a131ae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E66FA6B-5146-4980-B7B3-A6758CE4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U441771</dc:creator>
  <cp:lastModifiedBy>Stevenson J (Jeremy)</cp:lastModifiedBy>
  <cp:revision>2</cp:revision>
  <cp:lastPrinted>2018-11-19T10:42:00Z</cp:lastPrinted>
  <dcterms:created xsi:type="dcterms:W3CDTF">2021-08-03T15:35:00Z</dcterms:created>
  <dcterms:modified xsi:type="dcterms:W3CDTF">2021-08-03T15:35:00Z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A34223090</vt:lpwstr>
  </property>
  <property fmtid="{D5CDD505-2E9C-101B-9397-08002B2CF9AE}" pid="4" name="Objective-Title">
    <vt:lpwstr>Self evaluation document</vt:lpwstr>
  </property>
  <property fmtid="{D5CDD505-2E9C-101B-9397-08002B2CF9AE}" pid="5" name="Objective-Description">
    <vt:lpwstr/>
  </property>
  <property fmtid="{D5CDD505-2E9C-101B-9397-08002B2CF9AE}" pid="6" name="Objective-CreationStamp">
    <vt:filetime>2021-08-03T14:20:28Z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2021-08-03T14:20:28Z</vt:filetime>
  </property>
  <property fmtid="{D5CDD505-2E9C-101B-9397-08002B2CF9AE}" pid="11" name="Objective-Owner">
    <vt:lpwstr>Jolly, Maxine M (U443213)</vt:lpwstr>
  </property>
  <property fmtid="{D5CDD505-2E9C-101B-9397-08002B2CF9AE}" pid="12" name="Objective-Path">
    <vt:lpwstr>Objective Global Folder:SG File Plan:Crime, law, justice and rights:Civil and human rights:General:Advice and policy: Civil and human rights - general:UN Convention on the Rights of the Child: Advice and Policy: Incorporation: Audit Refresh: 2020-2025</vt:lpwstr>
  </property>
  <property fmtid="{D5CDD505-2E9C-101B-9397-08002B2CF9AE}" pid="13" name="Objective-Parent">
    <vt:lpwstr>UN Convention on the Rights of the Child: Advice and Policy: Incorporation: Audit Refresh: 2020-2025</vt:lpwstr>
  </property>
  <property fmtid="{D5CDD505-2E9C-101B-9397-08002B2CF9AE}" pid="14" name="Objective-State">
    <vt:lpwstr>Being Drafted</vt:lpwstr>
  </property>
  <property fmtid="{D5CDD505-2E9C-101B-9397-08002B2CF9AE}" pid="15" name="Objective-VersionId">
    <vt:lpwstr>vA50152691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POL/34511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0x0101004ACD7ECB5AE95B4C95B625CF7217A21E</vt:lpwstr>
  </property>
  <property fmtid="{D5CDD505-2E9C-101B-9397-08002B2CF9AE}" pid="34" name="Objective-Required Redaction">
    <vt:lpwstr/>
  </property>
</Properties>
</file>