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9D" w:rsidRDefault="00E3599D" w:rsidP="00E36759"/>
    <w:p w:rsidR="00795391" w:rsidRPr="00795391" w:rsidRDefault="00795391" w:rsidP="00795391">
      <w:pPr>
        <w:jc w:val="center"/>
        <w:rPr>
          <w:rFonts w:asciiTheme="minorHAnsi" w:hAnsiTheme="minorHAnsi" w:cstheme="minorHAnsi"/>
          <w:sz w:val="28"/>
        </w:rPr>
      </w:pPr>
      <w:r w:rsidRPr="00795391">
        <w:rPr>
          <w:rFonts w:asciiTheme="minorHAnsi" w:hAnsiTheme="minorHAnsi" w:cstheme="minorHAnsi"/>
          <w:sz w:val="28"/>
        </w:rPr>
        <w:t>Notes to accompany learning resource:</w:t>
      </w:r>
    </w:p>
    <w:p w:rsidR="00DA168E" w:rsidRPr="00DA168E" w:rsidRDefault="00DA168E" w:rsidP="00DA168E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 xml:space="preserve">Part 1 - </w:t>
      </w:r>
      <w:r w:rsidRPr="00DA168E">
        <w:rPr>
          <w:rFonts w:asciiTheme="minorHAnsi" w:hAnsiTheme="minorHAnsi" w:cstheme="minorHAnsi"/>
          <w:b/>
          <w:bCs/>
          <w:sz w:val="28"/>
        </w:rPr>
        <w:t>Professional Knowledge Refresh</w:t>
      </w:r>
    </w:p>
    <w:p w:rsidR="00795391" w:rsidRPr="00795391" w:rsidRDefault="00795391" w:rsidP="00795391">
      <w:pPr>
        <w:jc w:val="center"/>
        <w:rPr>
          <w:rFonts w:asciiTheme="minorHAnsi" w:hAnsiTheme="minorHAnsi" w:cstheme="minorHAnsi"/>
        </w:rPr>
      </w:pPr>
    </w:p>
    <w:tbl>
      <w:tblPr>
        <w:tblStyle w:val="MediumGrid1-Accent5"/>
        <w:tblW w:w="0" w:type="auto"/>
        <w:tblLook w:val="04A0" w:firstRow="1" w:lastRow="0" w:firstColumn="1" w:lastColumn="0" w:noHBand="0" w:noVBand="1"/>
      </w:tblPr>
      <w:tblGrid>
        <w:gridCol w:w="1668"/>
        <w:gridCol w:w="7574"/>
      </w:tblGrid>
      <w:tr w:rsidR="00795391" w:rsidRPr="00795391" w:rsidTr="007953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795391" w:rsidRPr="00795391" w:rsidRDefault="00795391" w:rsidP="00795391">
            <w:pPr>
              <w:jc w:val="center"/>
              <w:rPr>
                <w:rFonts w:asciiTheme="minorHAnsi" w:hAnsiTheme="minorHAnsi" w:cstheme="minorHAnsi"/>
              </w:rPr>
            </w:pPr>
            <w:r w:rsidRPr="00795391">
              <w:rPr>
                <w:rFonts w:asciiTheme="minorHAnsi" w:hAnsiTheme="minorHAnsi" w:cstheme="minorHAnsi"/>
              </w:rPr>
              <w:t xml:space="preserve">Slide </w:t>
            </w:r>
          </w:p>
        </w:tc>
        <w:tc>
          <w:tcPr>
            <w:tcW w:w="7574" w:type="dxa"/>
          </w:tcPr>
          <w:p w:rsidR="00795391" w:rsidRPr="00795391" w:rsidRDefault="00795391" w:rsidP="007953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95391">
              <w:rPr>
                <w:rFonts w:asciiTheme="minorHAnsi" w:hAnsiTheme="minorHAnsi" w:cstheme="minorHAnsi"/>
              </w:rPr>
              <w:t>Notes</w:t>
            </w:r>
          </w:p>
        </w:tc>
      </w:tr>
      <w:tr w:rsidR="00795391" w:rsidRPr="00795391" w:rsidTr="00795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795391" w:rsidRPr="00795391" w:rsidRDefault="00795391" w:rsidP="007953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74" w:type="dxa"/>
          </w:tcPr>
          <w:p w:rsidR="00795391" w:rsidRPr="00795391" w:rsidRDefault="00795391" w:rsidP="007953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795391" w:rsidRPr="00795391" w:rsidTr="007953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795391" w:rsidRPr="00795391" w:rsidRDefault="00795391" w:rsidP="00795391">
            <w:pPr>
              <w:jc w:val="left"/>
              <w:rPr>
                <w:rFonts w:asciiTheme="minorHAnsi" w:hAnsiTheme="minorHAnsi" w:cstheme="minorHAnsi"/>
              </w:rPr>
            </w:pPr>
            <w:r w:rsidRPr="0079539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574" w:type="dxa"/>
          </w:tcPr>
          <w:p w:rsidR="00795391" w:rsidRPr="00466BBE" w:rsidRDefault="005D701B" w:rsidP="00466BB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Education Scotland introduction slide</w:t>
            </w:r>
          </w:p>
        </w:tc>
      </w:tr>
      <w:tr w:rsidR="00795391" w:rsidRPr="00795391" w:rsidTr="00795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795391" w:rsidRPr="00795391" w:rsidRDefault="00795391" w:rsidP="007953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74" w:type="dxa"/>
          </w:tcPr>
          <w:p w:rsidR="00795391" w:rsidRPr="00795391" w:rsidRDefault="00795391" w:rsidP="007953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795391" w:rsidRPr="00795391" w:rsidTr="007953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795391" w:rsidRPr="00795391" w:rsidRDefault="00795391" w:rsidP="00795391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574" w:type="dxa"/>
          </w:tcPr>
          <w:p w:rsidR="00795391" w:rsidRPr="005D701B" w:rsidRDefault="005D701B" w:rsidP="00DA168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Resource t</w:t>
            </w:r>
            <w:r w:rsidRPr="005D701B">
              <w:rPr>
                <w:rFonts w:asciiTheme="minorHAnsi" w:hAnsiTheme="minorHAnsi" w:cstheme="minorHAnsi"/>
              </w:rPr>
              <w:t>itle</w:t>
            </w:r>
            <w:r w:rsidR="00DA168E">
              <w:rPr>
                <w:rFonts w:asciiTheme="minorHAnsi" w:hAnsiTheme="minorHAnsi" w:cstheme="minorHAnsi"/>
              </w:rPr>
              <w:t>: Professional Knowledge Refresh</w:t>
            </w:r>
          </w:p>
        </w:tc>
      </w:tr>
      <w:tr w:rsidR="00795391" w:rsidRPr="00795391" w:rsidTr="00795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795391" w:rsidRPr="00795391" w:rsidRDefault="00795391" w:rsidP="00795391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7574" w:type="dxa"/>
          </w:tcPr>
          <w:p w:rsidR="00795391" w:rsidRPr="00795391" w:rsidRDefault="00795391" w:rsidP="0079539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795391" w:rsidRPr="00795391" w:rsidTr="007953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795391" w:rsidRPr="00795391" w:rsidRDefault="00795391" w:rsidP="00795391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574" w:type="dxa"/>
          </w:tcPr>
          <w:p w:rsidR="00795391" w:rsidRDefault="005D701B" w:rsidP="005D701B">
            <w:pPr>
              <w:pStyle w:val="ListParagraph"/>
              <w:numPr>
                <w:ilvl w:val="0"/>
                <w:numId w:val="1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Four statements outlining how the resource can be used.</w:t>
            </w:r>
          </w:p>
          <w:p w:rsidR="00DA168E" w:rsidRPr="005D701B" w:rsidRDefault="00DA168E" w:rsidP="00441443">
            <w:pPr>
              <w:pStyle w:val="ListParagraph"/>
              <w:numPr>
                <w:ilvl w:val="0"/>
                <w:numId w:val="1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resource is intended to be used as part of a series (part </w:t>
            </w:r>
            <w:r w:rsidR="00441443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 xml:space="preserve"> of 3). It can also be used independently.</w:t>
            </w:r>
          </w:p>
        </w:tc>
      </w:tr>
      <w:tr w:rsidR="00795391" w:rsidRPr="00795391" w:rsidTr="00795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795391" w:rsidRPr="00795391" w:rsidRDefault="00795391" w:rsidP="00795391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7574" w:type="dxa"/>
          </w:tcPr>
          <w:p w:rsidR="00795391" w:rsidRPr="00795391" w:rsidRDefault="00795391" w:rsidP="0079539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795391" w:rsidRPr="00795391" w:rsidTr="007953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795391" w:rsidRPr="00795391" w:rsidRDefault="00795391" w:rsidP="00795391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574" w:type="dxa"/>
          </w:tcPr>
          <w:p w:rsidR="005D701B" w:rsidRPr="005D701B" w:rsidRDefault="005D701B" w:rsidP="005D701B">
            <w:pPr>
              <w:numPr>
                <w:ilvl w:val="0"/>
                <w:numId w:val="1"/>
              </w:numPr>
              <w:tabs>
                <w:tab w:val="clear" w:pos="360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The cycle diagram introduces three core elements that, carried out in a cycle, constitute the observation c</w:t>
            </w:r>
            <w:r w:rsidRPr="00C5538A">
              <w:rPr>
                <w:rFonts w:asciiTheme="minorHAnsi" w:hAnsiTheme="minorHAnsi" w:cstheme="minorHAnsi"/>
                <w:lang w:val="en-US"/>
              </w:rPr>
              <w:t>ycle</w:t>
            </w:r>
            <w:r>
              <w:rPr>
                <w:rFonts w:asciiTheme="minorHAnsi" w:hAnsiTheme="minorHAnsi" w:cstheme="minorHAnsi"/>
                <w:lang w:val="en-US"/>
              </w:rPr>
              <w:t>.</w:t>
            </w:r>
          </w:p>
          <w:p w:rsidR="0094354C" w:rsidRDefault="005D701B" w:rsidP="00DA168E">
            <w:pPr>
              <w:numPr>
                <w:ilvl w:val="0"/>
                <w:numId w:val="1"/>
              </w:numPr>
              <w:tabs>
                <w:tab w:val="clear" w:pos="360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 the most effective practice, each of these elements are visible and are undertaken by practitioners consistently well.</w:t>
            </w:r>
          </w:p>
          <w:p w:rsidR="00DA168E" w:rsidRPr="00DA168E" w:rsidRDefault="00DA168E" w:rsidP="00DA168E">
            <w:pPr>
              <w:numPr>
                <w:ilvl w:val="0"/>
                <w:numId w:val="1"/>
              </w:numPr>
              <w:tabs>
                <w:tab w:val="clear" w:pos="360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Slides 5-7 explain further in more detail, with examples, each part of the process.</w:t>
            </w:r>
          </w:p>
        </w:tc>
      </w:tr>
      <w:tr w:rsidR="00795391" w:rsidRPr="00795391" w:rsidTr="00795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795391" w:rsidRPr="00795391" w:rsidRDefault="00795391" w:rsidP="00795391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7574" w:type="dxa"/>
          </w:tcPr>
          <w:p w:rsidR="00795391" w:rsidRPr="00795391" w:rsidRDefault="00795391" w:rsidP="0079539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795391" w:rsidRPr="00795391" w:rsidTr="007953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795391" w:rsidRPr="00795391" w:rsidRDefault="00795391" w:rsidP="00795391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574" w:type="dxa"/>
          </w:tcPr>
          <w:p w:rsidR="005D701B" w:rsidRDefault="005D701B" w:rsidP="005D701B">
            <w:pPr>
              <w:numPr>
                <w:ilvl w:val="0"/>
                <w:numId w:val="1"/>
              </w:numPr>
              <w:tabs>
                <w:tab w:val="clear" w:pos="360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cycle begins with the skill of describing children’s learning.</w:t>
            </w:r>
          </w:p>
          <w:p w:rsidR="005D701B" w:rsidRDefault="005D701B" w:rsidP="005D701B">
            <w:pPr>
              <w:numPr>
                <w:ilvl w:val="0"/>
                <w:numId w:val="1"/>
              </w:numPr>
              <w:tabs>
                <w:tab w:val="clear" w:pos="360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 the practitioner, it is useful to think of the reflective question ‘</w:t>
            </w:r>
            <w:r w:rsidRPr="005D701B">
              <w:rPr>
                <w:rFonts w:asciiTheme="minorHAnsi" w:hAnsiTheme="minorHAnsi" w:cstheme="minorHAnsi"/>
                <w:b/>
              </w:rPr>
              <w:t>what am I seeing and hearing that makes me sit up and take notice?</w:t>
            </w:r>
            <w:r>
              <w:rPr>
                <w:rFonts w:asciiTheme="minorHAnsi" w:hAnsiTheme="minorHAnsi" w:cstheme="minorHAnsi"/>
              </w:rPr>
              <w:t>’</w:t>
            </w:r>
          </w:p>
          <w:p w:rsidR="005D701B" w:rsidRDefault="0094354C" w:rsidP="005D701B">
            <w:pPr>
              <w:numPr>
                <w:ilvl w:val="0"/>
                <w:numId w:val="1"/>
              </w:numPr>
              <w:tabs>
                <w:tab w:val="clear" w:pos="360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is new or different about what I am seeing/hearing?</w:t>
            </w:r>
          </w:p>
          <w:p w:rsidR="00795391" w:rsidRPr="0094354C" w:rsidRDefault="0094354C" w:rsidP="0094354C">
            <w:pPr>
              <w:numPr>
                <w:ilvl w:val="0"/>
                <w:numId w:val="1"/>
              </w:numPr>
              <w:tabs>
                <w:tab w:val="clear" w:pos="360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Observations are descriptive. An example is given.</w:t>
            </w:r>
          </w:p>
        </w:tc>
      </w:tr>
      <w:tr w:rsidR="00795391" w:rsidRPr="00795391" w:rsidTr="00795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795391" w:rsidRPr="00795391" w:rsidRDefault="00795391" w:rsidP="00795391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7574" w:type="dxa"/>
          </w:tcPr>
          <w:p w:rsidR="00795391" w:rsidRPr="00795391" w:rsidRDefault="00795391" w:rsidP="0079539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795391" w:rsidRPr="00795391" w:rsidTr="007953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795391" w:rsidRPr="00795391" w:rsidRDefault="00795391" w:rsidP="00795391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574" w:type="dxa"/>
          </w:tcPr>
          <w:p w:rsidR="00954F1D" w:rsidRDefault="0094354C" w:rsidP="0094354C">
            <w:pPr>
              <w:pStyle w:val="ListParagraph"/>
              <w:numPr>
                <w:ilvl w:val="0"/>
                <w:numId w:val="1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next stage in the process is analysing of observations to gain insight into how children are learning.</w:t>
            </w:r>
          </w:p>
          <w:p w:rsidR="0094354C" w:rsidRDefault="0094354C" w:rsidP="00BC7A32">
            <w:pPr>
              <w:pStyle w:val="ListParagraph"/>
              <w:numPr>
                <w:ilvl w:val="0"/>
                <w:numId w:val="1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It is important not to draw conclusions from a single observation. In best practice, </w:t>
            </w:r>
            <w:r w:rsidR="00BC7A32" w:rsidRPr="00BC7A32">
              <w:rPr>
                <w:rFonts w:asciiTheme="minorHAnsi" w:hAnsiTheme="minorHAnsi" w:cstheme="minorHAnsi"/>
                <w:b/>
              </w:rPr>
              <w:t>robust analysis</w:t>
            </w:r>
            <w:r w:rsidR="00BC7A32">
              <w:rPr>
                <w:rFonts w:asciiTheme="minorHAnsi" w:hAnsiTheme="minorHAnsi" w:cstheme="minorHAnsi"/>
              </w:rPr>
              <w:t xml:space="preserve"> is achieved from analysing o</w:t>
            </w:r>
            <w:r>
              <w:rPr>
                <w:rFonts w:asciiTheme="minorHAnsi" w:hAnsiTheme="minorHAnsi" w:cstheme="minorHAnsi"/>
              </w:rPr>
              <w:t xml:space="preserve">bservations gathered </w:t>
            </w:r>
            <w:r w:rsidRPr="00BC7A32">
              <w:rPr>
                <w:rFonts w:asciiTheme="minorHAnsi" w:hAnsiTheme="minorHAnsi" w:cstheme="minorHAnsi"/>
                <w:b/>
              </w:rPr>
              <w:t>across of learning episodes</w:t>
            </w:r>
            <w:r>
              <w:rPr>
                <w:rFonts w:asciiTheme="minorHAnsi" w:hAnsiTheme="minorHAnsi" w:cstheme="minorHAnsi"/>
              </w:rPr>
              <w:t xml:space="preserve"> and/or from a </w:t>
            </w:r>
            <w:r w:rsidRPr="00BC7A32">
              <w:rPr>
                <w:rFonts w:asciiTheme="minorHAnsi" w:hAnsiTheme="minorHAnsi" w:cstheme="minorHAnsi"/>
                <w:b/>
              </w:rPr>
              <w:t>number of practitioners</w:t>
            </w:r>
            <w:r w:rsidR="00BC7A32">
              <w:rPr>
                <w:rFonts w:asciiTheme="minorHAnsi" w:hAnsiTheme="minorHAnsi" w:cstheme="minorHAnsi"/>
              </w:rPr>
              <w:t>.</w:t>
            </w:r>
          </w:p>
          <w:p w:rsidR="00BC7A32" w:rsidRPr="00795391" w:rsidRDefault="00BC7A32" w:rsidP="00BC7A32">
            <w:pPr>
              <w:pStyle w:val="ListParagraph"/>
              <w:numPr>
                <w:ilvl w:val="0"/>
                <w:numId w:val="1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example of language used in analysis is given.</w:t>
            </w:r>
          </w:p>
        </w:tc>
      </w:tr>
    </w:tbl>
    <w:p w:rsidR="00E8767B" w:rsidRDefault="00E8767B"/>
    <w:p w:rsidR="00E8767B" w:rsidRDefault="00E8767B"/>
    <w:p w:rsidR="00E8767B" w:rsidRDefault="00E8767B"/>
    <w:p w:rsidR="00E8767B" w:rsidRDefault="00E8767B"/>
    <w:p w:rsidR="00E8767B" w:rsidRDefault="00E8767B"/>
    <w:p w:rsidR="00E8767B" w:rsidRDefault="00E8767B"/>
    <w:p w:rsidR="00E8767B" w:rsidRDefault="00E8767B"/>
    <w:p w:rsidR="00E8767B" w:rsidRDefault="00E8767B"/>
    <w:p w:rsidR="00E8767B" w:rsidRDefault="00E8767B"/>
    <w:p w:rsidR="00E8767B" w:rsidRDefault="00E8767B"/>
    <w:p w:rsidR="00E8767B" w:rsidRDefault="00E8767B"/>
    <w:tbl>
      <w:tblPr>
        <w:tblStyle w:val="MediumGrid1-Accent5"/>
        <w:tblW w:w="0" w:type="auto"/>
        <w:tblLook w:val="04A0" w:firstRow="1" w:lastRow="0" w:firstColumn="1" w:lastColumn="0" w:noHBand="0" w:noVBand="1"/>
      </w:tblPr>
      <w:tblGrid>
        <w:gridCol w:w="1668"/>
        <w:gridCol w:w="7574"/>
      </w:tblGrid>
      <w:tr w:rsidR="00795391" w:rsidRPr="00795391" w:rsidTr="007953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795391" w:rsidRPr="00795391" w:rsidRDefault="00795391" w:rsidP="00795391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7574" w:type="dxa"/>
          </w:tcPr>
          <w:p w:rsidR="00795391" w:rsidRPr="00795391" w:rsidRDefault="00795391" w:rsidP="00795391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E8767B" w:rsidRPr="00795391" w:rsidTr="00E87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E8767B" w:rsidRPr="00795391" w:rsidRDefault="00E8767B" w:rsidP="00AF1303">
            <w:pPr>
              <w:jc w:val="center"/>
              <w:rPr>
                <w:rFonts w:asciiTheme="minorHAnsi" w:hAnsiTheme="minorHAnsi" w:cstheme="minorHAnsi"/>
              </w:rPr>
            </w:pPr>
            <w:r w:rsidRPr="00795391">
              <w:rPr>
                <w:rFonts w:asciiTheme="minorHAnsi" w:hAnsiTheme="minorHAnsi" w:cstheme="minorHAnsi"/>
              </w:rPr>
              <w:t xml:space="preserve">Slide </w:t>
            </w:r>
          </w:p>
        </w:tc>
        <w:tc>
          <w:tcPr>
            <w:tcW w:w="7574" w:type="dxa"/>
          </w:tcPr>
          <w:p w:rsidR="00E8767B" w:rsidRPr="00795391" w:rsidRDefault="00E8767B" w:rsidP="00AF13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95391">
              <w:rPr>
                <w:rFonts w:asciiTheme="minorHAnsi" w:hAnsiTheme="minorHAnsi" w:cstheme="minorHAnsi"/>
              </w:rPr>
              <w:t>Notes</w:t>
            </w:r>
          </w:p>
        </w:tc>
      </w:tr>
      <w:tr w:rsidR="00795391" w:rsidRPr="00795391" w:rsidTr="007953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795391" w:rsidRPr="00795391" w:rsidRDefault="00795391" w:rsidP="00795391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7574" w:type="dxa"/>
          </w:tcPr>
          <w:p w:rsidR="00DA168E" w:rsidRDefault="00DA168E" w:rsidP="00BC7A32">
            <w:pPr>
              <w:pStyle w:val="ListParagraph"/>
              <w:numPr>
                <w:ilvl w:val="0"/>
                <w:numId w:val="1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Effective observation practice should always result in action being taken and such action can take many different forms.</w:t>
            </w:r>
          </w:p>
          <w:p w:rsidR="00DA168E" w:rsidRDefault="00DA168E" w:rsidP="00BC7A32">
            <w:pPr>
              <w:pStyle w:val="ListParagraph"/>
              <w:numPr>
                <w:ilvl w:val="0"/>
                <w:numId w:val="1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Following gather </w:t>
            </w:r>
            <w:r w:rsidR="00BC7A32">
              <w:rPr>
                <w:rFonts w:asciiTheme="minorHAnsi" w:hAnsiTheme="minorHAnsi" w:cstheme="minorHAnsi"/>
              </w:rPr>
              <w:t>and analysis</w:t>
            </w:r>
            <w:r>
              <w:rPr>
                <w:rFonts w:asciiTheme="minorHAnsi" w:hAnsiTheme="minorHAnsi" w:cstheme="minorHAnsi"/>
              </w:rPr>
              <w:t>, practitioners should be in a good position to:</w:t>
            </w:r>
          </w:p>
          <w:p w:rsidR="00DA168E" w:rsidRDefault="00DA168E" w:rsidP="00DA168E">
            <w:pPr>
              <w:pStyle w:val="ListParagraph"/>
              <w:numPr>
                <w:ilvl w:val="1"/>
                <w:numId w:val="1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make a change to the learning environment to support and extend learning or to deepen an interest;</w:t>
            </w:r>
          </w:p>
          <w:p w:rsidR="00954F1D" w:rsidRDefault="00DA168E" w:rsidP="00DA168E">
            <w:pPr>
              <w:pStyle w:val="ListParagraph"/>
              <w:numPr>
                <w:ilvl w:val="1"/>
                <w:numId w:val="1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consider carefully interactions to support and extend learning;</w:t>
            </w:r>
          </w:p>
          <w:p w:rsidR="00DA168E" w:rsidRPr="00DA168E" w:rsidRDefault="00DA168E" w:rsidP="00DA168E">
            <w:pPr>
              <w:pStyle w:val="ListParagraph"/>
              <w:numPr>
                <w:ilvl w:val="1"/>
                <w:numId w:val="1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make a judgement about how much and how well a child has learned.</w:t>
            </w:r>
          </w:p>
          <w:p w:rsidR="00965BAB" w:rsidRPr="00965BAB" w:rsidRDefault="00965BAB" w:rsidP="00965BAB">
            <w:pPr>
              <w:pStyle w:val="ListParagraph"/>
              <w:numPr>
                <w:ilvl w:val="0"/>
                <w:numId w:val="1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example of an action is given.</w:t>
            </w:r>
          </w:p>
        </w:tc>
      </w:tr>
      <w:tr w:rsidR="00795391" w:rsidRPr="00795391" w:rsidTr="00795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795391" w:rsidRPr="00795391" w:rsidRDefault="00795391" w:rsidP="00795391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7574" w:type="dxa"/>
          </w:tcPr>
          <w:p w:rsidR="00795391" w:rsidRPr="00795391" w:rsidRDefault="00795391" w:rsidP="0079539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954F1D" w:rsidRPr="00795391" w:rsidTr="007953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54F1D" w:rsidRPr="00795391" w:rsidRDefault="00954F1D" w:rsidP="00795391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7574" w:type="dxa"/>
          </w:tcPr>
          <w:p w:rsidR="00954F1D" w:rsidRDefault="00965BAB" w:rsidP="00965BAB">
            <w:pPr>
              <w:pStyle w:val="ListParagraph"/>
              <w:numPr>
                <w:ilvl w:val="0"/>
                <w:numId w:val="1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Having considered the process in full in gathering and making observations, it is important now to reflect upon the effectiveness of your approach.</w:t>
            </w:r>
          </w:p>
          <w:p w:rsidR="00965BAB" w:rsidRDefault="00965BAB" w:rsidP="00965BAB">
            <w:pPr>
              <w:pStyle w:val="ListParagraph"/>
              <w:numPr>
                <w:ilvl w:val="0"/>
                <w:numId w:val="1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three self-evaluative questi</w:t>
            </w:r>
            <w:r w:rsidR="00DA168E">
              <w:rPr>
                <w:rFonts w:asciiTheme="minorHAnsi" w:hAnsiTheme="minorHAnsi" w:cstheme="minorHAnsi"/>
              </w:rPr>
              <w:t>ons are a useful starting place:</w:t>
            </w:r>
          </w:p>
          <w:p w:rsidR="00965BAB" w:rsidRDefault="00965BAB" w:rsidP="00DA168E">
            <w:pPr>
              <w:pStyle w:val="ListParagraph"/>
              <w:numPr>
                <w:ilvl w:val="1"/>
                <w:numId w:val="1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65BAB">
              <w:rPr>
                <w:rFonts w:asciiTheme="minorHAnsi" w:hAnsiTheme="minorHAnsi" w:cstheme="minorHAnsi"/>
                <w:b/>
              </w:rPr>
              <w:t>How are we doing?</w:t>
            </w:r>
            <w:r>
              <w:rPr>
                <w:rFonts w:asciiTheme="minorHAnsi" w:hAnsiTheme="minorHAnsi" w:cstheme="minorHAnsi"/>
              </w:rPr>
              <w:t xml:space="preserve"> allows practitioners to think about how well does our own approach match the cycle of observation presented?</w:t>
            </w:r>
          </w:p>
          <w:p w:rsidR="00965BAB" w:rsidRPr="00965BAB" w:rsidRDefault="00965BAB" w:rsidP="00DA168E">
            <w:pPr>
              <w:pStyle w:val="ListParagraph"/>
              <w:numPr>
                <w:ilvl w:val="1"/>
                <w:numId w:val="1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965BAB">
              <w:rPr>
                <w:rFonts w:asciiTheme="minorHAnsi" w:hAnsiTheme="minorHAnsi" w:cstheme="minorHAnsi"/>
                <w:b/>
              </w:rPr>
              <w:t>How do we know?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</w:rPr>
              <w:t>invites practitioners to look for evidence that the system is effective.</w:t>
            </w:r>
          </w:p>
          <w:p w:rsidR="00965BAB" w:rsidRPr="00965BAB" w:rsidRDefault="00965BAB" w:rsidP="00DA168E">
            <w:pPr>
              <w:pStyle w:val="ListParagraph"/>
              <w:numPr>
                <w:ilvl w:val="1"/>
                <w:numId w:val="1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965BAB">
              <w:rPr>
                <w:rFonts w:asciiTheme="minorHAnsi" w:hAnsiTheme="minorHAnsi" w:cstheme="minorHAnsi"/>
                <w:b/>
              </w:rPr>
              <w:t xml:space="preserve">What are we going to do now? </w:t>
            </w:r>
            <w:r w:rsidR="007F2003">
              <w:rPr>
                <w:rFonts w:asciiTheme="minorHAnsi" w:hAnsiTheme="minorHAnsi" w:cstheme="minorHAnsi"/>
              </w:rPr>
              <w:t>Is the key improvement question. What action needs to be taken to ensure that your approach is central to securing children’s progress.</w:t>
            </w:r>
          </w:p>
        </w:tc>
      </w:tr>
      <w:tr w:rsidR="00954F1D" w:rsidRPr="00795391" w:rsidTr="00795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54F1D" w:rsidRPr="00795391" w:rsidRDefault="00954F1D" w:rsidP="00795391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7574" w:type="dxa"/>
          </w:tcPr>
          <w:p w:rsidR="00954F1D" w:rsidRPr="00795391" w:rsidRDefault="00954F1D" w:rsidP="007F2003">
            <w:pPr>
              <w:pStyle w:val="ListParagraph"/>
              <w:ind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954F1D" w:rsidRPr="00795391" w:rsidTr="007953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54F1D" w:rsidRPr="00795391" w:rsidRDefault="00A438F5" w:rsidP="00795391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7574" w:type="dxa"/>
          </w:tcPr>
          <w:p w:rsidR="00954F1D" w:rsidRDefault="00E8767B" w:rsidP="00965BAB">
            <w:pPr>
              <w:pStyle w:val="ListParagraph"/>
              <w:numPr>
                <w:ilvl w:val="0"/>
                <w:numId w:val="1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This slide exemplifies the reflective process to identify the focus for self-evaluation.</w:t>
            </w:r>
          </w:p>
          <w:p w:rsidR="00E8767B" w:rsidRPr="00954F1D" w:rsidRDefault="00E8767B" w:rsidP="00965BAB">
            <w:pPr>
              <w:pStyle w:val="ListParagraph"/>
              <w:numPr>
                <w:ilvl w:val="0"/>
                <w:numId w:val="1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Effective self-evaluation relies upon knowing what needs to be improved. This process helps ‘drill down’ to the specific area of focus.</w:t>
            </w:r>
          </w:p>
        </w:tc>
      </w:tr>
      <w:tr w:rsidR="00954F1D" w:rsidRPr="00795391" w:rsidTr="00795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54F1D" w:rsidRPr="00795391" w:rsidRDefault="00954F1D" w:rsidP="00795391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7574" w:type="dxa"/>
          </w:tcPr>
          <w:p w:rsidR="00954F1D" w:rsidRPr="00795391" w:rsidRDefault="00954F1D" w:rsidP="0079539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954F1D" w:rsidRPr="00795391" w:rsidTr="007953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54F1D" w:rsidRPr="00795391" w:rsidRDefault="00954F1D" w:rsidP="00A438F5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A438F5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7574" w:type="dxa"/>
          </w:tcPr>
          <w:p w:rsidR="00E8767B" w:rsidRDefault="00E8767B" w:rsidP="000513E3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Now, this process has been contextualised to assessment and observation.</w:t>
            </w:r>
          </w:p>
          <w:p w:rsidR="00E8767B" w:rsidRDefault="00E8767B" w:rsidP="000513E3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broad area for improvement is ‘assessment’.</w:t>
            </w:r>
          </w:p>
          <w:p w:rsidR="00E8767B" w:rsidRDefault="00E8767B" w:rsidP="000513E3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Within assessment, it is the practice of gathering effective observations that provides the specific focus.</w:t>
            </w:r>
          </w:p>
          <w:p w:rsidR="00E8767B" w:rsidRDefault="00E8767B" w:rsidP="000513E3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Now, using the </w:t>
            </w:r>
            <w:r>
              <w:rPr>
                <w:rFonts w:asciiTheme="minorHAnsi" w:hAnsiTheme="minorHAnsi" w:cstheme="minorHAnsi"/>
                <w:b/>
              </w:rPr>
              <w:t xml:space="preserve">whole suite </w:t>
            </w:r>
            <w:r>
              <w:rPr>
                <w:rFonts w:asciiTheme="minorHAnsi" w:hAnsiTheme="minorHAnsi" w:cstheme="minorHAnsi"/>
              </w:rPr>
              <w:t>of quality indicators, scan the document for where ‘observation’ is referred to or implied. This will enable an audit trail to be designed around your specific area for improvement.</w:t>
            </w:r>
          </w:p>
          <w:p w:rsidR="00954F1D" w:rsidRPr="00E8767B" w:rsidRDefault="00E8767B" w:rsidP="00E8767B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 this example, quality indicator 2.3 is suggested as a useful place to begin. Can you identify any others?</w:t>
            </w:r>
          </w:p>
        </w:tc>
      </w:tr>
    </w:tbl>
    <w:p w:rsidR="00E8767B" w:rsidRDefault="00E8767B"/>
    <w:p w:rsidR="00E8767B" w:rsidRDefault="00E8767B"/>
    <w:tbl>
      <w:tblPr>
        <w:tblStyle w:val="MediumGrid1-Accent5"/>
        <w:tblW w:w="0" w:type="auto"/>
        <w:tblLook w:val="04A0" w:firstRow="1" w:lastRow="0" w:firstColumn="1" w:lastColumn="0" w:noHBand="0" w:noVBand="1"/>
      </w:tblPr>
      <w:tblGrid>
        <w:gridCol w:w="1668"/>
        <w:gridCol w:w="7574"/>
      </w:tblGrid>
      <w:tr w:rsidR="00E8767B" w:rsidRPr="00795391" w:rsidTr="00E876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E8767B" w:rsidRPr="00795391" w:rsidRDefault="00E8767B" w:rsidP="00AF1303">
            <w:pPr>
              <w:jc w:val="center"/>
              <w:rPr>
                <w:rFonts w:asciiTheme="minorHAnsi" w:hAnsiTheme="minorHAnsi" w:cstheme="minorHAnsi"/>
              </w:rPr>
            </w:pPr>
            <w:r w:rsidRPr="00795391">
              <w:rPr>
                <w:rFonts w:asciiTheme="minorHAnsi" w:hAnsiTheme="minorHAnsi" w:cstheme="minorHAnsi"/>
              </w:rPr>
              <w:lastRenderedPageBreak/>
              <w:t xml:space="preserve">Slide </w:t>
            </w:r>
          </w:p>
        </w:tc>
        <w:tc>
          <w:tcPr>
            <w:tcW w:w="7574" w:type="dxa"/>
          </w:tcPr>
          <w:p w:rsidR="00E8767B" w:rsidRPr="00795391" w:rsidRDefault="00E8767B" w:rsidP="00AF13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95391">
              <w:rPr>
                <w:rFonts w:asciiTheme="minorHAnsi" w:hAnsiTheme="minorHAnsi" w:cstheme="minorHAnsi"/>
              </w:rPr>
              <w:t>Notes</w:t>
            </w:r>
          </w:p>
        </w:tc>
      </w:tr>
      <w:tr w:rsidR="000513E3" w:rsidRPr="00795391" w:rsidTr="00795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0513E3" w:rsidRDefault="000513E3" w:rsidP="00795391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7574" w:type="dxa"/>
          </w:tcPr>
          <w:p w:rsidR="000513E3" w:rsidRPr="000513E3" w:rsidRDefault="000513E3" w:rsidP="000513E3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0513E3" w:rsidRPr="00795391" w:rsidTr="00CA1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0513E3" w:rsidRDefault="00893FDC" w:rsidP="00CA119B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7574" w:type="dxa"/>
          </w:tcPr>
          <w:p w:rsidR="000513E3" w:rsidRPr="000513E3" w:rsidRDefault="00E8767B" w:rsidP="00E8767B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Within identified </w:t>
            </w:r>
            <w:proofErr w:type="spellStart"/>
            <w:r>
              <w:rPr>
                <w:rFonts w:asciiTheme="minorHAnsi" w:hAnsiTheme="minorHAnsi" w:cstheme="minorHAnsi"/>
              </w:rPr>
              <w:t>QIs</w:t>
            </w:r>
            <w:proofErr w:type="spellEnd"/>
            <w:r>
              <w:rPr>
                <w:rFonts w:asciiTheme="minorHAnsi" w:hAnsiTheme="minorHAnsi" w:cstheme="minorHAnsi"/>
              </w:rPr>
              <w:t>, full use should be made of themes, features of effective practice and challenge questions.</w:t>
            </w:r>
          </w:p>
        </w:tc>
      </w:tr>
      <w:tr w:rsidR="000513E3" w:rsidRPr="00795391" w:rsidTr="00795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0513E3" w:rsidRDefault="000513E3" w:rsidP="00795391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7574" w:type="dxa"/>
          </w:tcPr>
          <w:p w:rsidR="000513E3" w:rsidRPr="000513E3" w:rsidRDefault="000513E3" w:rsidP="000513E3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E8767B" w:rsidRPr="00795391" w:rsidTr="00CA1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E8767B" w:rsidRDefault="00E8767B" w:rsidP="00CA119B">
            <w:pPr>
              <w:jc w:val="left"/>
              <w:rPr>
                <w:rFonts w:asciiTheme="minorHAnsi" w:hAnsiTheme="minorHAnsi" w:cstheme="minorHAnsi"/>
              </w:rPr>
            </w:pPr>
            <w:bookmarkStart w:id="0" w:name="_GoBack" w:colFirst="1" w:colLast="1"/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7574" w:type="dxa"/>
          </w:tcPr>
          <w:p w:rsidR="00E8767B" w:rsidRPr="00466BBE" w:rsidRDefault="00E8767B" w:rsidP="00E876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Education Scotland end slide</w:t>
            </w:r>
          </w:p>
        </w:tc>
      </w:tr>
      <w:bookmarkEnd w:id="0"/>
    </w:tbl>
    <w:p w:rsidR="00E8767B" w:rsidRDefault="00E8767B"/>
    <w:sectPr w:rsidR="00E8767B" w:rsidSect="00AB54FF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8F5" w:rsidRDefault="00A438F5">
      <w:pPr>
        <w:spacing w:line="240" w:lineRule="auto"/>
      </w:pPr>
      <w:r>
        <w:separator/>
      </w:r>
    </w:p>
  </w:endnote>
  <w:endnote w:type="continuationSeparator" w:id="0">
    <w:p w:rsidR="00A438F5" w:rsidRDefault="00A438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F5" w:rsidRPr="0067486A" w:rsidRDefault="00A438F5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8F5" w:rsidRDefault="00A438F5">
      <w:pPr>
        <w:spacing w:line="240" w:lineRule="auto"/>
      </w:pPr>
      <w:r>
        <w:separator/>
      </w:r>
    </w:p>
  </w:footnote>
  <w:footnote w:type="continuationSeparator" w:id="0">
    <w:p w:rsidR="00A438F5" w:rsidRDefault="00A438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F5" w:rsidRPr="0067486A" w:rsidRDefault="00A438F5" w:rsidP="00795391">
    <w:pPr>
      <w:pStyle w:val="Header"/>
      <w:tabs>
        <w:tab w:val="clear" w:pos="4153"/>
        <w:tab w:val="clear" w:pos="8306"/>
        <w:tab w:val="center" w:pos="4500"/>
        <w:tab w:val="right" w:pos="9000"/>
      </w:tabs>
      <w:jc w:val="center"/>
      <w:rPr>
        <w:sz w:val="20"/>
      </w:rPr>
    </w:pPr>
    <w:r>
      <w:rPr>
        <w:noProof/>
        <w:lang w:eastAsia="en-GB"/>
      </w:rPr>
      <w:drawing>
        <wp:inline distT="0" distB="0" distL="0" distR="0" wp14:anchorId="0600EBB0" wp14:editId="6C5E84B2">
          <wp:extent cx="2981741" cy="885949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1741" cy="885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11BF7488"/>
    <w:multiLevelType w:val="hybridMultilevel"/>
    <w:tmpl w:val="87B24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66591"/>
    <w:multiLevelType w:val="hybridMultilevel"/>
    <w:tmpl w:val="5D26D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75ED7"/>
    <w:multiLevelType w:val="hybridMultilevel"/>
    <w:tmpl w:val="4162D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471793"/>
    <w:multiLevelType w:val="hybridMultilevel"/>
    <w:tmpl w:val="7340BC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0D70660"/>
    <w:multiLevelType w:val="hybridMultilevel"/>
    <w:tmpl w:val="A0A67B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F51898"/>
    <w:multiLevelType w:val="hybridMultilevel"/>
    <w:tmpl w:val="2AC65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2A7B50"/>
    <w:multiLevelType w:val="hybridMultilevel"/>
    <w:tmpl w:val="DDA0E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7A4406C"/>
    <w:multiLevelType w:val="hybridMultilevel"/>
    <w:tmpl w:val="75747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CC542B"/>
    <w:multiLevelType w:val="hybridMultilevel"/>
    <w:tmpl w:val="AD2602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391"/>
    <w:rsid w:val="000513E3"/>
    <w:rsid w:val="00074E44"/>
    <w:rsid w:val="0007542F"/>
    <w:rsid w:val="00100021"/>
    <w:rsid w:val="001267F7"/>
    <w:rsid w:val="00157346"/>
    <w:rsid w:val="00192DC7"/>
    <w:rsid w:val="002F3688"/>
    <w:rsid w:val="003F2479"/>
    <w:rsid w:val="00411FC4"/>
    <w:rsid w:val="00441443"/>
    <w:rsid w:val="00466BBE"/>
    <w:rsid w:val="005D701B"/>
    <w:rsid w:val="00664F83"/>
    <w:rsid w:val="0067486A"/>
    <w:rsid w:val="006D26F7"/>
    <w:rsid w:val="00753C1C"/>
    <w:rsid w:val="0078449B"/>
    <w:rsid w:val="00795391"/>
    <w:rsid w:val="007F2003"/>
    <w:rsid w:val="0088546F"/>
    <w:rsid w:val="00893FDC"/>
    <w:rsid w:val="0094354C"/>
    <w:rsid w:val="00952710"/>
    <w:rsid w:val="00953199"/>
    <w:rsid w:val="00954F1D"/>
    <w:rsid w:val="00965BAB"/>
    <w:rsid w:val="009E018C"/>
    <w:rsid w:val="009F71B8"/>
    <w:rsid w:val="00A438F5"/>
    <w:rsid w:val="00A56EBA"/>
    <w:rsid w:val="00A90A53"/>
    <w:rsid w:val="00AB54FF"/>
    <w:rsid w:val="00AC310B"/>
    <w:rsid w:val="00AE01CB"/>
    <w:rsid w:val="00BC7A32"/>
    <w:rsid w:val="00C5538A"/>
    <w:rsid w:val="00C86FBA"/>
    <w:rsid w:val="00CA119B"/>
    <w:rsid w:val="00DA168E"/>
    <w:rsid w:val="00E3599D"/>
    <w:rsid w:val="00E36759"/>
    <w:rsid w:val="00E8767B"/>
    <w:rsid w:val="00EA7251"/>
    <w:rsid w:val="00F717CF"/>
    <w:rsid w:val="00FD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53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39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7953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5">
    <w:name w:val="Medium Grid 1 Accent 5"/>
    <w:basedOn w:val="TableNormal"/>
    <w:uiPriority w:val="67"/>
    <w:rsid w:val="00795391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ListParagraph">
    <w:name w:val="List Paragraph"/>
    <w:basedOn w:val="Normal"/>
    <w:uiPriority w:val="34"/>
    <w:qFormat/>
    <w:rsid w:val="0079539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54F1D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A11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119B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119B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1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19B"/>
    <w:rPr>
      <w:b/>
      <w:bCs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53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39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7953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5">
    <w:name w:val="Medium Grid 1 Accent 5"/>
    <w:basedOn w:val="TableNormal"/>
    <w:uiPriority w:val="67"/>
    <w:rsid w:val="00795391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ListParagraph">
    <w:name w:val="List Paragraph"/>
    <w:basedOn w:val="Normal"/>
    <w:uiPriority w:val="34"/>
    <w:qFormat/>
    <w:rsid w:val="0079539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54F1D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A11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119B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119B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1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19B"/>
    <w:rPr>
      <w:b/>
      <w:bCs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3EDB45499E3C4A9CABBFB5D3A49FC1" ma:contentTypeVersion="" ma:contentTypeDescription="Create a new document." ma:contentTypeScope="" ma:versionID="5c5f75ac7c3d579760b9791698263576">
  <xsd:schema xmlns:xsd="http://www.w3.org/2001/XMLSchema" xmlns:xs="http://www.w3.org/2001/XMLSchema" xmlns:p="http://schemas.microsoft.com/office/2006/metadata/properties" xmlns:ns2="1b74abb2-0bc9-42e8-aab0-5e5156035123" targetNamespace="http://schemas.microsoft.com/office/2006/metadata/properties" ma:root="true" ma:fieldsID="b9ac8e7a53c5cc55c3a307b0fefe977b" ns2:_="">
    <xsd:import namespace="1b74abb2-0bc9-42e8-aab0-5e5156035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4abb2-0bc9-42e8-aab0-5e5156035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99595D-1EDF-41CD-83A4-4FBD6CE3A5E7}"/>
</file>

<file path=customXml/itemProps2.xml><?xml version="1.0" encoding="utf-8"?>
<ds:datastoreItem xmlns:ds="http://schemas.openxmlformats.org/officeDocument/2006/customXml" ds:itemID="{70114C2E-0025-4623-937D-398702011332}"/>
</file>

<file path=customXml/itemProps3.xml><?xml version="1.0" encoding="utf-8"?>
<ds:datastoreItem xmlns:ds="http://schemas.openxmlformats.org/officeDocument/2006/customXml" ds:itemID="{7A710A9D-4518-4FCF-A757-50F3796385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1 - Professional Knowledge Refresh</dc:title>
  <dc:creator>Lisa McCabe</dc:creator>
  <cp:lastModifiedBy>Lisa McCabe</cp:lastModifiedBy>
  <cp:revision>3</cp:revision>
  <dcterms:created xsi:type="dcterms:W3CDTF">2016-07-11T13:03:00Z</dcterms:created>
  <dcterms:modified xsi:type="dcterms:W3CDTF">2016-07-11T14:52:00Z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0x010100403EDB45499E3C4A9CABBFB5D3A49FC1</vt:lpwstr>
  </property>
</Properties>
</file>