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FB9" w:rsidRPr="00D727A3" w:rsidRDefault="00204FB9" w:rsidP="00204FB9">
      <w:pPr>
        <w:spacing w:line="360" w:lineRule="auto"/>
        <w:jc w:val="center"/>
        <w:rPr>
          <w:b/>
          <w:sz w:val="56"/>
        </w:rPr>
      </w:pPr>
    </w:p>
    <w:p w:rsidR="00204FB9" w:rsidRDefault="00204FB9" w:rsidP="00204FB9">
      <w:pPr>
        <w:spacing w:line="360" w:lineRule="auto"/>
        <w:jc w:val="center"/>
        <w:rPr>
          <w:b/>
          <w:sz w:val="56"/>
        </w:rPr>
      </w:pPr>
    </w:p>
    <w:p w:rsidR="00204FB9" w:rsidRDefault="00204FB9" w:rsidP="00204FB9">
      <w:pPr>
        <w:spacing w:line="360" w:lineRule="auto"/>
        <w:jc w:val="center"/>
        <w:rPr>
          <w:b/>
          <w:sz w:val="56"/>
        </w:rPr>
      </w:pPr>
    </w:p>
    <w:p w:rsidR="00257D2D" w:rsidRDefault="00257D2D" w:rsidP="00257D2D">
      <w:pPr>
        <w:spacing w:line="360" w:lineRule="auto"/>
        <w:rPr>
          <w:b/>
          <w:sz w:val="56"/>
        </w:rPr>
      </w:pPr>
    </w:p>
    <w:p w:rsidR="00204FB9" w:rsidRDefault="00204FB9" w:rsidP="00204FB9">
      <w:pPr>
        <w:spacing w:line="360" w:lineRule="auto"/>
        <w:jc w:val="center"/>
        <w:rPr>
          <w:b/>
          <w:sz w:val="56"/>
        </w:rPr>
      </w:pPr>
    </w:p>
    <w:p w:rsidR="00204FB9" w:rsidRPr="00D727A3" w:rsidRDefault="00204FB9" w:rsidP="00204FB9">
      <w:pPr>
        <w:spacing w:line="360" w:lineRule="auto"/>
        <w:jc w:val="center"/>
        <w:rPr>
          <w:b/>
          <w:sz w:val="56"/>
        </w:rPr>
      </w:pPr>
      <w:r w:rsidRPr="00D727A3">
        <w:rPr>
          <w:b/>
          <w:sz w:val="56"/>
        </w:rPr>
        <w:t>Secondary Nurture Groups</w:t>
      </w:r>
      <w:r>
        <w:rPr>
          <w:b/>
          <w:sz w:val="56"/>
        </w:rPr>
        <w:t>:</w:t>
      </w:r>
    </w:p>
    <w:p w:rsidR="00204FB9" w:rsidRDefault="00204FB9" w:rsidP="00204FB9">
      <w:pPr>
        <w:spacing w:line="360" w:lineRule="auto"/>
        <w:jc w:val="center"/>
        <w:rPr>
          <w:b/>
          <w:sz w:val="56"/>
        </w:rPr>
      </w:pPr>
      <w:r>
        <w:rPr>
          <w:b/>
          <w:sz w:val="56"/>
        </w:rPr>
        <w:t>t</w:t>
      </w:r>
      <w:r w:rsidRPr="00D727A3">
        <w:rPr>
          <w:b/>
          <w:sz w:val="56"/>
        </w:rPr>
        <w:t>heir fidelity and impact.</w:t>
      </w:r>
    </w:p>
    <w:p w:rsidR="00204FB9" w:rsidRPr="00D727A3" w:rsidRDefault="00204FB9" w:rsidP="00204FB9">
      <w:pPr>
        <w:spacing w:line="360" w:lineRule="auto"/>
        <w:jc w:val="center"/>
        <w:rPr>
          <w:b/>
          <w:i/>
          <w:sz w:val="28"/>
        </w:rPr>
      </w:pPr>
      <w:r w:rsidRPr="00D727A3">
        <w:rPr>
          <w:b/>
          <w:i/>
          <w:sz w:val="28"/>
        </w:rPr>
        <w:t>Report compiled by Robyn Grantham and Fiona Primrose</w:t>
      </w:r>
      <w:r w:rsidR="00E41494">
        <w:rPr>
          <w:b/>
          <w:i/>
          <w:sz w:val="28"/>
        </w:rPr>
        <w:t>.</w:t>
      </w:r>
    </w:p>
    <w:p w:rsidR="00204FB9" w:rsidRDefault="00204FB9" w:rsidP="00204FB9">
      <w:pPr>
        <w:spacing w:line="360" w:lineRule="auto"/>
        <w:rPr>
          <w:b/>
          <w:sz w:val="28"/>
        </w:rPr>
      </w:pPr>
    </w:p>
    <w:p w:rsidR="00204FB9" w:rsidRDefault="00204FB9" w:rsidP="00204FB9">
      <w:pPr>
        <w:spacing w:line="360" w:lineRule="auto"/>
        <w:rPr>
          <w:b/>
          <w:sz w:val="28"/>
        </w:rPr>
      </w:pPr>
    </w:p>
    <w:p w:rsidR="00204FB9" w:rsidRDefault="00204FB9" w:rsidP="00204FB9">
      <w:pPr>
        <w:spacing w:line="360" w:lineRule="auto"/>
        <w:rPr>
          <w:b/>
          <w:sz w:val="28"/>
        </w:rPr>
      </w:pPr>
    </w:p>
    <w:p w:rsidR="00204FB9" w:rsidRDefault="00204FB9" w:rsidP="00204FB9">
      <w:pPr>
        <w:spacing w:line="360" w:lineRule="auto"/>
        <w:rPr>
          <w:b/>
          <w:sz w:val="28"/>
        </w:rPr>
      </w:pPr>
    </w:p>
    <w:p w:rsidR="00204FB9" w:rsidRDefault="00204FB9" w:rsidP="00204FB9">
      <w:pPr>
        <w:spacing w:line="360" w:lineRule="auto"/>
        <w:rPr>
          <w:b/>
          <w:sz w:val="28"/>
        </w:rPr>
      </w:pPr>
    </w:p>
    <w:p w:rsidR="00204FB9" w:rsidRDefault="00204FB9" w:rsidP="00204FB9">
      <w:pPr>
        <w:spacing w:line="360" w:lineRule="auto"/>
        <w:rPr>
          <w:b/>
          <w:sz w:val="28"/>
        </w:rPr>
      </w:pPr>
    </w:p>
    <w:p w:rsidR="00204FB9" w:rsidRDefault="00204FB9" w:rsidP="00204FB9">
      <w:pPr>
        <w:spacing w:line="360" w:lineRule="auto"/>
        <w:rPr>
          <w:b/>
          <w:sz w:val="28"/>
        </w:rPr>
      </w:pPr>
    </w:p>
    <w:p w:rsidR="00204FB9" w:rsidRDefault="00204FB9" w:rsidP="00204FB9">
      <w:pPr>
        <w:spacing w:line="360" w:lineRule="auto"/>
        <w:rPr>
          <w:b/>
          <w:sz w:val="28"/>
        </w:rPr>
      </w:pPr>
    </w:p>
    <w:p w:rsidR="0057398E" w:rsidRDefault="0057398E" w:rsidP="00204FB9">
      <w:pPr>
        <w:spacing w:line="360" w:lineRule="auto"/>
        <w:rPr>
          <w:b/>
          <w:sz w:val="28"/>
        </w:rPr>
        <w:sectPr w:rsidR="0057398E" w:rsidSect="0057398E">
          <w:footerReference w:type="default" r:id="rId9"/>
          <w:headerReference w:type="first" r:id="rId10"/>
          <w:footerReference w:type="first" r:id="rId11"/>
          <w:pgSz w:w="11900" w:h="16840"/>
          <w:pgMar w:top="1440" w:right="1800" w:bottom="1440" w:left="1800" w:header="708" w:footer="708" w:gutter="0"/>
          <w:cols w:space="708"/>
          <w:titlePg/>
          <w:docGrid w:linePitch="360"/>
        </w:sectPr>
      </w:pPr>
    </w:p>
    <w:p w:rsidR="0057398E" w:rsidRDefault="0057398E" w:rsidP="0057398E">
      <w:pPr>
        <w:spacing w:line="360" w:lineRule="auto"/>
        <w:rPr>
          <w:b/>
          <w:sz w:val="32"/>
        </w:rPr>
      </w:pPr>
      <w:r w:rsidRPr="00D37A5F">
        <w:rPr>
          <w:b/>
          <w:sz w:val="32"/>
        </w:rPr>
        <w:t>Table of contents</w:t>
      </w:r>
    </w:p>
    <w:p w:rsidR="0057398E" w:rsidRPr="00DC0A56" w:rsidRDefault="0057398E" w:rsidP="0057398E">
      <w:pPr>
        <w:spacing w:line="360" w:lineRule="auto"/>
        <w:rPr>
          <w:b/>
        </w:rPr>
      </w:pPr>
      <w:r w:rsidRPr="00DC0A56">
        <w:rPr>
          <w:b/>
        </w:rPr>
        <w:t>Table of figures</w:t>
      </w:r>
      <w:r w:rsidR="00946A56">
        <w:rPr>
          <w:b/>
        </w:rPr>
        <w:tab/>
      </w:r>
      <w:r w:rsidR="00946A56">
        <w:rPr>
          <w:b/>
        </w:rPr>
        <w:tab/>
      </w:r>
      <w:r w:rsidR="00946A56">
        <w:rPr>
          <w:b/>
        </w:rPr>
        <w:tab/>
      </w:r>
      <w:r w:rsidR="00946A56">
        <w:rPr>
          <w:b/>
        </w:rPr>
        <w:tab/>
      </w:r>
      <w:r w:rsidR="00946A56">
        <w:rPr>
          <w:b/>
        </w:rPr>
        <w:tab/>
      </w:r>
      <w:r w:rsidR="00946A56">
        <w:rPr>
          <w:b/>
        </w:rPr>
        <w:tab/>
      </w:r>
      <w:r w:rsidR="00946A56">
        <w:rPr>
          <w:b/>
        </w:rPr>
        <w:tab/>
      </w:r>
      <w:r w:rsidR="00946A56">
        <w:rPr>
          <w:b/>
        </w:rPr>
        <w:tab/>
        <w:t>Page iv</w:t>
      </w:r>
    </w:p>
    <w:p w:rsidR="0057398E" w:rsidRPr="00946A56" w:rsidRDefault="002A422C" w:rsidP="0057398E">
      <w:pPr>
        <w:pStyle w:val="ListParagraph"/>
        <w:numPr>
          <w:ilvl w:val="0"/>
          <w:numId w:val="11"/>
        </w:numPr>
        <w:spacing w:line="360" w:lineRule="auto"/>
        <w:rPr>
          <w:b/>
        </w:rPr>
      </w:pPr>
      <w:r>
        <w:t>Executive Summary</w:t>
      </w:r>
      <w:r w:rsidR="0057398E">
        <w:tab/>
      </w:r>
      <w:r w:rsidR="0057398E">
        <w:tab/>
      </w:r>
      <w:r w:rsidR="0057398E">
        <w:tab/>
      </w:r>
      <w:r w:rsidR="0057398E">
        <w:tab/>
      </w:r>
      <w:r w:rsidR="0057398E">
        <w:tab/>
      </w:r>
      <w:r w:rsidR="0057398E">
        <w:tab/>
      </w:r>
      <w:r w:rsidR="0057398E">
        <w:tab/>
      </w:r>
      <w:r w:rsidR="0057398E" w:rsidRPr="00946A56">
        <w:rPr>
          <w:b/>
        </w:rPr>
        <w:t>Page 5</w:t>
      </w:r>
    </w:p>
    <w:p w:rsidR="002A422C" w:rsidRPr="002A422C" w:rsidRDefault="002A422C" w:rsidP="0057398E">
      <w:pPr>
        <w:pStyle w:val="ListParagraph"/>
        <w:numPr>
          <w:ilvl w:val="0"/>
          <w:numId w:val="11"/>
        </w:numPr>
        <w:spacing w:line="360" w:lineRule="auto"/>
        <w:rPr>
          <w:b/>
        </w:rPr>
      </w:pPr>
      <w:r>
        <w:t>Introduction</w:t>
      </w:r>
      <w:r>
        <w:tab/>
      </w:r>
      <w:r>
        <w:tab/>
      </w:r>
      <w:r>
        <w:tab/>
      </w:r>
      <w:r>
        <w:tab/>
      </w:r>
      <w:r>
        <w:tab/>
      </w:r>
      <w:r>
        <w:tab/>
      </w:r>
      <w:r>
        <w:tab/>
      </w:r>
      <w:r>
        <w:tab/>
      </w:r>
      <w:r w:rsidRPr="002A422C">
        <w:rPr>
          <w:b/>
        </w:rPr>
        <w:t>Page 7</w:t>
      </w:r>
    </w:p>
    <w:p w:rsidR="0057398E" w:rsidRPr="00946A56" w:rsidRDefault="002A422C" w:rsidP="0057398E">
      <w:pPr>
        <w:pStyle w:val="ListParagraph"/>
        <w:numPr>
          <w:ilvl w:val="0"/>
          <w:numId w:val="11"/>
        </w:numPr>
        <w:spacing w:line="360" w:lineRule="auto"/>
        <w:rPr>
          <w:b/>
        </w:rPr>
      </w:pPr>
      <w:r>
        <w:t>Methods</w:t>
      </w:r>
      <w:r>
        <w:tab/>
      </w:r>
      <w:r w:rsidR="0057398E">
        <w:tab/>
      </w:r>
      <w:r w:rsidR="0057398E">
        <w:tab/>
      </w:r>
      <w:r w:rsidR="0057398E">
        <w:tab/>
      </w:r>
      <w:r w:rsidR="0057398E">
        <w:tab/>
      </w:r>
      <w:r w:rsidR="0057398E">
        <w:tab/>
      </w:r>
      <w:r w:rsidR="0057398E">
        <w:tab/>
      </w:r>
      <w:r w:rsidR="0057398E">
        <w:tab/>
      </w:r>
      <w:r w:rsidR="0057398E">
        <w:tab/>
      </w:r>
      <w:r>
        <w:rPr>
          <w:b/>
        </w:rPr>
        <w:t>Page 8</w:t>
      </w:r>
    </w:p>
    <w:p w:rsidR="0057398E" w:rsidRPr="00F54A3C" w:rsidRDefault="0057398E" w:rsidP="0057398E">
      <w:pPr>
        <w:pStyle w:val="ListParagraph"/>
        <w:numPr>
          <w:ilvl w:val="0"/>
          <w:numId w:val="11"/>
        </w:numPr>
        <w:spacing w:line="360" w:lineRule="auto"/>
      </w:pPr>
      <w:r w:rsidRPr="00F54A3C">
        <w:t xml:space="preserve">Effectiveness of nurture group according to quantitative </w:t>
      </w:r>
      <w:r>
        <w:tab/>
      </w:r>
      <w:r>
        <w:tab/>
      </w:r>
    </w:p>
    <w:p w:rsidR="0057398E" w:rsidRPr="00946A56" w:rsidRDefault="0057398E" w:rsidP="0057398E">
      <w:pPr>
        <w:pStyle w:val="ListParagraph"/>
        <w:spacing w:line="360" w:lineRule="auto"/>
        <w:ind w:left="360"/>
        <w:rPr>
          <w:b/>
        </w:rPr>
      </w:pPr>
      <w:r w:rsidRPr="00F54A3C">
        <w:t xml:space="preserve">pre and post </w:t>
      </w:r>
      <w:proofErr w:type="spellStart"/>
      <w:r w:rsidRPr="00F54A3C">
        <w:t>Boxall</w:t>
      </w:r>
      <w:proofErr w:type="spellEnd"/>
      <w:r w:rsidRPr="00F54A3C">
        <w:t xml:space="preserve"> Profile data</w:t>
      </w:r>
      <w:r>
        <w:tab/>
      </w:r>
      <w:r>
        <w:tab/>
      </w:r>
      <w:r>
        <w:tab/>
      </w:r>
      <w:r>
        <w:tab/>
      </w:r>
      <w:r>
        <w:tab/>
      </w:r>
      <w:r>
        <w:tab/>
      </w:r>
      <w:r w:rsidR="002A422C">
        <w:rPr>
          <w:b/>
        </w:rPr>
        <w:t>Page 10</w:t>
      </w:r>
    </w:p>
    <w:p w:rsidR="0057398E" w:rsidRPr="00946A56" w:rsidRDefault="0057398E" w:rsidP="0057398E">
      <w:pPr>
        <w:pStyle w:val="ListParagraph"/>
        <w:numPr>
          <w:ilvl w:val="1"/>
          <w:numId w:val="11"/>
        </w:numPr>
        <w:spacing w:line="360" w:lineRule="auto"/>
        <w:rPr>
          <w:b/>
        </w:rPr>
      </w:pPr>
      <w:r w:rsidRPr="00F54A3C">
        <w:t>Developmental strands</w:t>
      </w:r>
      <w:r>
        <w:tab/>
      </w:r>
      <w:r>
        <w:tab/>
      </w:r>
      <w:r>
        <w:tab/>
      </w:r>
      <w:r>
        <w:tab/>
      </w:r>
      <w:r>
        <w:tab/>
      </w:r>
      <w:r>
        <w:tab/>
      </w:r>
      <w:r w:rsidR="002A422C">
        <w:rPr>
          <w:b/>
        </w:rPr>
        <w:t>Page 11</w:t>
      </w:r>
    </w:p>
    <w:p w:rsidR="0057398E" w:rsidRPr="00946A56" w:rsidRDefault="0057398E" w:rsidP="0057398E">
      <w:pPr>
        <w:pStyle w:val="ListParagraph"/>
        <w:numPr>
          <w:ilvl w:val="1"/>
          <w:numId w:val="11"/>
        </w:numPr>
        <w:spacing w:line="360" w:lineRule="auto"/>
        <w:rPr>
          <w:b/>
        </w:rPr>
      </w:pPr>
      <w:r w:rsidRPr="00F54A3C">
        <w:t>Diagnostic profile</w:t>
      </w:r>
      <w:r>
        <w:tab/>
      </w:r>
      <w:r>
        <w:tab/>
      </w:r>
      <w:r>
        <w:tab/>
      </w:r>
      <w:r>
        <w:tab/>
      </w:r>
      <w:r>
        <w:tab/>
      </w:r>
      <w:r>
        <w:tab/>
      </w:r>
      <w:r>
        <w:tab/>
      </w:r>
      <w:r w:rsidRPr="00946A56">
        <w:rPr>
          <w:b/>
        </w:rPr>
        <w:t>Page 12</w:t>
      </w:r>
    </w:p>
    <w:p w:rsidR="0057398E" w:rsidRPr="00946A56" w:rsidRDefault="0057398E" w:rsidP="0057398E">
      <w:pPr>
        <w:pStyle w:val="ListParagraph"/>
        <w:numPr>
          <w:ilvl w:val="1"/>
          <w:numId w:val="11"/>
        </w:numPr>
        <w:spacing w:line="360" w:lineRule="auto"/>
        <w:rPr>
          <w:b/>
        </w:rPr>
      </w:pPr>
      <w:r w:rsidRPr="00F54A3C">
        <w:t xml:space="preserve">Summary </w:t>
      </w:r>
      <w:r>
        <w:tab/>
      </w:r>
      <w:r>
        <w:tab/>
      </w:r>
      <w:r>
        <w:tab/>
      </w:r>
      <w:r>
        <w:tab/>
      </w:r>
      <w:r>
        <w:tab/>
      </w:r>
      <w:r>
        <w:tab/>
      </w:r>
      <w:r>
        <w:tab/>
      </w:r>
      <w:r>
        <w:tab/>
      </w:r>
      <w:r w:rsidR="002A422C">
        <w:rPr>
          <w:b/>
        </w:rPr>
        <w:t>Page 13</w:t>
      </w:r>
    </w:p>
    <w:p w:rsidR="0057398E" w:rsidRPr="00F54A3C" w:rsidRDefault="0057398E" w:rsidP="0057398E">
      <w:pPr>
        <w:pStyle w:val="ListParagraph"/>
        <w:numPr>
          <w:ilvl w:val="0"/>
          <w:numId w:val="11"/>
        </w:numPr>
        <w:spacing w:line="360" w:lineRule="auto"/>
        <w:rPr>
          <w:sz w:val="32"/>
        </w:rPr>
      </w:pPr>
      <w:r w:rsidRPr="00F54A3C">
        <w:t xml:space="preserve">Fidelity of implementation of nurture groups in secondary </w:t>
      </w:r>
    </w:p>
    <w:p w:rsidR="0057398E" w:rsidRPr="00946A56" w:rsidRDefault="0057398E" w:rsidP="0057398E">
      <w:pPr>
        <w:pStyle w:val="ListParagraph"/>
        <w:spacing w:line="360" w:lineRule="auto"/>
        <w:ind w:left="360"/>
        <w:rPr>
          <w:b/>
          <w:sz w:val="32"/>
        </w:rPr>
      </w:pPr>
      <w:r w:rsidRPr="00F54A3C">
        <w:t>Schools</w:t>
      </w:r>
      <w:r>
        <w:tab/>
      </w:r>
      <w:r>
        <w:tab/>
      </w:r>
      <w:r>
        <w:tab/>
      </w:r>
      <w:r>
        <w:tab/>
      </w:r>
      <w:r>
        <w:tab/>
      </w:r>
      <w:r>
        <w:tab/>
      </w:r>
      <w:r>
        <w:tab/>
      </w:r>
      <w:r>
        <w:tab/>
      </w:r>
      <w:r>
        <w:tab/>
      </w:r>
      <w:r w:rsidR="002A422C">
        <w:rPr>
          <w:b/>
        </w:rPr>
        <w:t>Page 14</w:t>
      </w:r>
    </w:p>
    <w:p w:rsidR="0057398E" w:rsidRDefault="0057398E" w:rsidP="0057398E">
      <w:pPr>
        <w:pStyle w:val="ListParagraph"/>
        <w:numPr>
          <w:ilvl w:val="1"/>
          <w:numId w:val="11"/>
        </w:numPr>
        <w:spacing w:line="360" w:lineRule="auto"/>
      </w:pPr>
      <w:r w:rsidRPr="00F54A3C">
        <w:t xml:space="preserve">Adaptations made by secondary schools to ensure </w:t>
      </w:r>
    </w:p>
    <w:p w:rsidR="0057398E" w:rsidRPr="00946A56" w:rsidRDefault="0057398E" w:rsidP="0057398E">
      <w:pPr>
        <w:pStyle w:val="ListParagraph"/>
        <w:spacing w:line="360" w:lineRule="auto"/>
        <w:ind w:left="792"/>
        <w:rPr>
          <w:b/>
        </w:rPr>
      </w:pPr>
      <w:r w:rsidRPr="00F54A3C">
        <w:t>sustainability of Nurture group</w:t>
      </w:r>
      <w:r>
        <w:tab/>
      </w:r>
      <w:r>
        <w:tab/>
      </w:r>
      <w:r>
        <w:tab/>
      </w:r>
      <w:r>
        <w:tab/>
      </w:r>
      <w:r>
        <w:tab/>
      </w:r>
      <w:r w:rsidR="002A422C">
        <w:rPr>
          <w:b/>
        </w:rPr>
        <w:t>Page 14</w:t>
      </w:r>
    </w:p>
    <w:p w:rsidR="0057398E" w:rsidRDefault="0057398E" w:rsidP="0057398E">
      <w:pPr>
        <w:pStyle w:val="ListParagraph"/>
        <w:numPr>
          <w:ilvl w:val="1"/>
          <w:numId w:val="11"/>
        </w:numPr>
        <w:spacing w:line="360" w:lineRule="auto"/>
      </w:pPr>
      <w:r w:rsidRPr="00F54A3C">
        <w:t xml:space="preserve">Negative and positive and aspects of the </w:t>
      </w:r>
      <w:proofErr w:type="spellStart"/>
      <w:r w:rsidRPr="00F54A3C">
        <w:t>programme</w:t>
      </w:r>
      <w:proofErr w:type="spellEnd"/>
      <w:r w:rsidRPr="00F54A3C">
        <w:t xml:space="preserve"> </w:t>
      </w:r>
    </w:p>
    <w:p w:rsidR="0057398E" w:rsidRPr="00F54A3C" w:rsidRDefault="0057398E" w:rsidP="0057398E">
      <w:pPr>
        <w:pStyle w:val="ListParagraph"/>
        <w:spacing w:line="360" w:lineRule="auto"/>
        <w:ind w:left="792"/>
      </w:pPr>
      <w:r w:rsidRPr="00F54A3C">
        <w:t>components identified</w:t>
      </w:r>
      <w:r>
        <w:tab/>
      </w:r>
      <w:r>
        <w:tab/>
      </w:r>
      <w:r>
        <w:tab/>
      </w:r>
      <w:r>
        <w:tab/>
      </w:r>
      <w:r>
        <w:tab/>
      </w:r>
      <w:r>
        <w:tab/>
      </w:r>
      <w:r w:rsidR="002A422C">
        <w:rPr>
          <w:b/>
        </w:rPr>
        <w:t>Page 16</w:t>
      </w:r>
    </w:p>
    <w:p w:rsidR="0057398E" w:rsidRPr="00946A56" w:rsidRDefault="0057398E" w:rsidP="0057398E">
      <w:pPr>
        <w:pStyle w:val="ListParagraph"/>
        <w:numPr>
          <w:ilvl w:val="2"/>
          <w:numId w:val="11"/>
        </w:numPr>
        <w:spacing w:line="360" w:lineRule="auto"/>
        <w:rPr>
          <w:b/>
        </w:rPr>
      </w:pPr>
      <w:r w:rsidRPr="00F54A3C">
        <w:t>Potential barriers to fidelity of implementation</w:t>
      </w:r>
      <w:r>
        <w:tab/>
      </w:r>
      <w:r>
        <w:tab/>
      </w:r>
      <w:r w:rsidR="002A422C">
        <w:rPr>
          <w:b/>
        </w:rPr>
        <w:t>Page 16</w:t>
      </w:r>
    </w:p>
    <w:p w:rsidR="0057398E" w:rsidRPr="00946A56" w:rsidRDefault="0057398E" w:rsidP="0057398E">
      <w:pPr>
        <w:pStyle w:val="ListParagraph"/>
        <w:numPr>
          <w:ilvl w:val="2"/>
          <w:numId w:val="11"/>
        </w:numPr>
        <w:spacing w:line="360" w:lineRule="auto"/>
        <w:rPr>
          <w:b/>
        </w:rPr>
      </w:pPr>
      <w:r w:rsidRPr="00F54A3C">
        <w:t>Positive aspects supporting implementation</w:t>
      </w:r>
      <w:r>
        <w:tab/>
      </w:r>
      <w:r>
        <w:tab/>
      </w:r>
      <w:r w:rsidR="002A422C">
        <w:rPr>
          <w:b/>
        </w:rPr>
        <w:t>Page 16</w:t>
      </w:r>
    </w:p>
    <w:p w:rsidR="0057398E" w:rsidRPr="00F54A3C" w:rsidRDefault="0057398E" w:rsidP="0057398E">
      <w:pPr>
        <w:pStyle w:val="ListParagraph"/>
        <w:numPr>
          <w:ilvl w:val="1"/>
          <w:numId w:val="11"/>
        </w:numPr>
        <w:spacing w:line="360" w:lineRule="auto"/>
      </w:pPr>
      <w:r w:rsidRPr="00F54A3C">
        <w:t>Summary</w:t>
      </w:r>
      <w:r>
        <w:tab/>
      </w:r>
      <w:r>
        <w:tab/>
      </w:r>
      <w:r>
        <w:tab/>
      </w:r>
      <w:r>
        <w:tab/>
      </w:r>
      <w:r>
        <w:tab/>
      </w:r>
      <w:r>
        <w:tab/>
      </w:r>
      <w:r>
        <w:tab/>
      </w:r>
      <w:r>
        <w:tab/>
      </w:r>
      <w:r w:rsidR="002A422C">
        <w:rPr>
          <w:b/>
        </w:rPr>
        <w:t>Page 17</w:t>
      </w:r>
    </w:p>
    <w:p w:rsidR="0057398E" w:rsidRPr="00F54A3C" w:rsidRDefault="0057398E" w:rsidP="0057398E">
      <w:pPr>
        <w:pStyle w:val="ListParagraph"/>
        <w:numPr>
          <w:ilvl w:val="0"/>
          <w:numId w:val="11"/>
        </w:numPr>
        <w:spacing w:line="360" w:lineRule="auto"/>
        <w:rPr>
          <w:sz w:val="32"/>
        </w:rPr>
      </w:pPr>
      <w:r w:rsidRPr="00F54A3C">
        <w:t>Conclusions and recommendations</w:t>
      </w:r>
      <w:r>
        <w:tab/>
      </w:r>
      <w:r>
        <w:tab/>
      </w:r>
      <w:r>
        <w:tab/>
      </w:r>
      <w:r>
        <w:tab/>
      </w:r>
      <w:r>
        <w:tab/>
      </w:r>
      <w:r w:rsidR="002A422C">
        <w:rPr>
          <w:b/>
        </w:rPr>
        <w:t>Page 18</w:t>
      </w:r>
    </w:p>
    <w:p w:rsidR="0057398E" w:rsidRPr="00F54A3C" w:rsidRDefault="0057398E" w:rsidP="0057398E">
      <w:pPr>
        <w:pStyle w:val="ListParagraph"/>
        <w:numPr>
          <w:ilvl w:val="0"/>
          <w:numId w:val="11"/>
        </w:numPr>
        <w:spacing w:line="360" w:lineRule="auto"/>
        <w:rPr>
          <w:sz w:val="32"/>
        </w:rPr>
      </w:pPr>
      <w:r w:rsidRPr="00F54A3C">
        <w:t>Appendices</w:t>
      </w:r>
      <w:r>
        <w:tab/>
      </w:r>
      <w:r>
        <w:tab/>
      </w:r>
      <w:r>
        <w:tab/>
      </w:r>
      <w:r>
        <w:tab/>
      </w:r>
      <w:r>
        <w:tab/>
      </w:r>
      <w:r>
        <w:tab/>
      </w:r>
      <w:r>
        <w:tab/>
      </w:r>
      <w:r>
        <w:tab/>
      </w:r>
      <w:r w:rsidRPr="00946A56">
        <w:rPr>
          <w:b/>
        </w:rPr>
        <w:t>Page 20</w:t>
      </w:r>
    </w:p>
    <w:p w:rsidR="0057398E" w:rsidRPr="00F54A3C" w:rsidRDefault="00EC2079" w:rsidP="0057398E">
      <w:pPr>
        <w:pStyle w:val="ListParagraph"/>
        <w:numPr>
          <w:ilvl w:val="1"/>
          <w:numId w:val="11"/>
        </w:numPr>
        <w:spacing w:line="360" w:lineRule="auto"/>
        <w:rPr>
          <w:sz w:val="32"/>
        </w:rPr>
      </w:pPr>
      <w:r>
        <w:t xml:space="preserve">Appendix 1 - </w:t>
      </w:r>
      <w:r w:rsidR="0057398E">
        <w:t xml:space="preserve">Blank </w:t>
      </w:r>
      <w:proofErr w:type="spellStart"/>
      <w:r>
        <w:t>Boxall</w:t>
      </w:r>
      <w:proofErr w:type="spellEnd"/>
      <w:r>
        <w:t xml:space="preserve"> Profile Summary Sheet</w:t>
      </w:r>
      <w:r>
        <w:tab/>
      </w:r>
      <w:r>
        <w:tab/>
      </w:r>
      <w:r w:rsidR="002A422C">
        <w:rPr>
          <w:b/>
        </w:rPr>
        <w:t>Page 20</w:t>
      </w:r>
    </w:p>
    <w:p w:rsidR="0057398E" w:rsidRPr="00946A56" w:rsidRDefault="00EC2079" w:rsidP="0057398E">
      <w:pPr>
        <w:pStyle w:val="ListParagraph"/>
        <w:numPr>
          <w:ilvl w:val="1"/>
          <w:numId w:val="11"/>
        </w:numPr>
        <w:spacing w:line="360" w:lineRule="auto"/>
        <w:rPr>
          <w:b/>
          <w:sz w:val="32"/>
        </w:rPr>
      </w:pPr>
      <w:r>
        <w:t xml:space="preserve">Appendix 2 - </w:t>
      </w:r>
      <w:r w:rsidR="0057398E">
        <w:t>Blank Strengths a</w:t>
      </w:r>
      <w:r>
        <w:t>nd Difficulties Questionnaire</w:t>
      </w:r>
      <w:r>
        <w:tab/>
      </w:r>
      <w:r w:rsidR="002A422C">
        <w:rPr>
          <w:b/>
        </w:rPr>
        <w:t>Page 21</w:t>
      </w:r>
    </w:p>
    <w:p w:rsidR="0057398E" w:rsidRPr="00946A56" w:rsidRDefault="00EC2079" w:rsidP="0057398E">
      <w:pPr>
        <w:pStyle w:val="ListParagraph"/>
        <w:numPr>
          <w:ilvl w:val="1"/>
          <w:numId w:val="11"/>
        </w:numPr>
        <w:spacing w:line="360" w:lineRule="auto"/>
        <w:rPr>
          <w:b/>
          <w:sz w:val="32"/>
        </w:rPr>
      </w:pPr>
      <w:r>
        <w:t>Appendix 3 -</w:t>
      </w:r>
      <w:r w:rsidR="0057398E">
        <w:t>Blank add</w:t>
      </w:r>
      <w:r>
        <w:t>itional information template</w:t>
      </w:r>
      <w:r>
        <w:tab/>
      </w:r>
      <w:r>
        <w:tab/>
      </w:r>
      <w:r w:rsidR="0057398E" w:rsidRPr="00946A56">
        <w:rPr>
          <w:b/>
        </w:rPr>
        <w:t>Page 23</w:t>
      </w:r>
    </w:p>
    <w:p w:rsidR="0057398E" w:rsidRPr="00946A56" w:rsidRDefault="00EC2079" w:rsidP="0057398E">
      <w:pPr>
        <w:pStyle w:val="ListParagraph"/>
        <w:numPr>
          <w:ilvl w:val="1"/>
          <w:numId w:val="11"/>
        </w:numPr>
        <w:spacing w:line="360" w:lineRule="auto"/>
        <w:rPr>
          <w:b/>
          <w:sz w:val="32"/>
        </w:rPr>
      </w:pPr>
      <w:r>
        <w:t xml:space="preserve">Appendix 4 - </w:t>
      </w:r>
      <w:r w:rsidR="0057398E" w:rsidRPr="00F54A3C">
        <w:t>Copy of interview questions</w:t>
      </w:r>
      <w:r>
        <w:tab/>
      </w:r>
      <w:r>
        <w:tab/>
      </w:r>
      <w:r>
        <w:tab/>
        <w:t xml:space="preserve"> </w:t>
      </w:r>
      <w:r>
        <w:tab/>
      </w:r>
      <w:r w:rsidR="002A422C">
        <w:rPr>
          <w:b/>
        </w:rPr>
        <w:t>Page 24</w:t>
      </w:r>
    </w:p>
    <w:p w:rsidR="00EC2079" w:rsidRPr="00EC2079" w:rsidRDefault="00EC2079" w:rsidP="0057398E">
      <w:pPr>
        <w:pStyle w:val="ListParagraph"/>
        <w:numPr>
          <w:ilvl w:val="1"/>
          <w:numId w:val="11"/>
        </w:numPr>
        <w:spacing w:line="360" w:lineRule="auto"/>
        <w:rPr>
          <w:b/>
          <w:sz w:val="32"/>
        </w:rPr>
      </w:pPr>
      <w:r>
        <w:t>Appendix 5 -</w:t>
      </w:r>
      <w:r w:rsidR="0057398E">
        <w:t xml:space="preserve">Template of questionnaire distributed </w:t>
      </w:r>
    </w:p>
    <w:p w:rsidR="0057398E" w:rsidRPr="00946A56" w:rsidRDefault="0057398E" w:rsidP="00EC2079">
      <w:pPr>
        <w:pStyle w:val="ListParagraph"/>
        <w:spacing w:line="360" w:lineRule="auto"/>
        <w:ind w:left="792"/>
        <w:rPr>
          <w:b/>
          <w:sz w:val="32"/>
        </w:rPr>
      </w:pPr>
      <w:r>
        <w:t>amongst schools</w:t>
      </w:r>
      <w:r>
        <w:tab/>
      </w:r>
      <w:r>
        <w:tab/>
      </w:r>
      <w:r w:rsidR="00EC2079">
        <w:tab/>
      </w:r>
      <w:r w:rsidR="00EC2079">
        <w:tab/>
      </w:r>
      <w:r w:rsidR="00EC2079">
        <w:tab/>
      </w:r>
      <w:r w:rsidR="00EC2079">
        <w:tab/>
      </w:r>
      <w:r w:rsidR="00EC2079">
        <w:tab/>
      </w:r>
      <w:r w:rsidR="002A422C">
        <w:rPr>
          <w:b/>
        </w:rPr>
        <w:t>Page 25</w:t>
      </w:r>
    </w:p>
    <w:p w:rsidR="00EC2079" w:rsidRDefault="00EC2079" w:rsidP="0057398E">
      <w:pPr>
        <w:pStyle w:val="ListParagraph"/>
        <w:numPr>
          <w:ilvl w:val="1"/>
          <w:numId w:val="11"/>
        </w:numPr>
        <w:spacing w:line="360" w:lineRule="auto"/>
        <w:rPr>
          <w:szCs w:val="28"/>
        </w:rPr>
      </w:pPr>
      <w:r>
        <w:rPr>
          <w:szCs w:val="28"/>
        </w:rPr>
        <w:t xml:space="preserve">Appendix 6 - </w:t>
      </w:r>
      <w:r w:rsidR="0057398E" w:rsidRPr="00F54A3C">
        <w:rPr>
          <w:szCs w:val="28"/>
        </w:rPr>
        <w:t>Essential Components – as defined by</w:t>
      </w:r>
      <w:r w:rsidR="0057398E">
        <w:rPr>
          <w:szCs w:val="28"/>
        </w:rPr>
        <w:t xml:space="preserve"> </w:t>
      </w:r>
    </w:p>
    <w:p w:rsidR="00EC2079" w:rsidRDefault="0057398E" w:rsidP="00EC2079">
      <w:pPr>
        <w:pStyle w:val="ListParagraph"/>
        <w:spacing w:line="360" w:lineRule="auto"/>
        <w:ind w:left="792"/>
        <w:rPr>
          <w:szCs w:val="28"/>
        </w:rPr>
      </w:pPr>
      <w:r>
        <w:rPr>
          <w:szCs w:val="28"/>
        </w:rPr>
        <w:t xml:space="preserve">Glasgow City </w:t>
      </w:r>
      <w:r w:rsidRPr="00EC2079">
        <w:rPr>
          <w:szCs w:val="28"/>
        </w:rPr>
        <w:t xml:space="preserve">Council Education Services ‘Guidelines for </w:t>
      </w:r>
    </w:p>
    <w:p w:rsidR="0057398E" w:rsidRPr="00EC2079" w:rsidRDefault="0057398E" w:rsidP="00EC2079">
      <w:pPr>
        <w:pStyle w:val="ListParagraph"/>
        <w:spacing w:line="360" w:lineRule="auto"/>
        <w:ind w:left="792"/>
        <w:rPr>
          <w:szCs w:val="28"/>
        </w:rPr>
      </w:pPr>
      <w:r w:rsidRPr="00EC2079">
        <w:rPr>
          <w:szCs w:val="28"/>
        </w:rPr>
        <w:t>the operation of Secondary Nurture Bases in Glasgow</w:t>
      </w:r>
      <w:r w:rsidRPr="00EC2079">
        <w:rPr>
          <w:szCs w:val="28"/>
        </w:rPr>
        <w:tab/>
      </w:r>
      <w:r w:rsidRPr="00EC2079">
        <w:rPr>
          <w:szCs w:val="28"/>
        </w:rPr>
        <w:tab/>
      </w:r>
      <w:r w:rsidR="002A422C">
        <w:rPr>
          <w:b/>
          <w:szCs w:val="28"/>
        </w:rPr>
        <w:t>Page 26</w:t>
      </w:r>
    </w:p>
    <w:p w:rsidR="002A422C" w:rsidRPr="002A422C" w:rsidRDefault="002A422C" w:rsidP="0057398E">
      <w:pPr>
        <w:pStyle w:val="ListParagraph"/>
        <w:numPr>
          <w:ilvl w:val="1"/>
          <w:numId w:val="11"/>
        </w:numPr>
        <w:spacing w:line="360" w:lineRule="auto"/>
        <w:rPr>
          <w:b/>
        </w:rPr>
      </w:pPr>
      <w:r>
        <w:t xml:space="preserve">Appendix 7 – Raw data </w:t>
      </w:r>
      <w:r w:rsidR="00FB5DCD">
        <w:tab/>
      </w:r>
      <w:r w:rsidR="00FB5DCD">
        <w:tab/>
      </w:r>
      <w:r w:rsidR="00FB5DCD">
        <w:tab/>
      </w:r>
      <w:r w:rsidR="00FB5DCD">
        <w:tab/>
      </w:r>
      <w:r w:rsidR="00FB5DCD">
        <w:tab/>
      </w:r>
      <w:r w:rsidR="00FB5DCD">
        <w:tab/>
      </w:r>
      <w:r w:rsidR="00FB5DCD" w:rsidRPr="00FB5DCD">
        <w:rPr>
          <w:b/>
        </w:rPr>
        <w:t>Page 27</w:t>
      </w:r>
    </w:p>
    <w:p w:rsidR="00EC2079" w:rsidRPr="00EC2079" w:rsidRDefault="002A422C" w:rsidP="0057398E">
      <w:pPr>
        <w:pStyle w:val="ListParagraph"/>
        <w:numPr>
          <w:ilvl w:val="1"/>
          <w:numId w:val="11"/>
        </w:numPr>
        <w:spacing w:line="360" w:lineRule="auto"/>
        <w:rPr>
          <w:b/>
        </w:rPr>
      </w:pPr>
      <w:r>
        <w:t>Appendix 8</w:t>
      </w:r>
      <w:r w:rsidR="00EC2079">
        <w:t xml:space="preserve"> - </w:t>
      </w:r>
      <w:r w:rsidR="0057398E" w:rsidRPr="00F54A3C">
        <w:t xml:space="preserve">Questionnaires administered at Steering </w:t>
      </w:r>
    </w:p>
    <w:p w:rsidR="0057398E" w:rsidRPr="00946A56" w:rsidRDefault="0057398E" w:rsidP="00EC2079">
      <w:pPr>
        <w:pStyle w:val="ListParagraph"/>
        <w:spacing w:line="360" w:lineRule="auto"/>
        <w:ind w:left="792"/>
        <w:rPr>
          <w:b/>
        </w:rPr>
      </w:pPr>
      <w:r w:rsidRPr="00F54A3C">
        <w:t xml:space="preserve">Group Meeting </w:t>
      </w:r>
      <w:r>
        <w:tab/>
      </w:r>
      <w:r w:rsidR="00EC2079">
        <w:tab/>
      </w:r>
      <w:r w:rsidR="00EC2079">
        <w:tab/>
      </w:r>
      <w:r w:rsidR="00EC2079">
        <w:tab/>
      </w:r>
      <w:r w:rsidR="00EC2079">
        <w:tab/>
      </w:r>
      <w:r w:rsidR="00EC2079">
        <w:tab/>
      </w:r>
      <w:r w:rsidR="00EC2079">
        <w:tab/>
      </w:r>
      <w:r w:rsidR="00FB5DCD">
        <w:rPr>
          <w:b/>
        </w:rPr>
        <w:t>Page 31</w:t>
      </w:r>
    </w:p>
    <w:p w:rsidR="002A422C" w:rsidRPr="002A422C" w:rsidRDefault="002A422C" w:rsidP="0057398E">
      <w:pPr>
        <w:pStyle w:val="ListParagraph"/>
        <w:numPr>
          <w:ilvl w:val="1"/>
          <w:numId w:val="11"/>
        </w:numPr>
        <w:spacing w:line="360" w:lineRule="auto"/>
        <w:rPr>
          <w:b/>
        </w:rPr>
      </w:pPr>
      <w:r>
        <w:t>Appendix 9</w:t>
      </w:r>
      <w:r w:rsidR="00EC2079" w:rsidRPr="002A422C">
        <w:t xml:space="preserve"> - </w:t>
      </w:r>
      <w:r w:rsidR="0057398E" w:rsidRPr="002A422C">
        <w:t xml:space="preserve">Secondary School Nurture Group Steering </w:t>
      </w:r>
    </w:p>
    <w:p w:rsidR="00AE5B47" w:rsidRDefault="0057398E" w:rsidP="00AE5B47">
      <w:pPr>
        <w:pStyle w:val="ListParagraph"/>
        <w:spacing w:line="360" w:lineRule="auto"/>
        <w:ind w:left="792"/>
        <w:rPr>
          <w:b/>
        </w:rPr>
      </w:pPr>
      <w:r w:rsidRPr="002A422C">
        <w:t>Meeting</w:t>
      </w:r>
      <w:r w:rsidR="002A422C">
        <w:tab/>
      </w:r>
      <w:r w:rsidR="002A422C">
        <w:tab/>
      </w:r>
      <w:r w:rsidR="002A422C">
        <w:tab/>
      </w:r>
      <w:r w:rsidR="002A422C">
        <w:tab/>
      </w:r>
      <w:r w:rsidR="002A422C">
        <w:tab/>
      </w:r>
      <w:r w:rsidR="002A422C">
        <w:tab/>
      </w:r>
      <w:r w:rsidR="002A422C">
        <w:tab/>
      </w:r>
      <w:r w:rsidRPr="002A422C">
        <w:t xml:space="preserve"> </w:t>
      </w:r>
      <w:r w:rsidRPr="002A422C">
        <w:tab/>
      </w:r>
      <w:r w:rsidR="00FB5DCD">
        <w:rPr>
          <w:b/>
        </w:rPr>
        <w:t>Page 36</w:t>
      </w:r>
    </w:p>
    <w:p w:rsidR="00AE5B47" w:rsidRPr="00AE5B47" w:rsidRDefault="00AE5B47" w:rsidP="00AE5B47">
      <w:pPr>
        <w:pStyle w:val="ListParagraph"/>
        <w:numPr>
          <w:ilvl w:val="1"/>
          <w:numId w:val="11"/>
        </w:numPr>
        <w:spacing w:line="360" w:lineRule="auto"/>
        <w:rPr>
          <w:b/>
        </w:rPr>
      </w:pPr>
      <w:r>
        <w:t>Appendix 10</w:t>
      </w:r>
      <w:r w:rsidR="00EC2079" w:rsidRPr="00AE5B47">
        <w:rPr>
          <w:szCs w:val="28"/>
        </w:rPr>
        <w:t xml:space="preserve">- </w:t>
      </w:r>
      <w:r w:rsidR="0057398E" w:rsidRPr="00AE5B47">
        <w:rPr>
          <w:szCs w:val="28"/>
        </w:rPr>
        <w:t>Transcripts from interviews carried</w:t>
      </w:r>
    </w:p>
    <w:p w:rsidR="00AE5B47" w:rsidRDefault="0057398E" w:rsidP="00AE5B47">
      <w:pPr>
        <w:pStyle w:val="ListParagraph"/>
        <w:spacing w:line="360" w:lineRule="auto"/>
        <w:ind w:left="792"/>
        <w:rPr>
          <w:szCs w:val="28"/>
        </w:rPr>
      </w:pPr>
      <w:r w:rsidRPr="00AE5B47">
        <w:rPr>
          <w:szCs w:val="28"/>
        </w:rPr>
        <w:t xml:space="preserve"> out with Interviews with members of Nurture team for</w:t>
      </w:r>
    </w:p>
    <w:p w:rsidR="0057398E" w:rsidRPr="00AE5B47" w:rsidRDefault="0057398E" w:rsidP="00AE5B47">
      <w:pPr>
        <w:pStyle w:val="ListParagraph"/>
        <w:spacing w:line="360" w:lineRule="auto"/>
        <w:ind w:left="792"/>
        <w:rPr>
          <w:b/>
        </w:rPr>
      </w:pPr>
      <w:r w:rsidRPr="00AE5B47">
        <w:rPr>
          <w:szCs w:val="28"/>
        </w:rPr>
        <w:t xml:space="preserve"> various schools in the Authority</w:t>
      </w:r>
      <w:r w:rsidRPr="00AE5B47">
        <w:rPr>
          <w:szCs w:val="28"/>
        </w:rPr>
        <w:tab/>
      </w:r>
      <w:r w:rsidR="00EC2079" w:rsidRPr="00AE5B47">
        <w:rPr>
          <w:szCs w:val="28"/>
        </w:rPr>
        <w:tab/>
      </w:r>
      <w:r w:rsidR="00EC2079" w:rsidRPr="00AE5B47">
        <w:rPr>
          <w:szCs w:val="28"/>
        </w:rPr>
        <w:tab/>
      </w:r>
      <w:r w:rsidR="00EC2079" w:rsidRPr="00AE5B47">
        <w:rPr>
          <w:szCs w:val="28"/>
        </w:rPr>
        <w:tab/>
      </w:r>
      <w:r w:rsidR="00EC2079" w:rsidRPr="00AE5B47">
        <w:rPr>
          <w:szCs w:val="28"/>
        </w:rPr>
        <w:tab/>
      </w:r>
      <w:r w:rsidR="00B44CC1" w:rsidRPr="00AE5B47">
        <w:rPr>
          <w:b/>
          <w:szCs w:val="28"/>
        </w:rPr>
        <w:t>Page 37</w:t>
      </w:r>
    </w:p>
    <w:p w:rsidR="0057398E" w:rsidRPr="00AE5B47" w:rsidRDefault="00B44CC1" w:rsidP="00AE5B47">
      <w:pPr>
        <w:pStyle w:val="ListParagraph"/>
        <w:numPr>
          <w:ilvl w:val="1"/>
          <w:numId w:val="11"/>
        </w:numPr>
        <w:spacing w:line="360" w:lineRule="auto"/>
        <w:rPr>
          <w:sz w:val="32"/>
        </w:rPr>
      </w:pPr>
      <w:r w:rsidRPr="00AE5B47">
        <w:rPr>
          <w:szCs w:val="28"/>
        </w:rPr>
        <w:t>Appendix 11</w:t>
      </w:r>
      <w:r w:rsidR="00EC2079" w:rsidRPr="00AE5B47">
        <w:rPr>
          <w:szCs w:val="28"/>
        </w:rPr>
        <w:t xml:space="preserve"> - </w:t>
      </w:r>
      <w:r w:rsidR="0057398E" w:rsidRPr="00AE5B47">
        <w:rPr>
          <w:szCs w:val="28"/>
        </w:rPr>
        <w:t xml:space="preserve">Collated questionnaires </w:t>
      </w:r>
      <w:r w:rsidR="0057398E" w:rsidRPr="002A422C">
        <w:t xml:space="preserve">administered at </w:t>
      </w:r>
    </w:p>
    <w:p w:rsidR="00AE5B47" w:rsidRDefault="0057398E" w:rsidP="00AE5B47">
      <w:pPr>
        <w:pStyle w:val="ListParagraph"/>
        <w:spacing w:line="360" w:lineRule="auto"/>
        <w:ind w:left="792"/>
        <w:rPr>
          <w:b/>
        </w:rPr>
      </w:pPr>
      <w:r w:rsidRPr="002A422C">
        <w:t>Steering Group meeting – 19/11/14</w:t>
      </w:r>
      <w:r w:rsidRPr="002A422C">
        <w:tab/>
      </w:r>
      <w:r w:rsidRPr="002A422C">
        <w:tab/>
      </w:r>
      <w:r w:rsidRPr="002A422C">
        <w:tab/>
      </w:r>
      <w:r w:rsidRPr="002A422C">
        <w:tab/>
      </w:r>
      <w:r w:rsidR="00B44CC1">
        <w:rPr>
          <w:b/>
        </w:rPr>
        <w:t>Page 48</w:t>
      </w:r>
    </w:p>
    <w:p w:rsidR="0057398E" w:rsidRPr="00AE5B47" w:rsidRDefault="00EC2079" w:rsidP="00AE5B47">
      <w:pPr>
        <w:pStyle w:val="ListParagraph"/>
        <w:numPr>
          <w:ilvl w:val="1"/>
          <w:numId w:val="11"/>
        </w:numPr>
        <w:spacing w:line="360" w:lineRule="auto"/>
        <w:rPr>
          <w:sz w:val="32"/>
        </w:rPr>
      </w:pPr>
      <w:r w:rsidRPr="002A422C">
        <w:t xml:space="preserve">Appendix 11 - </w:t>
      </w:r>
      <w:r w:rsidR="0057398E" w:rsidRPr="002A422C">
        <w:t>Programme</w:t>
      </w:r>
      <w:r w:rsidR="0057398E" w:rsidRPr="00AE5B47">
        <w:rPr>
          <w:rFonts w:asciiTheme="majorHAnsi" w:hAnsiTheme="majorHAnsi"/>
        </w:rPr>
        <w:t xml:space="preserve"> integrity </w:t>
      </w:r>
      <w:r w:rsidRPr="00AE5B47">
        <w:rPr>
          <w:rFonts w:asciiTheme="majorHAnsi" w:hAnsiTheme="majorHAnsi"/>
        </w:rPr>
        <w:tab/>
      </w:r>
      <w:r w:rsidRPr="00AE5B47">
        <w:rPr>
          <w:rFonts w:asciiTheme="majorHAnsi" w:hAnsiTheme="majorHAnsi"/>
        </w:rPr>
        <w:tab/>
      </w:r>
      <w:r w:rsidRPr="00AE5B47">
        <w:rPr>
          <w:rFonts w:asciiTheme="majorHAnsi" w:hAnsiTheme="majorHAnsi"/>
        </w:rPr>
        <w:tab/>
      </w:r>
      <w:r w:rsidR="00B44CC1" w:rsidRPr="00AE5B47">
        <w:rPr>
          <w:b/>
        </w:rPr>
        <w:t>Page 54</w:t>
      </w:r>
    </w:p>
    <w:p w:rsidR="0057398E" w:rsidRDefault="0057398E" w:rsidP="00204FB9">
      <w:pPr>
        <w:spacing w:line="360" w:lineRule="auto"/>
        <w:rPr>
          <w:b/>
          <w:sz w:val="28"/>
        </w:rPr>
        <w:sectPr w:rsidR="0057398E" w:rsidSect="0057398E">
          <w:pgSz w:w="11900" w:h="16840"/>
          <w:pgMar w:top="1440" w:right="1800" w:bottom="1440" w:left="1800" w:header="708" w:footer="708" w:gutter="0"/>
          <w:pgNumType w:fmt="lowerRoman"/>
          <w:cols w:space="708"/>
          <w:docGrid w:linePitch="360"/>
        </w:sectPr>
      </w:pPr>
    </w:p>
    <w:p w:rsidR="002A33E5" w:rsidRPr="0033336E" w:rsidRDefault="002A33E5" w:rsidP="002A33E5">
      <w:pPr>
        <w:spacing w:line="360" w:lineRule="auto"/>
        <w:rPr>
          <w:b/>
          <w:sz w:val="32"/>
        </w:rPr>
      </w:pPr>
      <w:r w:rsidRPr="002A33E5">
        <w:rPr>
          <w:b/>
          <w:sz w:val="32"/>
        </w:rPr>
        <w:t>Table of figures</w:t>
      </w:r>
    </w:p>
    <w:p w:rsidR="002A33E5" w:rsidRDefault="002A33E5" w:rsidP="002A33E5">
      <w:pPr>
        <w:spacing w:line="360" w:lineRule="auto"/>
      </w:pPr>
    </w:p>
    <w:p w:rsidR="00BE08F9" w:rsidRPr="00BE08F9" w:rsidRDefault="003A5AD5" w:rsidP="00BE08F9">
      <w:r w:rsidRPr="003A5AD5">
        <w:t>Figure 1: An overview of the information provided by each school.</w:t>
      </w:r>
      <w:r w:rsidR="00BE08F9">
        <w:tab/>
      </w:r>
      <w:r w:rsidR="00BE08F9" w:rsidRPr="00BE08F9">
        <w:rPr>
          <w:b/>
        </w:rPr>
        <w:t>Page 10</w:t>
      </w:r>
    </w:p>
    <w:p w:rsidR="00BE08F9" w:rsidRPr="00BE08F9" w:rsidRDefault="00BE08F9" w:rsidP="00BE08F9"/>
    <w:p w:rsidR="00BE08F9" w:rsidRPr="00BE08F9" w:rsidRDefault="00BE08F9" w:rsidP="00BE08F9"/>
    <w:p w:rsidR="003A5AD5" w:rsidRDefault="003A5AD5" w:rsidP="00BE08F9">
      <w:r w:rsidRPr="003A5AD5">
        <w:t xml:space="preserve">Figure 2: Illustration of differences in means of pre and post </w:t>
      </w:r>
    </w:p>
    <w:p w:rsidR="00BE08F9" w:rsidRPr="00BE08F9" w:rsidRDefault="003A5AD5" w:rsidP="00BE08F9">
      <w:pPr>
        <w:rPr>
          <w:b/>
        </w:rPr>
      </w:pPr>
      <w:proofErr w:type="spellStart"/>
      <w:r w:rsidRPr="003A5AD5">
        <w:t>Boxall</w:t>
      </w:r>
      <w:proofErr w:type="spellEnd"/>
      <w:r w:rsidRPr="003A5AD5">
        <w:t xml:space="preserve"> profile scores for the developmental strands.</w:t>
      </w:r>
      <w:r w:rsidR="00BE08F9">
        <w:tab/>
      </w:r>
      <w:r w:rsidR="00BE08F9">
        <w:tab/>
      </w:r>
      <w:r w:rsidR="00BE08F9">
        <w:tab/>
      </w:r>
      <w:r w:rsidR="00BE08F9" w:rsidRPr="00BE08F9">
        <w:rPr>
          <w:b/>
        </w:rPr>
        <w:t>Page 11</w:t>
      </w:r>
    </w:p>
    <w:p w:rsidR="00BE08F9" w:rsidRDefault="00BE08F9" w:rsidP="00BE08F9"/>
    <w:p w:rsidR="00BE08F9" w:rsidRPr="00BE08F9" w:rsidRDefault="00BE08F9" w:rsidP="00BE08F9"/>
    <w:p w:rsidR="003A5AD5" w:rsidRDefault="003A5AD5" w:rsidP="00BE08F9">
      <w:r w:rsidRPr="003A5AD5">
        <w:t xml:space="preserve">Figure 3: Overview of paired sample tests highlighting </w:t>
      </w:r>
    </w:p>
    <w:p w:rsidR="00BE08F9" w:rsidRPr="00BE08F9" w:rsidRDefault="003A5AD5" w:rsidP="003A5AD5">
      <w:r w:rsidRPr="003A5AD5">
        <w:t>significance and effect size.</w:t>
      </w:r>
      <w:r w:rsidR="00BE08F9">
        <w:tab/>
      </w:r>
      <w:r w:rsidR="00BE08F9">
        <w:tab/>
      </w:r>
      <w:r w:rsidR="00BE08F9">
        <w:tab/>
      </w:r>
      <w:r w:rsidR="00BE08F9">
        <w:tab/>
      </w:r>
      <w:r w:rsidR="00BE08F9">
        <w:tab/>
      </w:r>
      <w:r w:rsidR="00BE08F9">
        <w:tab/>
      </w:r>
      <w:r w:rsidR="00BE08F9">
        <w:tab/>
      </w:r>
      <w:r w:rsidR="00BE08F9" w:rsidRPr="00BE08F9">
        <w:rPr>
          <w:b/>
        </w:rPr>
        <w:t>Page 11</w:t>
      </w:r>
    </w:p>
    <w:p w:rsidR="00BE08F9" w:rsidRPr="00BE08F9" w:rsidRDefault="00BE08F9" w:rsidP="00BE08F9">
      <w:pPr>
        <w:spacing w:line="360" w:lineRule="auto"/>
      </w:pPr>
    </w:p>
    <w:p w:rsidR="001B62C4" w:rsidRDefault="003A5AD5" w:rsidP="00BE08F9">
      <w:r w:rsidRPr="003A5AD5">
        <w:t xml:space="preserve">Figure 4: Illustration of differences in means of pre and post </w:t>
      </w:r>
    </w:p>
    <w:p w:rsidR="00BE08F9" w:rsidRPr="00BE08F9" w:rsidRDefault="003A5AD5" w:rsidP="00BE08F9">
      <w:proofErr w:type="spellStart"/>
      <w:r w:rsidRPr="003A5AD5">
        <w:t>Boxall</w:t>
      </w:r>
      <w:proofErr w:type="spellEnd"/>
      <w:r w:rsidRPr="003A5AD5">
        <w:t xml:space="preserve"> profile scores for the diagnostic profile.</w:t>
      </w:r>
      <w:r w:rsidR="001B62C4">
        <w:tab/>
      </w:r>
      <w:r w:rsidR="001B62C4">
        <w:tab/>
      </w:r>
      <w:r w:rsidR="001B62C4">
        <w:tab/>
      </w:r>
      <w:r w:rsidR="001B62C4">
        <w:tab/>
      </w:r>
      <w:r w:rsidR="00BE08F9" w:rsidRPr="00BE08F9">
        <w:rPr>
          <w:b/>
        </w:rPr>
        <w:t>Page 12</w:t>
      </w:r>
    </w:p>
    <w:p w:rsidR="00BE08F9" w:rsidRPr="00BE08F9" w:rsidRDefault="00BE08F9" w:rsidP="00BE08F9"/>
    <w:p w:rsidR="00BE08F9" w:rsidRPr="00BE08F9" w:rsidRDefault="00BE08F9" w:rsidP="00BE08F9"/>
    <w:p w:rsidR="007B27B2" w:rsidRDefault="007B27B2" w:rsidP="00BE08F9">
      <w:r w:rsidRPr="007B27B2">
        <w:t xml:space="preserve">Figure 5: Overview of paired sample tests highlighting </w:t>
      </w:r>
    </w:p>
    <w:p w:rsidR="00BE08F9" w:rsidRPr="00BE08F9" w:rsidRDefault="007B27B2" w:rsidP="00BE08F9">
      <w:r w:rsidRPr="007B27B2">
        <w:t>significance and effect size.</w:t>
      </w:r>
      <w:r>
        <w:tab/>
      </w:r>
      <w:r>
        <w:tab/>
      </w:r>
      <w:r>
        <w:tab/>
      </w:r>
      <w:r>
        <w:tab/>
      </w:r>
      <w:r>
        <w:tab/>
      </w:r>
      <w:r>
        <w:tab/>
      </w:r>
      <w:r>
        <w:tab/>
      </w:r>
      <w:r w:rsidR="00BE08F9" w:rsidRPr="00BE08F9">
        <w:rPr>
          <w:b/>
        </w:rPr>
        <w:t>Page 12</w:t>
      </w:r>
    </w:p>
    <w:p w:rsidR="00BE08F9" w:rsidRDefault="00BE08F9" w:rsidP="00BE08F9"/>
    <w:p w:rsidR="00BE08F9" w:rsidRPr="00BE08F9" w:rsidRDefault="00BE08F9" w:rsidP="00BE08F9"/>
    <w:p w:rsidR="00BE08F9" w:rsidRDefault="007B27B2" w:rsidP="00BE08F9">
      <w:pPr>
        <w:rPr>
          <w:b/>
        </w:rPr>
      </w:pPr>
      <w:r w:rsidRPr="007B27B2">
        <w:t>Figure 6: An overview of qualitative information collected.</w:t>
      </w:r>
      <w:r w:rsidR="00BE08F9">
        <w:tab/>
      </w:r>
      <w:r w:rsidR="00BE08F9">
        <w:tab/>
      </w:r>
      <w:r w:rsidR="00BE08F9" w:rsidRPr="00BE08F9">
        <w:rPr>
          <w:b/>
        </w:rPr>
        <w:t>Page 14</w:t>
      </w: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Pr>
        <w:rPr>
          <w:b/>
        </w:rPr>
      </w:pPr>
    </w:p>
    <w:p w:rsidR="007B27B2" w:rsidRDefault="007B27B2" w:rsidP="00BE08F9"/>
    <w:p w:rsidR="007B27B2" w:rsidRDefault="007B27B2" w:rsidP="00BE08F9"/>
    <w:p w:rsidR="007B27B2" w:rsidRPr="00BE08F9" w:rsidRDefault="007B27B2" w:rsidP="00BE08F9"/>
    <w:p w:rsidR="00BE08F9" w:rsidRPr="00BE08F9" w:rsidRDefault="00BE08F9" w:rsidP="00BE08F9"/>
    <w:p w:rsidR="00E56AB8" w:rsidRPr="00D37A5F" w:rsidRDefault="00E56AB8" w:rsidP="00E56AB8">
      <w:pPr>
        <w:pStyle w:val="ListParagraph"/>
        <w:numPr>
          <w:ilvl w:val="0"/>
          <w:numId w:val="14"/>
        </w:numPr>
        <w:spacing w:line="360" w:lineRule="auto"/>
        <w:rPr>
          <w:b/>
          <w:sz w:val="32"/>
        </w:rPr>
      </w:pPr>
      <w:r>
        <w:rPr>
          <w:b/>
          <w:sz w:val="32"/>
        </w:rPr>
        <w:t>Executive Summary</w:t>
      </w:r>
    </w:p>
    <w:p w:rsidR="00E56AB8" w:rsidRDefault="00E56AB8" w:rsidP="00E56AB8"/>
    <w:p w:rsidR="00513B80" w:rsidRPr="004F7FBE" w:rsidRDefault="00513B80" w:rsidP="00513B80">
      <w:r w:rsidRPr="004F7FBE">
        <w:t>Key features, main findings and next steps of this report include:</w:t>
      </w:r>
    </w:p>
    <w:p w:rsidR="00513B80" w:rsidRPr="004F7FBE" w:rsidRDefault="00513B80" w:rsidP="00513B80"/>
    <w:p w:rsidR="00513B80" w:rsidRPr="004F7FBE" w:rsidRDefault="00513B80" w:rsidP="00513B80">
      <w:pPr>
        <w:pStyle w:val="ListParagraph"/>
        <w:numPr>
          <w:ilvl w:val="0"/>
          <w:numId w:val="33"/>
        </w:numPr>
        <w:spacing w:line="360" w:lineRule="auto"/>
      </w:pPr>
      <w:r w:rsidRPr="004F7FBE">
        <w:t>The aim of the investigation was to test the effectiveness of nurture groups in secondary schools and to investigate the fidelity of implementation of nurture groups in secondary schools.</w:t>
      </w:r>
    </w:p>
    <w:p w:rsidR="00513B80" w:rsidRPr="004F7FBE" w:rsidRDefault="00513B80" w:rsidP="00513B80">
      <w:pPr>
        <w:pStyle w:val="ListParagraph"/>
        <w:spacing w:line="360" w:lineRule="auto"/>
      </w:pPr>
    </w:p>
    <w:p w:rsidR="00513B80" w:rsidRPr="004F7FBE" w:rsidRDefault="00513B80" w:rsidP="00513B80">
      <w:pPr>
        <w:pStyle w:val="ListParagraph"/>
        <w:numPr>
          <w:ilvl w:val="0"/>
          <w:numId w:val="33"/>
        </w:numPr>
        <w:spacing w:line="360" w:lineRule="auto"/>
      </w:pPr>
      <w:r w:rsidRPr="004F7FBE">
        <w:t xml:space="preserve">In order to test impact and effectiveness of nurture groups in the secondary context, each school was asked to provide pre and post </w:t>
      </w:r>
      <w:proofErr w:type="spellStart"/>
      <w:r w:rsidRPr="004F7FBE">
        <w:t>Boxall</w:t>
      </w:r>
      <w:proofErr w:type="spellEnd"/>
      <w:r w:rsidRPr="004F7FBE">
        <w:t xml:space="preserve"> profiles, pre and post </w:t>
      </w:r>
      <w:proofErr w:type="spellStart"/>
      <w:r w:rsidRPr="004F7FBE">
        <w:t>SDQ</w:t>
      </w:r>
      <w:proofErr w:type="spellEnd"/>
      <w:r w:rsidRPr="004F7FBE">
        <w:t xml:space="preserve"> scores and contextual information inclusive of attendance and </w:t>
      </w:r>
      <w:proofErr w:type="spellStart"/>
      <w:r w:rsidRPr="004F7FBE">
        <w:t>DHT</w:t>
      </w:r>
      <w:proofErr w:type="spellEnd"/>
      <w:r w:rsidRPr="004F7FBE">
        <w:t xml:space="preserve"> referrals.</w:t>
      </w:r>
    </w:p>
    <w:p w:rsidR="00513B80" w:rsidRPr="004F7FBE" w:rsidRDefault="00513B80" w:rsidP="00513B80">
      <w:pPr>
        <w:pStyle w:val="ListParagraph"/>
        <w:spacing w:line="360" w:lineRule="auto"/>
      </w:pPr>
    </w:p>
    <w:p w:rsidR="00513B80" w:rsidRPr="004F7FBE" w:rsidRDefault="00513B80" w:rsidP="00513B80">
      <w:pPr>
        <w:pStyle w:val="ListParagraph"/>
        <w:numPr>
          <w:ilvl w:val="0"/>
          <w:numId w:val="33"/>
        </w:numPr>
        <w:spacing w:line="480" w:lineRule="auto"/>
      </w:pPr>
      <w:r w:rsidRPr="004F7FBE">
        <w:t xml:space="preserve">A positive and significant increase in all but one of the developmental strands of the </w:t>
      </w:r>
      <w:proofErr w:type="spellStart"/>
      <w:r w:rsidRPr="004F7FBE">
        <w:t>Boxall</w:t>
      </w:r>
      <w:proofErr w:type="spellEnd"/>
      <w:r w:rsidRPr="004F7FBE">
        <w:t xml:space="preserve"> Profile between pre and post intervention.</w:t>
      </w:r>
    </w:p>
    <w:p w:rsidR="00513B80" w:rsidRPr="004F7FBE" w:rsidRDefault="00513B80" w:rsidP="00513B80">
      <w:pPr>
        <w:pStyle w:val="ListParagraph"/>
        <w:spacing w:line="480" w:lineRule="auto"/>
      </w:pPr>
    </w:p>
    <w:p w:rsidR="00513B80" w:rsidRPr="004F7FBE" w:rsidRDefault="00513B80" w:rsidP="00513B80">
      <w:pPr>
        <w:pStyle w:val="ListParagraph"/>
        <w:numPr>
          <w:ilvl w:val="0"/>
          <w:numId w:val="33"/>
        </w:numPr>
        <w:spacing w:line="480" w:lineRule="auto"/>
      </w:pPr>
      <w:r w:rsidRPr="004F7FBE">
        <w:t xml:space="preserve">There was a significant decrease in one of the diagnostic profile strands of the </w:t>
      </w:r>
      <w:proofErr w:type="spellStart"/>
      <w:r w:rsidRPr="004F7FBE">
        <w:t>Boxall</w:t>
      </w:r>
      <w:proofErr w:type="spellEnd"/>
      <w:r w:rsidRPr="004F7FBE">
        <w:t xml:space="preserve"> Profile between pre and post intervention.  All of the other strands did decrease, but not significantly.</w:t>
      </w:r>
    </w:p>
    <w:p w:rsidR="00513B80" w:rsidRPr="004F7FBE" w:rsidRDefault="00513B80" w:rsidP="00513B80">
      <w:pPr>
        <w:pStyle w:val="ListParagraph"/>
        <w:spacing w:line="480" w:lineRule="auto"/>
      </w:pPr>
    </w:p>
    <w:p w:rsidR="00513B80" w:rsidRPr="004F7FBE" w:rsidRDefault="00513B80" w:rsidP="00513B80">
      <w:pPr>
        <w:pStyle w:val="ListParagraph"/>
        <w:numPr>
          <w:ilvl w:val="0"/>
          <w:numId w:val="33"/>
        </w:numPr>
        <w:spacing w:line="480" w:lineRule="auto"/>
      </w:pPr>
      <w:r w:rsidRPr="004F7FBE">
        <w:t xml:space="preserve">While it would have been beneficial to </w:t>
      </w:r>
      <w:proofErr w:type="spellStart"/>
      <w:r w:rsidRPr="004F7FBE">
        <w:t>analyse</w:t>
      </w:r>
      <w:proofErr w:type="spellEnd"/>
      <w:r w:rsidRPr="004F7FBE">
        <w:t xml:space="preserve"> </w:t>
      </w:r>
      <w:proofErr w:type="spellStart"/>
      <w:r w:rsidRPr="004F7FBE">
        <w:t>SDQ</w:t>
      </w:r>
      <w:proofErr w:type="spellEnd"/>
      <w:r w:rsidRPr="004F7FBE">
        <w:t xml:space="preserve"> data alongside </w:t>
      </w:r>
      <w:proofErr w:type="spellStart"/>
      <w:r w:rsidRPr="004F7FBE">
        <w:t>Boxall</w:t>
      </w:r>
      <w:proofErr w:type="spellEnd"/>
      <w:r w:rsidRPr="004F7FBE">
        <w:t xml:space="preserve"> Profile (pre and post) scores as well as contextual information, this was not possible due to lack of returns.</w:t>
      </w:r>
    </w:p>
    <w:p w:rsidR="00513B80" w:rsidRPr="004F7FBE" w:rsidRDefault="00513B80" w:rsidP="00513B80">
      <w:pPr>
        <w:pStyle w:val="ListParagraph"/>
      </w:pPr>
    </w:p>
    <w:p w:rsidR="00513B80" w:rsidRPr="004F7FBE" w:rsidRDefault="00513B80" w:rsidP="00513B80">
      <w:pPr>
        <w:pStyle w:val="ListParagraph"/>
        <w:numPr>
          <w:ilvl w:val="0"/>
          <w:numId w:val="33"/>
        </w:numPr>
        <w:spacing w:line="480" w:lineRule="auto"/>
      </w:pPr>
      <w:r w:rsidRPr="004F7FBE">
        <w:t xml:space="preserve">Qualitative information, gathered from the questionnaires and interviews were compared to the established </w:t>
      </w:r>
      <w:r w:rsidRPr="004F7FBE">
        <w:rPr>
          <w:i/>
        </w:rPr>
        <w:t>Procedures for the Operation of Secondary Nurture Bases in Glasgow</w:t>
      </w:r>
      <w:r w:rsidRPr="004F7FBE">
        <w:t xml:space="preserve"> to investigate the fidelity of implementation of Nurture Groups.</w:t>
      </w:r>
    </w:p>
    <w:p w:rsidR="00513B80" w:rsidRPr="004F7FBE" w:rsidRDefault="00513B80" w:rsidP="00513B80">
      <w:pPr>
        <w:pStyle w:val="ListParagraph"/>
        <w:spacing w:line="480" w:lineRule="auto"/>
      </w:pPr>
    </w:p>
    <w:p w:rsidR="00513B80" w:rsidRPr="004F7FBE" w:rsidRDefault="00513B80" w:rsidP="00513B80">
      <w:pPr>
        <w:pStyle w:val="ListParagraph"/>
        <w:numPr>
          <w:ilvl w:val="0"/>
          <w:numId w:val="33"/>
        </w:numPr>
        <w:spacing w:line="480" w:lineRule="auto"/>
      </w:pPr>
      <w:r w:rsidRPr="004F7FBE">
        <w:t xml:space="preserve">The qualitative data gathered via questionnaires and interviews indicates that a high degree of fidelity was achieved when comparing questionnaire responses to the </w:t>
      </w:r>
      <w:r w:rsidRPr="004F7FBE">
        <w:rPr>
          <w:i/>
        </w:rPr>
        <w:t>Procedures for the operation of Secondary nurture Bases in Glasgow</w:t>
      </w:r>
      <w:r w:rsidRPr="004F7FBE">
        <w:t xml:space="preserve">.  </w:t>
      </w:r>
    </w:p>
    <w:p w:rsidR="00513B80" w:rsidRPr="004F7FBE" w:rsidRDefault="00513B80" w:rsidP="00513B80">
      <w:pPr>
        <w:pStyle w:val="ListParagraph"/>
        <w:spacing w:line="480" w:lineRule="auto"/>
      </w:pPr>
    </w:p>
    <w:p w:rsidR="00513B80" w:rsidRPr="004F7FBE" w:rsidRDefault="00513B80" w:rsidP="00513B80">
      <w:pPr>
        <w:pStyle w:val="ListParagraph"/>
        <w:numPr>
          <w:ilvl w:val="0"/>
          <w:numId w:val="33"/>
        </w:numPr>
        <w:spacing w:line="480" w:lineRule="auto"/>
        <w:rPr>
          <w:b/>
        </w:rPr>
      </w:pPr>
      <w:r w:rsidRPr="004F7FBE">
        <w:t xml:space="preserve">There are some notable differences between schools dependent on a number of variables such as the individual needs of the young people attending, and the demographics of the establishment.  </w:t>
      </w:r>
    </w:p>
    <w:p w:rsidR="00513B80" w:rsidRPr="004F7FBE" w:rsidRDefault="00513B80" w:rsidP="00513B80">
      <w:pPr>
        <w:pStyle w:val="ListParagraph"/>
        <w:spacing w:line="480" w:lineRule="auto"/>
      </w:pPr>
    </w:p>
    <w:p w:rsidR="00513B80" w:rsidRPr="004F7FBE" w:rsidRDefault="00513B80" w:rsidP="00513B80">
      <w:pPr>
        <w:pStyle w:val="ListParagraph"/>
        <w:numPr>
          <w:ilvl w:val="0"/>
          <w:numId w:val="33"/>
        </w:numPr>
        <w:spacing w:line="480" w:lineRule="auto"/>
      </w:pPr>
      <w:r w:rsidRPr="004F7FBE">
        <w:t>Supporting factors in implementation of Nurture Groups in Secondary schools included: a collaborative approach both in terms of a whole school ethos and the Nurture team consisting of support from senior management; early identification of suitable pupils; training and network meetings provided by the authority; and a key focus on relationships within the Nurture bases.</w:t>
      </w:r>
    </w:p>
    <w:p w:rsidR="00513B80" w:rsidRPr="004F7FBE" w:rsidRDefault="00513B80" w:rsidP="00513B80">
      <w:pPr>
        <w:pStyle w:val="ListParagraph"/>
        <w:spacing w:line="480" w:lineRule="auto"/>
      </w:pPr>
    </w:p>
    <w:p w:rsidR="00513B80" w:rsidRPr="004F7FBE" w:rsidRDefault="00513B80" w:rsidP="00513B80">
      <w:pPr>
        <w:pStyle w:val="ListParagraph"/>
        <w:numPr>
          <w:ilvl w:val="0"/>
          <w:numId w:val="33"/>
        </w:numPr>
        <w:spacing w:line="480" w:lineRule="auto"/>
      </w:pPr>
      <w:r w:rsidRPr="004F7FBE">
        <w:t>Potential barriers to fidelity of implementation of Nurture Groups in Secondary schools included: timetabling changes/issues; staff turnover; volume of paperwork involved; and little parental involvement.</w:t>
      </w:r>
    </w:p>
    <w:p w:rsidR="00513B80" w:rsidRPr="004F7FBE" w:rsidRDefault="00513B80" w:rsidP="00513B80">
      <w:pPr>
        <w:spacing w:line="480" w:lineRule="auto"/>
      </w:pPr>
    </w:p>
    <w:p w:rsidR="00513B80" w:rsidRDefault="00513B80" w:rsidP="00E56AB8">
      <w:pPr>
        <w:pStyle w:val="ListParagraph"/>
        <w:numPr>
          <w:ilvl w:val="0"/>
          <w:numId w:val="33"/>
        </w:numPr>
        <w:spacing w:line="480" w:lineRule="auto"/>
      </w:pPr>
      <w:r w:rsidRPr="004F7FBE">
        <w:t xml:space="preserve">Next steps in terms of research include: incorporating more quantitative measures such as pre and post </w:t>
      </w:r>
      <w:proofErr w:type="spellStart"/>
      <w:r w:rsidRPr="004F7FBE">
        <w:t>SDQ</w:t>
      </w:r>
      <w:proofErr w:type="spellEnd"/>
      <w:r w:rsidRPr="004F7FBE">
        <w:t xml:space="preserve"> scores; looking further into the differences of implementation across secondary schools and the effect of these differences to establish what makes nurture in secondary schools successful.</w:t>
      </w:r>
    </w:p>
    <w:p w:rsidR="00513B80" w:rsidRDefault="00513B80" w:rsidP="00E56AB8"/>
    <w:p w:rsidR="00946A56" w:rsidRPr="00D37A5F" w:rsidRDefault="00946A56" w:rsidP="00946A56">
      <w:pPr>
        <w:pStyle w:val="ListParagraph"/>
        <w:numPr>
          <w:ilvl w:val="0"/>
          <w:numId w:val="14"/>
        </w:numPr>
        <w:spacing w:line="360" w:lineRule="auto"/>
        <w:rPr>
          <w:b/>
          <w:sz w:val="32"/>
        </w:rPr>
      </w:pPr>
      <w:r w:rsidRPr="00D37A5F">
        <w:rPr>
          <w:b/>
          <w:sz w:val="32"/>
        </w:rPr>
        <w:t>Introduction</w:t>
      </w:r>
    </w:p>
    <w:p w:rsidR="00946A56" w:rsidRPr="00F70FF4" w:rsidRDefault="00946A56" w:rsidP="00946A56">
      <w:pPr>
        <w:spacing w:line="360" w:lineRule="auto"/>
        <w:rPr>
          <w:b/>
        </w:rPr>
      </w:pPr>
    </w:p>
    <w:p w:rsidR="00946A56" w:rsidRPr="00773D94" w:rsidRDefault="00946A56" w:rsidP="00946A56">
      <w:pPr>
        <w:spacing w:line="360" w:lineRule="auto"/>
      </w:pPr>
      <w:r w:rsidRPr="00773D94">
        <w:t>The following piece of work is an extension of research carried out by a previous Trainee Educational Psychologist (</w:t>
      </w:r>
      <w:proofErr w:type="spellStart"/>
      <w:r w:rsidRPr="00773D94">
        <w:t>TEP</w:t>
      </w:r>
      <w:proofErr w:type="spellEnd"/>
      <w:r w:rsidRPr="00773D94">
        <w:t>)</w:t>
      </w:r>
      <w:r>
        <w:t xml:space="preserve"> working in Glasgow City Council, Anne Whyte. </w:t>
      </w:r>
      <w:r w:rsidRPr="00773D94">
        <w:t xml:space="preserve">The previous research report compiled bits of information from seven schools, however (given the timescale) the </w:t>
      </w:r>
      <w:proofErr w:type="spellStart"/>
      <w:r w:rsidRPr="00773D94">
        <w:t>TEP</w:t>
      </w:r>
      <w:proofErr w:type="spellEnd"/>
      <w:r w:rsidRPr="00773D94">
        <w:t xml:space="preserve"> was unable to gather all the data necessary to investigate the fidelity of implementation of nurture groups in the secondary context, as well as determine the interventions</w:t>
      </w:r>
      <w:r>
        <w:t xml:space="preserve"> effectiveness</w:t>
      </w:r>
      <w:r w:rsidRPr="00773D94">
        <w:t xml:space="preserve">.  </w:t>
      </w:r>
    </w:p>
    <w:p w:rsidR="00946A56" w:rsidRPr="00773D94" w:rsidRDefault="00946A56" w:rsidP="00946A56">
      <w:pPr>
        <w:spacing w:line="360" w:lineRule="auto"/>
      </w:pPr>
    </w:p>
    <w:p w:rsidR="00946A56" w:rsidRDefault="00946A56" w:rsidP="00946A56">
      <w:pPr>
        <w:spacing w:line="360" w:lineRule="auto"/>
      </w:pPr>
      <w:r w:rsidRPr="00773D94">
        <w:t xml:space="preserve">The present report was conducted by two </w:t>
      </w:r>
      <w:proofErr w:type="spellStart"/>
      <w:r w:rsidRPr="00773D94">
        <w:t>TEPs</w:t>
      </w:r>
      <w:proofErr w:type="spellEnd"/>
      <w:r>
        <w:t>, Robyn Grantham and Fiona Primrose, from the University of Dundee</w:t>
      </w:r>
      <w:r w:rsidRPr="00773D94">
        <w:t xml:space="preserve">, currently working in </w:t>
      </w:r>
      <w:r>
        <w:t>Glasgow City Council.</w:t>
      </w:r>
      <w:r w:rsidRPr="00773D94">
        <w:t xml:space="preserve">  </w:t>
      </w:r>
      <w:r>
        <w:t>The aim of the investigation was to:</w:t>
      </w:r>
    </w:p>
    <w:p w:rsidR="00946A56" w:rsidRDefault="00946A56" w:rsidP="00946A56">
      <w:pPr>
        <w:spacing w:line="360" w:lineRule="auto"/>
      </w:pPr>
    </w:p>
    <w:p w:rsidR="00A43F91" w:rsidRDefault="00A43F91" w:rsidP="00A43F91">
      <w:pPr>
        <w:pStyle w:val="ListParagraph"/>
        <w:numPr>
          <w:ilvl w:val="0"/>
          <w:numId w:val="2"/>
        </w:numPr>
        <w:spacing w:line="360" w:lineRule="auto"/>
      </w:pPr>
      <w:r>
        <w:t>To test the effectiveness of nurture groups in secondary schools.</w:t>
      </w:r>
    </w:p>
    <w:p w:rsidR="00946A56" w:rsidRDefault="00E41494" w:rsidP="00946A56">
      <w:pPr>
        <w:pStyle w:val="ListParagraph"/>
        <w:numPr>
          <w:ilvl w:val="0"/>
          <w:numId w:val="2"/>
        </w:numPr>
        <w:spacing w:line="360" w:lineRule="auto"/>
      </w:pPr>
      <w:r>
        <w:t>To i</w:t>
      </w:r>
      <w:r w:rsidR="00946A56">
        <w:t>nvestigate the fidelity of implementation of nurture groups in secondary schools.</w:t>
      </w:r>
    </w:p>
    <w:p w:rsidR="00946A56" w:rsidRDefault="00946A56" w:rsidP="00946A56">
      <w:pPr>
        <w:spacing w:line="360" w:lineRule="auto"/>
      </w:pPr>
    </w:p>
    <w:p w:rsidR="0057398E" w:rsidRPr="00946A56" w:rsidRDefault="00946A56" w:rsidP="00946A56">
      <w:pPr>
        <w:spacing w:line="360" w:lineRule="auto"/>
        <w:sectPr w:rsidR="0057398E" w:rsidRPr="00946A56" w:rsidSect="002A7775">
          <w:pgSz w:w="11900" w:h="16840"/>
          <w:pgMar w:top="1440" w:right="1800" w:bottom="1440" w:left="1800" w:header="708" w:footer="708" w:gutter="0"/>
          <w:cols w:space="708"/>
          <w:docGrid w:linePitch="360"/>
        </w:sectPr>
      </w:pPr>
      <w:r>
        <w:t xml:space="preserve">A summary of findings and recommendations can be found at the end of the </w:t>
      </w:r>
      <w:r w:rsidR="00EC2079">
        <w:t>report.</w:t>
      </w:r>
    </w:p>
    <w:p w:rsidR="00946A56" w:rsidRPr="00946A56" w:rsidRDefault="00946A56" w:rsidP="00946A56">
      <w:pPr>
        <w:pStyle w:val="ListParagraph"/>
        <w:numPr>
          <w:ilvl w:val="0"/>
          <w:numId w:val="14"/>
        </w:numPr>
        <w:spacing w:line="360" w:lineRule="auto"/>
        <w:rPr>
          <w:b/>
          <w:sz w:val="32"/>
        </w:rPr>
      </w:pPr>
      <w:r w:rsidRPr="00946A56">
        <w:rPr>
          <w:b/>
          <w:sz w:val="32"/>
        </w:rPr>
        <w:t>Methods</w:t>
      </w:r>
    </w:p>
    <w:p w:rsidR="00946A56" w:rsidRPr="00D727A3" w:rsidRDefault="00946A56" w:rsidP="00946A56">
      <w:pPr>
        <w:pStyle w:val="ListParagraph"/>
        <w:spacing w:line="360" w:lineRule="auto"/>
        <w:rPr>
          <w:b/>
        </w:rPr>
      </w:pPr>
    </w:p>
    <w:p w:rsidR="00946A56" w:rsidRDefault="00946A56" w:rsidP="00946A56">
      <w:pPr>
        <w:spacing w:line="360" w:lineRule="auto"/>
      </w:pPr>
      <w:r>
        <w:t>Schools who had nurture bases were invited to take part in the study.  A total of seven schools participated voluntarily.  In order to test impact and effectiveness of nurture groups in the secondary context, each school was asked to provide the following information for each child who participated in a nurture group in 2014/15:</w:t>
      </w:r>
    </w:p>
    <w:p w:rsidR="00946A56" w:rsidRDefault="00946A56" w:rsidP="00946A56">
      <w:pPr>
        <w:pStyle w:val="ListParagraph"/>
        <w:numPr>
          <w:ilvl w:val="0"/>
          <w:numId w:val="1"/>
        </w:numPr>
        <w:spacing w:line="360" w:lineRule="auto"/>
      </w:pPr>
      <w:r>
        <w:t xml:space="preserve">Before and after </w:t>
      </w:r>
      <w:proofErr w:type="spellStart"/>
      <w:r>
        <w:t>Boxall</w:t>
      </w:r>
      <w:proofErr w:type="spellEnd"/>
      <w:r>
        <w:t xml:space="preserve"> Profile scores (see appendix 1)</w:t>
      </w:r>
    </w:p>
    <w:p w:rsidR="00946A56" w:rsidRDefault="00946A56" w:rsidP="00946A56">
      <w:pPr>
        <w:pStyle w:val="ListParagraph"/>
        <w:numPr>
          <w:ilvl w:val="0"/>
          <w:numId w:val="1"/>
        </w:numPr>
        <w:spacing w:line="360" w:lineRule="auto"/>
      </w:pPr>
      <w:r>
        <w:t>Before and after Strengths and Difficulties Questionnaires (</w:t>
      </w:r>
      <w:proofErr w:type="spellStart"/>
      <w:r>
        <w:t>SDQs</w:t>
      </w:r>
      <w:proofErr w:type="spellEnd"/>
      <w:r>
        <w:t>) (see appendix 2)</w:t>
      </w:r>
    </w:p>
    <w:p w:rsidR="00946A56" w:rsidRDefault="00946A56" w:rsidP="00946A56">
      <w:pPr>
        <w:pStyle w:val="ListParagraph"/>
        <w:numPr>
          <w:ilvl w:val="0"/>
          <w:numId w:val="1"/>
        </w:numPr>
        <w:spacing w:line="360" w:lineRule="auto"/>
      </w:pPr>
      <w:r>
        <w:t>Contextual information (e.g. number of exclusions) (see appendix 3)</w:t>
      </w:r>
    </w:p>
    <w:p w:rsidR="00946A56" w:rsidRDefault="00946A56" w:rsidP="00946A56">
      <w:pPr>
        <w:spacing w:line="360" w:lineRule="auto"/>
      </w:pPr>
    </w:p>
    <w:p w:rsidR="00946A56" w:rsidRDefault="00946A56" w:rsidP="00946A56">
      <w:pPr>
        <w:spacing w:line="360" w:lineRule="auto"/>
      </w:pPr>
      <w:r>
        <w:t>In addition, Nurture Teachers and/ or Nurture Coordinators were invited to take part in an interview to gather their views and experiences of the nurture group that ran in their school (please see appendix 4). This information was triangulated with information gathered from questionnaires (appendix 5) completed at the initial Secondary Nurture Steering Group held on the 19</w:t>
      </w:r>
      <w:r w:rsidRPr="00A87325">
        <w:rPr>
          <w:vertAlign w:val="superscript"/>
        </w:rPr>
        <w:t>th</w:t>
      </w:r>
      <w:r>
        <w:t xml:space="preserve"> of November 2014.  The questionnaire gathered information pertaining to how the nurture groups were </w:t>
      </w:r>
      <w:proofErr w:type="spellStart"/>
      <w:r>
        <w:t>organised</w:t>
      </w:r>
      <w:proofErr w:type="spellEnd"/>
      <w:r>
        <w:t xml:space="preserve"> in each school.  Raw data from the study can be found in the appendices. </w:t>
      </w:r>
    </w:p>
    <w:p w:rsidR="00946A56" w:rsidRDefault="00946A56" w:rsidP="00946A56">
      <w:pPr>
        <w:spacing w:line="360" w:lineRule="auto"/>
      </w:pPr>
    </w:p>
    <w:p w:rsidR="00946A56" w:rsidRDefault="00946A56" w:rsidP="00946A56">
      <w:pPr>
        <w:spacing w:line="360" w:lineRule="auto"/>
      </w:pPr>
      <w:r>
        <w:t>Qualitative information, gathered from the questionnaires and interviews will be compar</w:t>
      </w:r>
      <w:r w:rsidR="00E41494">
        <w:t>ed to the established ‘Procedure</w:t>
      </w:r>
      <w:r>
        <w:t xml:space="preserve">s for the Operation of Secondary Nurture Bases’ compiled by Education Services in Glasgow City Council. The essential components emerging from this document can be found as appendix 6. Therefore, the information will assist in indicating the interventions fidelity in the secondary context – an essential component in determining why a </w:t>
      </w:r>
      <w:proofErr w:type="spellStart"/>
      <w:r>
        <w:t>programme</w:t>
      </w:r>
      <w:proofErr w:type="spellEnd"/>
      <w:r>
        <w:t xml:space="preserve"> has been successful/ unsuccessful and under what conditions.  This information will then be used to infor</w:t>
      </w:r>
      <w:r w:rsidR="00E41494">
        <w:t>m how, and if, the intervention</w:t>
      </w:r>
      <w:r>
        <w:t xml:space="preserve">s integrity had impact on the observed outcomes (i.e. </w:t>
      </w:r>
      <w:proofErr w:type="spellStart"/>
      <w:r>
        <w:t>Boxall</w:t>
      </w:r>
      <w:proofErr w:type="spellEnd"/>
      <w:r>
        <w:t xml:space="preserve"> Profile scores).  In order to evaluate the integrity of the intervention, a framework devised by Dane and Schneider (1998) will be used.  This </w:t>
      </w:r>
      <w:proofErr w:type="spellStart"/>
      <w:r>
        <w:t>conceptualised</w:t>
      </w:r>
      <w:proofErr w:type="spellEnd"/>
      <w:r>
        <w:t xml:space="preserve"> </w:t>
      </w:r>
      <w:proofErr w:type="spellStart"/>
      <w:r>
        <w:t>programme</w:t>
      </w:r>
      <w:proofErr w:type="spellEnd"/>
      <w:r>
        <w:t xml:space="preserve"> integrity as consisting of five main components: adherence, exposure, quality of delivery, responsiveness and </w:t>
      </w:r>
      <w:proofErr w:type="spellStart"/>
      <w:r>
        <w:t>programme</w:t>
      </w:r>
      <w:proofErr w:type="spellEnd"/>
      <w:r>
        <w:t xml:space="preserve"> differentiation.</w:t>
      </w:r>
    </w:p>
    <w:p w:rsidR="0057398E" w:rsidRDefault="0057398E" w:rsidP="00204FB9">
      <w:pPr>
        <w:rPr>
          <w:b/>
          <w:sz w:val="28"/>
          <w:u w:val="single"/>
        </w:rPr>
        <w:sectPr w:rsidR="0057398E" w:rsidSect="0057398E">
          <w:pgSz w:w="11900" w:h="16840"/>
          <w:pgMar w:top="1440" w:right="1800" w:bottom="1440" w:left="1800" w:header="708" w:footer="708" w:gutter="0"/>
          <w:cols w:space="708"/>
          <w:docGrid w:linePitch="360"/>
        </w:sectPr>
      </w:pPr>
    </w:p>
    <w:p w:rsidR="00204FB9" w:rsidRPr="00946A56" w:rsidRDefault="00204FB9" w:rsidP="00946A56">
      <w:pPr>
        <w:pStyle w:val="ListParagraph"/>
        <w:numPr>
          <w:ilvl w:val="0"/>
          <w:numId w:val="14"/>
        </w:numPr>
        <w:spacing w:line="360" w:lineRule="auto"/>
        <w:rPr>
          <w:b/>
          <w:sz w:val="32"/>
        </w:rPr>
      </w:pPr>
      <w:r w:rsidRPr="00946A56">
        <w:rPr>
          <w:b/>
          <w:sz w:val="32"/>
        </w:rPr>
        <w:t xml:space="preserve">Effectiveness of nurture group according to quantitative pre and post </w:t>
      </w:r>
      <w:proofErr w:type="spellStart"/>
      <w:r w:rsidRPr="00946A56">
        <w:rPr>
          <w:b/>
          <w:sz w:val="32"/>
        </w:rPr>
        <w:t>Boxall</w:t>
      </w:r>
      <w:proofErr w:type="spellEnd"/>
      <w:r w:rsidRPr="00946A56">
        <w:rPr>
          <w:b/>
          <w:sz w:val="32"/>
        </w:rPr>
        <w:t xml:space="preserve"> Profile data</w:t>
      </w:r>
    </w:p>
    <w:p w:rsidR="00204FB9" w:rsidRPr="00946A56" w:rsidRDefault="00204FB9" w:rsidP="00946A56">
      <w:pPr>
        <w:spacing w:line="360" w:lineRule="auto"/>
        <w:rPr>
          <w:b/>
        </w:rPr>
      </w:pPr>
    </w:p>
    <w:p w:rsidR="00204FB9" w:rsidRDefault="00327E4E" w:rsidP="00204FB9">
      <w:pPr>
        <w:spacing w:line="360" w:lineRule="auto"/>
      </w:pPr>
      <w:r>
        <w:t>Figur</w:t>
      </w:r>
      <w:r w:rsidR="00204FB9">
        <w:t xml:space="preserve">e 1 provides an overview of the </w:t>
      </w:r>
      <w:r w:rsidR="003A5AD5">
        <w:t xml:space="preserve">quantitative </w:t>
      </w:r>
      <w:r w:rsidR="00204FB9">
        <w:t>information provided by each of the seven schools.</w:t>
      </w:r>
    </w:p>
    <w:tbl>
      <w:tblPr>
        <w:tblStyle w:val="TableGrid"/>
        <w:tblpPr w:leftFromText="180" w:rightFromText="180" w:vertAnchor="page" w:horzAnchor="page" w:tblpX="1909" w:tblpY="4141"/>
        <w:tblW w:w="8648" w:type="dxa"/>
        <w:tblLook w:val="04A0" w:firstRow="1" w:lastRow="0" w:firstColumn="1" w:lastColumn="0" w:noHBand="0" w:noVBand="1"/>
      </w:tblPr>
      <w:tblGrid>
        <w:gridCol w:w="1656"/>
        <w:gridCol w:w="2494"/>
        <w:gridCol w:w="1257"/>
        <w:gridCol w:w="1364"/>
        <w:gridCol w:w="1877"/>
      </w:tblGrid>
      <w:tr w:rsidR="00DC33C7" w:rsidTr="00DE31F9">
        <w:trPr>
          <w:trHeight w:val="1047"/>
        </w:trPr>
        <w:tc>
          <w:tcPr>
            <w:tcW w:w="1656" w:type="dxa"/>
            <w:shd w:val="clear" w:color="auto" w:fill="FFFF00"/>
          </w:tcPr>
          <w:p w:rsidR="00DC33C7" w:rsidRPr="007F5CEB" w:rsidRDefault="00DC33C7" w:rsidP="00DC33C7">
            <w:pPr>
              <w:jc w:val="center"/>
              <w:rPr>
                <w:b/>
              </w:rPr>
            </w:pPr>
            <w:r w:rsidRPr="007F5CEB">
              <w:rPr>
                <w:b/>
              </w:rPr>
              <w:t>School</w:t>
            </w:r>
          </w:p>
        </w:tc>
        <w:tc>
          <w:tcPr>
            <w:tcW w:w="2494" w:type="dxa"/>
            <w:shd w:val="clear" w:color="auto" w:fill="FFFF00"/>
          </w:tcPr>
          <w:p w:rsidR="00DC33C7" w:rsidRDefault="00DC33C7" w:rsidP="00DC33C7">
            <w:pPr>
              <w:jc w:val="center"/>
              <w:rPr>
                <w:b/>
              </w:rPr>
            </w:pPr>
            <w:r w:rsidRPr="007F5CEB">
              <w:rPr>
                <w:b/>
              </w:rPr>
              <w:t xml:space="preserve">Number of </w:t>
            </w:r>
            <w:proofErr w:type="spellStart"/>
            <w:r w:rsidRPr="007F5CEB">
              <w:rPr>
                <w:b/>
              </w:rPr>
              <w:t>Boxall</w:t>
            </w:r>
            <w:proofErr w:type="spellEnd"/>
          </w:p>
          <w:p w:rsidR="00DC33C7" w:rsidRPr="007F5CEB" w:rsidRDefault="00DC33C7" w:rsidP="00DC33C7">
            <w:pPr>
              <w:jc w:val="center"/>
              <w:rPr>
                <w:b/>
              </w:rPr>
            </w:pPr>
            <w:r w:rsidRPr="007F5CEB">
              <w:rPr>
                <w:b/>
              </w:rPr>
              <w:t>Profiles (pre and post)</w:t>
            </w:r>
            <w:r>
              <w:rPr>
                <w:b/>
              </w:rPr>
              <w:t xml:space="preserve"> </w:t>
            </w:r>
            <w:r w:rsidRPr="007F5CEB">
              <w:rPr>
                <w:b/>
              </w:rPr>
              <w:t>provided</w:t>
            </w:r>
          </w:p>
        </w:tc>
        <w:tc>
          <w:tcPr>
            <w:tcW w:w="1257" w:type="dxa"/>
            <w:shd w:val="clear" w:color="auto" w:fill="FFFF00"/>
          </w:tcPr>
          <w:p w:rsidR="00DC33C7" w:rsidRPr="007F5CEB" w:rsidRDefault="00DC33C7" w:rsidP="00DC33C7">
            <w:pPr>
              <w:jc w:val="center"/>
              <w:rPr>
                <w:b/>
              </w:rPr>
            </w:pPr>
            <w:r>
              <w:rPr>
                <w:b/>
              </w:rPr>
              <w:t>Date of pre-measure</w:t>
            </w:r>
          </w:p>
        </w:tc>
        <w:tc>
          <w:tcPr>
            <w:tcW w:w="1364" w:type="dxa"/>
            <w:shd w:val="clear" w:color="auto" w:fill="FFFF00"/>
          </w:tcPr>
          <w:p w:rsidR="00DC33C7" w:rsidRPr="007F5CEB" w:rsidRDefault="00DC33C7" w:rsidP="00DC33C7">
            <w:pPr>
              <w:jc w:val="center"/>
              <w:rPr>
                <w:b/>
              </w:rPr>
            </w:pPr>
            <w:r>
              <w:rPr>
                <w:b/>
              </w:rPr>
              <w:t>Date of post-measure</w:t>
            </w:r>
          </w:p>
        </w:tc>
        <w:tc>
          <w:tcPr>
            <w:tcW w:w="1877" w:type="dxa"/>
            <w:shd w:val="clear" w:color="auto" w:fill="FFFF00"/>
          </w:tcPr>
          <w:p w:rsidR="00DC33C7" w:rsidRDefault="00DC33C7" w:rsidP="00DC33C7">
            <w:pPr>
              <w:jc w:val="center"/>
              <w:rPr>
                <w:b/>
              </w:rPr>
            </w:pPr>
            <w:r w:rsidRPr="007F5CEB">
              <w:rPr>
                <w:b/>
              </w:rPr>
              <w:t xml:space="preserve">Number of </w:t>
            </w:r>
            <w:proofErr w:type="spellStart"/>
            <w:r w:rsidRPr="007F5CEB">
              <w:rPr>
                <w:b/>
              </w:rPr>
              <w:t>SDQs</w:t>
            </w:r>
            <w:proofErr w:type="spellEnd"/>
            <w:r w:rsidRPr="007F5CEB">
              <w:rPr>
                <w:b/>
              </w:rPr>
              <w:t xml:space="preserve"> provided</w:t>
            </w:r>
          </w:p>
          <w:p w:rsidR="00DE31F9" w:rsidRPr="007F5CEB" w:rsidRDefault="00DE31F9" w:rsidP="00DC33C7">
            <w:pPr>
              <w:jc w:val="center"/>
              <w:rPr>
                <w:b/>
              </w:rPr>
            </w:pPr>
          </w:p>
        </w:tc>
      </w:tr>
      <w:tr w:rsidR="00DC33C7" w:rsidTr="00DE31F9">
        <w:trPr>
          <w:trHeight w:val="334"/>
        </w:trPr>
        <w:tc>
          <w:tcPr>
            <w:tcW w:w="1656" w:type="dxa"/>
          </w:tcPr>
          <w:p w:rsidR="00DC33C7" w:rsidRDefault="00DC33C7" w:rsidP="00DC33C7">
            <w:pPr>
              <w:jc w:val="center"/>
            </w:pPr>
            <w:r>
              <w:t>SA</w:t>
            </w:r>
          </w:p>
        </w:tc>
        <w:tc>
          <w:tcPr>
            <w:tcW w:w="2494" w:type="dxa"/>
          </w:tcPr>
          <w:p w:rsidR="00DC33C7" w:rsidRDefault="00DC33C7" w:rsidP="00DC33C7">
            <w:pPr>
              <w:jc w:val="center"/>
            </w:pPr>
            <w:r>
              <w:t>8</w:t>
            </w:r>
          </w:p>
        </w:tc>
        <w:tc>
          <w:tcPr>
            <w:tcW w:w="1257" w:type="dxa"/>
          </w:tcPr>
          <w:p w:rsidR="00DC33C7" w:rsidRDefault="00825B68" w:rsidP="00DC33C7">
            <w:pPr>
              <w:jc w:val="center"/>
            </w:pPr>
            <w:r>
              <w:t>Oct ‘</w:t>
            </w:r>
            <w:r w:rsidR="00DC33C7">
              <w:t>14</w:t>
            </w:r>
          </w:p>
        </w:tc>
        <w:tc>
          <w:tcPr>
            <w:tcW w:w="1364" w:type="dxa"/>
          </w:tcPr>
          <w:p w:rsidR="00DC33C7" w:rsidRDefault="00825B68" w:rsidP="00DC33C7">
            <w:pPr>
              <w:jc w:val="center"/>
            </w:pPr>
            <w:r>
              <w:t>March ‘</w:t>
            </w:r>
            <w:r w:rsidR="00DC33C7">
              <w:t>15</w:t>
            </w:r>
          </w:p>
        </w:tc>
        <w:tc>
          <w:tcPr>
            <w:tcW w:w="1877" w:type="dxa"/>
          </w:tcPr>
          <w:p w:rsidR="00DC33C7" w:rsidRDefault="00DC33C7" w:rsidP="00DE31F9">
            <w:pPr>
              <w:jc w:val="center"/>
            </w:pPr>
            <w:r>
              <w:t>8 (pre and post)</w:t>
            </w:r>
          </w:p>
        </w:tc>
      </w:tr>
      <w:tr w:rsidR="00DC33C7" w:rsidTr="00DE31F9">
        <w:trPr>
          <w:trHeight w:val="351"/>
        </w:trPr>
        <w:tc>
          <w:tcPr>
            <w:tcW w:w="1656" w:type="dxa"/>
          </w:tcPr>
          <w:p w:rsidR="00DC33C7" w:rsidRDefault="00DC33C7" w:rsidP="00DC33C7">
            <w:pPr>
              <w:jc w:val="center"/>
            </w:pPr>
            <w:r>
              <w:t>P</w:t>
            </w:r>
          </w:p>
        </w:tc>
        <w:tc>
          <w:tcPr>
            <w:tcW w:w="2494" w:type="dxa"/>
          </w:tcPr>
          <w:p w:rsidR="00DC33C7" w:rsidRDefault="00DC33C7" w:rsidP="00DC33C7">
            <w:pPr>
              <w:jc w:val="center"/>
            </w:pPr>
            <w:r>
              <w:t>3</w:t>
            </w:r>
          </w:p>
        </w:tc>
        <w:tc>
          <w:tcPr>
            <w:tcW w:w="1257" w:type="dxa"/>
          </w:tcPr>
          <w:p w:rsidR="00DC33C7" w:rsidRDefault="00825B68" w:rsidP="00DC33C7">
            <w:pPr>
              <w:jc w:val="center"/>
            </w:pPr>
            <w:r>
              <w:t>Oct ‘14</w:t>
            </w:r>
          </w:p>
        </w:tc>
        <w:tc>
          <w:tcPr>
            <w:tcW w:w="1364" w:type="dxa"/>
          </w:tcPr>
          <w:p w:rsidR="00DC33C7" w:rsidRDefault="00825B68" w:rsidP="00DC33C7">
            <w:pPr>
              <w:jc w:val="center"/>
            </w:pPr>
            <w:r>
              <w:t>March ‘15</w:t>
            </w:r>
          </w:p>
        </w:tc>
        <w:tc>
          <w:tcPr>
            <w:tcW w:w="1877" w:type="dxa"/>
          </w:tcPr>
          <w:p w:rsidR="00DC33C7" w:rsidRDefault="00DC33C7" w:rsidP="00DC33C7">
            <w:pPr>
              <w:jc w:val="center"/>
            </w:pPr>
            <w:r>
              <w:t>0</w:t>
            </w:r>
          </w:p>
        </w:tc>
      </w:tr>
      <w:tr w:rsidR="00DC33C7" w:rsidTr="00DE31F9">
        <w:trPr>
          <w:trHeight w:val="334"/>
        </w:trPr>
        <w:tc>
          <w:tcPr>
            <w:tcW w:w="1656" w:type="dxa"/>
          </w:tcPr>
          <w:p w:rsidR="00DC33C7" w:rsidRDefault="00DC33C7" w:rsidP="00DC33C7">
            <w:pPr>
              <w:jc w:val="center"/>
            </w:pPr>
            <w:r>
              <w:t>HA</w:t>
            </w:r>
          </w:p>
        </w:tc>
        <w:tc>
          <w:tcPr>
            <w:tcW w:w="2494" w:type="dxa"/>
          </w:tcPr>
          <w:p w:rsidR="00DC33C7" w:rsidRDefault="00DC33C7" w:rsidP="00DC33C7">
            <w:pPr>
              <w:jc w:val="center"/>
            </w:pPr>
            <w:r>
              <w:t>2</w:t>
            </w:r>
          </w:p>
        </w:tc>
        <w:tc>
          <w:tcPr>
            <w:tcW w:w="1257" w:type="dxa"/>
          </w:tcPr>
          <w:p w:rsidR="00DC33C7" w:rsidRDefault="00825B68" w:rsidP="00825B68">
            <w:pPr>
              <w:jc w:val="center"/>
            </w:pPr>
            <w:r>
              <w:t>Oct ‘14</w:t>
            </w:r>
          </w:p>
        </w:tc>
        <w:tc>
          <w:tcPr>
            <w:tcW w:w="1364" w:type="dxa"/>
          </w:tcPr>
          <w:p w:rsidR="00DC33C7" w:rsidRDefault="00825B68" w:rsidP="00DC33C7">
            <w:pPr>
              <w:jc w:val="center"/>
            </w:pPr>
            <w:r>
              <w:t>March ‘15</w:t>
            </w:r>
          </w:p>
        </w:tc>
        <w:tc>
          <w:tcPr>
            <w:tcW w:w="1877" w:type="dxa"/>
          </w:tcPr>
          <w:p w:rsidR="00DC33C7" w:rsidRDefault="00DC33C7" w:rsidP="00DC33C7">
            <w:pPr>
              <w:jc w:val="center"/>
            </w:pPr>
            <w:r>
              <w:t>0</w:t>
            </w:r>
          </w:p>
        </w:tc>
      </w:tr>
      <w:tr w:rsidR="00DC33C7" w:rsidTr="00DE31F9">
        <w:trPr>
          <w:trHeight w:val="351"/>
        </w:trPr>
        <w:tc>
          <w:tcPr>
            <w:tcW w:w="1656" w:type="dxa"/>
          </w:tcPr>
          <w:p w:rsidR="00DC33C7" w:rsidRDefault="00DC33C7" w:rsidP="00DC33C7">
            <w:pPr>
              <w:jc w:val="center"/>
            </w:pPr>
            <w:proofErr w:type="spellStart"/>
            <w:r>
              <w:t>SP</w:t>
            </w:r>
            <w:proofErr w:type="spellEnd"/>
          </w:p>
        </w:tc>
        <w:tc>
          <w:tcPr>
            <w:tcW w:w="2494" w:type="dxa"/>
          </w:tcPr>
          <w:p w:rsidR="00DC33C7" w:rsidRDefault="00DC33C7" w:rsidP="00DC33C7">
            <w:pPr>
              <w:jc w:val="center"/>
            </w:pPr>
            <w:r>
              <w:t>6</w:t>
            </w:r>
          </w:p>
        </w:tc>
        <w:tc>
          <w:tcPr>
            <w:tcW w:w="1257" w:type="dxa"/>
          </w:tcPr>
          <w:p w:rsidR="00DC33C7" w:rsidRDefault="00825B68" w:rsidP="00DC33C7">
            <w:pPr>
              <w:jc w:val="center"/>
            </w:pPr>
            <w:r>
              <w:t>Sept ‘</w:t>
            </w:r>
            <w:r w:rsidR="00DC33C7">
              <w:t>14</w:t>
            </w:r>
          </w:p>
        </w:tc>
        <w:tc>
          <w:tcPr>
            <w:tcW w:w="1364" w:type="dxa"/>
          </w:tcPr>
          <w:p w:rsidR="00DC33C7" w:rsidRDefault="00825B68" w:rsidP="00DC33C7">
            <w:pPr>
              <w:jc w:val="center"/>
            </w:pPr>
            <w:r>
              <w:t>March ‘</w:t>
            </w:r>
            <w:r w:rsidR="00DC33C7">
              <w:t>15</w:t>
            </w:r>
          </w:p>
        </w:tc>
        <w:tc>
          <w:tcPr>
            <w:tcW w:w="1877" w:type="dxa"/>
          </w:tcPr>
          <w:p w:rsidR="00DC33C7" w:rsidRDefault="00DC33C7" w:rsidP="00DC33C7">
            <w:pPr>
              <w:jc w:val="center"/>
            </w:pPr>
            <w:r>
              <w:t>6 (pre only)</w:t>
            </w:r>
          </w:p>
        </w:tc>
      </w:tr>
      <w:tr w:rsidR="00DC33C7" w:rsidTr="00DE31F9">
        <w:trPr>
          <w:trHeight w:val="334"/>
        </w:trPr>
        <w:tc>
          <w:tcPr>
            <w:tcW w:w="1656" w:type="dxa"/>
          </w:tcPr>
          <w:p w:rsidR="00DC33C7" w:rsidRDefault="00DC33C7" w:rsidP="00DC33C7">
            <w:pPr>
              <w:jc w:val="center"/>
            </w:pPr>
            <w:proofErr w:type="spellStart"/>
            <w:r>
              <w:t>HH</w:t>
            </w:r>
            <w:proofErr w:type="spellEnd"/>
          </w:p>
        </w:tc>
        <w:tc>
          <w:tcPr>
            <w:tcW w:w="2494" w:type="dxa"/>
          </w:tcPr>
          <w:p w:rsidR="00DC33C7" w:rsidRDefault="00DC33C7" w:rsidP="00DC33C7">
            <w:pPr>
              <w:jc w:val="center"/>
            </w:pPr>
            <w:r>
              <w:t>5</w:t>
            </w:r>
          </w:p>
        </w:tc>
        <w:tc>
          <w:tcPr>
            <w:tcW w:w="1257" w:type="dxa"/>
          </w:tcPr>
          <w:p w:rsidR="00DC33C7" w:rsidRDefault="00825B68" w:rsidP="00DC33C7">
            <w:pPr>
              <w:jc w:val="center"/>
            </w:pPr>
            <w:r>
              <w:t>Oct ‘</w:t>
            </w:r>
            <w:r w:rsidR="00DC33C7">
              <w:t>14</w:t>
            </w:r>
          </w:p>
        </w:tc>
        <w:tc>
          <w:tcPr>
            <w:tcW w:w="1364" w:type="dxa"/>
          </w:tcPr>
          <w:p w:rsidR="00DC33C7" w:rsidRDefault="00825B68" w:rsidP="00DC33C7">
            <w:pPr>
              <w:jc w:val="center"/>
            </w:pPr>
            <w:r>
              <w:t>April ‘</w:t>
            </w:r>
            <w:r w:rsidR="00DC33C7">
              <w:t>15</w:t>
            </w:r>
          </w:p>
        </w:tc>
        <w:tc>
          <w:tcPr>
            <w:tcW w:w="1877" w:type="dxa"/>
          </w:tcPr>
          <w:p w:rsidR="00DC33C7" w:rsidRDefault="00DC33C7" w:rsidP="00DC33C7">
            <w:pPr>
              <w:jc w:val="center"/>
            </w:pPr>
            <w:r>
              <w:t>0</w:t>
            </w:r>
          </w:p>
        </w:tc>
      </w:tr>
      <w:tr w:rsidR="00DC33C7" w:rsidTr="00DE31F9">
        <w:trPr>
          <w:trHeight w:val="334"/>
        </w:trPr>
        <w:tc>
          <w:tcPr>
            <w:tcW w:w="1656" w:type="dxa"/>
          </w:tcPr>
          <w:p w:rsidR="00DC33C7" w:rsidRDefault="00DC33C7" w:rsidP="00DC33C7">
            <w:pPr>
              <w:jc w:val="center"/>
            </w:pPr>
            <w:r>
              <w:t>B</w:t>
            </w:r>
          </w:p>
        </w:tc>
        <w:tc>
          <w:tcPr>
            <w:tcW w:w="2494" w:type="dxa"/>
          </w:tcPr>
          <w:p w:rsidR="00DC33C7" w:rsidRDefault="00DC33C7" w:rsidP="00DC33C7">
            <w:pPr>
              <w:jc w:val="center"/>
            </w:pPr>
            <w:r>
              <w:t>0</w:t>
            </w:r>
          </w:p>
        </w:tc>
        <w:tc>
          <w:tcPr>
            <w:tcW w:w="1257" w:type="dxa"/>
          </w:tcPr>
          <w:p w:rsidR="00DC33C7" w:rsidRDefault="00825B68" w:rsidP="00DC33C7">
            <w:pPr>
              <w:jc w:val="center"/>
            </w:pPr>
            <w:r>
              <w:t>/</w:t>
            </w:r>
          </w:p>
        </w:tc>
        <w:tc>
          <w:tcPr>
            <w:tcW w:w="1364" w:type="dxa"/>
          </w:tcPr>
          <w:p w:rsidR="00DC33C7" w:rsidRDefault="00825B68" w:rsidP="00DC33C7">
            <w:pPr>
              <w:jc w:val="center"/>
            </w:pPr>
            <w:r>
              <w:t>/</w:t>
            </w:r>
          </w:p>
        </w:tc>
        <w:tc>
          <w:tcPr>
            <w:tcW w:w="1877" w:type="dxa"/>
          </w:tcPr>
          <w:p w:rsidR="00DC33C7" w:rsidRDefault="00DC33C7" w:rsidP="00DC33C7">
            <w:pPr>
              <w:jc w:val="center"/>
            </w:pPr>
            <w:r>
              <w:t>0</w:t>
            </w:r>
          </w:p>
        </w:tc>
      </w:tr>
      <w:tr w:rsidR="00DC33C7" w:rsidTr="00DE31F9">
        <w:trPr>
          <w:trHeight w:val="351"/>
        </w:trPr>
        <w:tc>
          <w:tcPr>
            <w:tcW w:w="1656" w:type="dxa"/>
          </w:tcPr>
          <w:p w:rsidR="00DC33C7" w:rsidRDefault="00DC33C7" w:rsidP="00DC33C7">
            <w:pPr>
              <w:jc w:val="center"/>
            </w:pPr>
            <w:r>
              <w:t>K</w:t>
            </w:r>
          </w:p>
        </w:tc>
        <w:tc>
          <w:tcPr>
            <w:tcW w:w="2494" w:type="dxa"/>
          </w:tcPr>
          <w:p w:rsidR="00DC33C7" w:rsidRDefault="00DC33C7" w:rsidP="00DC33C7">
            <w:pPr>
              <w:jc w:val="center"/>
            </w:pPr>
            <w:r>
              <w:t>0</w:t>
            </w:r>
          </w:p>
        </w:tc>
        <w:tc>
          <w:tcPr>
            <w:tcW w:w="1257" w:type="dxa"/>
          </w:tcPr>
          <w:p w:rsidR="00DC33C7" w:rsidRDefault="00825B68" w:rsidP="00DC33C7">
            <w:pPr>
              <w:jc w:val="center"/>
            </w:pPr>
            <w:r>
              <w:t>/</w:t>
            </w:r>
          </w:p>
        </w:tc>
        <w:tc>
          <w:tcPr>
            <w:tcW w:w="1364" w:type="dxa"/>
          </w:tcPr>
          <w:p w:rsidR="00DC33C7" w:rsidRDefault="00825B68" w:rsidP="00DC33C7">
            <w:pPr>
              <w:jc w:val="center"/>
            </w:pPr>
            <w:r>
              <w:t>/</w:t>
            </w:r>
          </w:p>
        </w:tc>
        <w:tc>
          <w:tcPr>
            <w:tcW w:w="1877" w:type="dxa"/>
          </w:tcPr>
          <w:p w:rsidR="00DC33C7" w:rsidRDefault="00DC33C7" w:rsidP="00DC33C7">
            <w:pPr>
              <w:jc w:val="center"/>
            </w:pPr>
            <w:r>
              <w:t>0</w:t>
            </w:r>
          </w:p>
        </w:tc>
      </w:tr>
    </w:tbl>
    <w:p w:rsidR="00204FB9" w:rsidRDefault="00204FB9" w:rsidP="00204FB9"/>
    <w:p w:rsidR="00204FB9" w:rsidRPr="00604588" w:rsidRDefault="002A33E5" w:rsidP="00204FB9">
      <w:pPr>
        <w:rPr>
          <w:b/>
          <w:sz w:val="18"/>
        </w:rPr>
      </w:pPr>
      <w:r>
        <w:rPr>
          <w:b/>
          <w:sz w:val="18"/>
        </w:rPr>
        <w:t>Figure</w:t>
      </w:r>
      <w:r w:rsidR="00204FB9" w:rsidRPr="00604588">
        <w:rPr>
          <w:b/>
          <w:sz w:val="18"/>
        </w:rPr>
        <w:t xml:space="preserve"> 1: An overview of the information provided by each school.</w:t>
      </w:r>
    </w:p>
    <w:p w:rsidR="00204FB9" w:rsidRDefault="00204FB9" w:rsidP="00204FB9"/>
    <w:p w:rsidR="00204FB9" w:rsidRDefault="00204FB9" w:rsidP="00204FB9">
      <w:r>
        <w:t xml:space="preserve">In order to test the effectiveness of secondary nurture on the ten developmental strands and the ten diagnostic profile indicators of the </w:t>
      </w:r>
      <w:proofErr w:type="spellStart"/>
      <w:r>
        <w:t>Boxall</w:t>
      </w:r>
      <w:proofErr w:type="spellEnd"/>
      <w:r>
        <w:t xml:space="preserve"> Profile, several paired samples t-tests were conducted using pre and post </w:t>
      </w:r>
      <w:proofErr w:type="spellStart"/>
      <w:r>
        <w:t>Boxall</w:t>
      </w:r>
      <w:proofErr w:type="spellEnd"/>
      <w:r>
        <w:t xml:space="preserve"> Profile scores. </w:t>
      </w:r>
    </w:p>
    <w:p w:rsidR="00D42513" w:rsidRDefault="00D42513" w:rsidP="00204FB9"/>
    <w:p w:rsidR="00204FB9" w:rsidRDefault="00204FB9"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3811E0" w:rsidRDefault="003811E0" w:rsidP="00204FB9"/>
    <w:p w:rsidR="00AE62E8" w:rsidRDefault="00AE62E8" w:rsidP="00204FB9"/>
    <w:p w:rsidR="00AE62E8" w:rsidRDefault="00AE62E8" w:rsidP="00204FB9"/>
    <w:p w:rsidR="003811E0" w:rsidRDefault="003811E0" w:rsidP="00204FB9"/>
    <w:p w:rsidR="003811E0" w:rsidRDefault="003811E0" w:rsidP="00204FB9"/>
    <w:p w:rsidR="00204FB9" w:rsidRPr="00A869DF" w:rsidRDefault="003811E0" w:rsidP="00204FB9">
      <w:pPr>
        <w:ind w:left="720"/>
        <w:rPr>
          <w:b/>
        </w:rPr>
      </w:pPr>
      <w:r>
        <w:rPr>
          <w:b/>
        </w:rPr>
        <w:t>4</w:t>
      </w:r>
      <w:r w:rsidR="00204FB9" w:rsidRPr="00A869DF">
        <w:rPr>
          <w:b/>
        </w:rPr>
        <w:t>.1 Developmental strands</w:t>
      </w:r>
    </w:p>
    <w:p w:rsidR="00204FB9" w:rsidRDefault="00204FB9" w:rsidP="00204FB9"/>
    <w:p w:rsidR="00204FB9" w:rsidRDefault="00204FB9" w:rsidP="00204FB9">
      <w:r>
        <w:t>The S</w:t>
      </w:r>
      <w:r w:rsidR="003A5AD5">
        <w:t>PSS output generated for all ten</w:t>
      </w:r>
      <w:r>
        <w:t xml:space="preserve"> devel</w:t>
      </w:r>
      <w:r w:rsidR="00D56740">
        <w:t xml:space="preserve">opmental strands </w:t>
      </w:r>
      <w:r w:rsidR="00D42513">
        <w:t>can be found</w:t>
      </w:r>
      <w:r w:rsidR="00D56740">
        <w:t xml:space="preserve"> in Appendix 7.</w:t>
      </w:r>
      <w:r w:rsidR="00D42513">
        <w:t xml:space="preserve">  A graphic illustration of this data is presented below.</w:t>
      </w:r>
    </w:p>
    <w:p w:rsidR="00D42513" w:rsidRDefault="00D42513" w:rsidP="00204FB9"/>
    <w:p w:rsidR="00D42513" w:rsidRDefault="003A5AD5" w:rsidP="00204FB9">
      <w:r>
        <w:rPr>
          <w:noProof/>
          <w:lang w:val="en-GB" w:eastAsia="en-GB"/>
        </w:rPr>
        <w:drawing>
          <wp:anchor distT="0" distB="0" distL="114300" distR="114300" simplePos="0" relativeHeight="251658240" behindDoc="1" locked="0" layoutInCell="1" allowOverlap="1" wp14:anchorId="158DC70A" wp14:editId="56C6C11C">
            <wp:simplePos x="0" y="0"/>
            <wp:positionH relativeFrom="margin">
              <wp:align>left</wp:align>
            </wp:positionH>
            <wp:positionV relativeFrom="paragraph">
              <wp:posOffset>182880</wp:posOffset>
            </wp:positionV>
            <wp:extent cx="5962650" cy="2914650"/>
            <wp:effectExtent l="0" t="0" r="0" b="0"/>
            <wp:wrapTight wrapText="bothSides">
              <wp:wrapPolygon edited="0">
                <wp:start x="0" y="0"/>
                <wp:lineTo x="0" y="21459"/>
                <wp:lineTo x="21531" y="21459"/>
                <wp:lineTo x="21531"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D42513" w:rsidRPr="00D42513" w:rsidRDefault="00327E4E" w:rsidP="00204FB9">
      <w:pPr>
        <w:rPr>
          <w:b/>
          <w:sz w:val="18"/>
          <w:szCs w:val="20"/>
        </w:rPr>
      </w:pPr>
      <w:r>
        <w:rPr>
          <w:b/>
          <w:sz w:val="18"/>
          <w:szCs w:val="20"/>
        </w:rPr>
        <w:t>Figure 2</w:t>
      </w:r>
      <w:r w:rsidR="00D42513" w:rsidRPr="00D42513">
        <w:rPr>
          <w:b/>
          <w:sz w:val="18"/>
          <w:szCs w:val="20"/>
        </w:rPr>
        <w:t xml:space="preserve">: Illustration of differences in means of pre and post </w:t>
      </w:r>
      <w:proofErr w:type="spellStart"/>
      <w:r w:rsidR="00D42513" w:rsidRPr="00D42513">
        <w:rPr>
          <w:b/>
          <w:sz w:val="18"/>
          <w:szCs w:val="20"/>
        </w:rPr>
        <w:t>Boxall</w:t>
      </w:r>
      <w:proofErr w:type="spellEnd"/>
      <w:r w:rsidR="00D42513" w:rsidRPr="00D42513">
        <w:rPr>
          <w:b/>
          <w:sz w:val="18"/>
          <w:szCs w:val="20"/>
        </w:rPr>
        <w:t xml:space="preserve"> profile scores for the developmental strands</w:t>
      </w:r>
      <w:r w:rsidR="003A5AD5">
        <w:rPr>
          <w:b/>
          <w:sz w:val="18"/>
          <w:szCs w:val="20"/>
        </w:rPr>
        <w:t>.</w:t>
      </w:r>
    </w:p>
    <w:p w:rsidR="00204FB9" w:rsidRDefault="00204FB9" w:rsidP="00204FB9"/>
    <w:p w:rsidR="008E06E5" w:rsidRDefault="00327E4E" w:rsidP="00204FB9">
      <w:r>
        <w:t>Figure 2</w:t>
      </w:r>
      <w:r w:rsidR="00D42513">
        <w:t xml:space="preserve"> shows the differences in the 10 development strands before and after the intervention.  In order to test significance a number of t-tests were conducted.  </w:t>
      </w:r>
      <w:r w:rsidR="003A5AD5">
        <w:t>Subsequently,</w:t>
      </w:r>
      <w:r w:rsidR="00204FB9">
        <w:t xml:space="preserve"> eight out of ten developmental strands</w:t>
      </w:r>
      <w:r w:rsidR="003A5AD5">
        <w:t xml:space="preserve"> were shown to demonstrate</w:t>
      </w:r>
      <w:r w:rsidR="00204FB9">
        <w:t xml:space="preserve"> a statistically significant increase. </w:t>
      </w:r>
      <w:r>
        <w:t>Figure 3</w:t>
      </w:r>
      <w:r w:rsidR="00204FB9">
        <w:t xml:space="preserve"> (below) shows this more clearly.</w:t>
      </w:r>
    </w:p>
    <w:p w:rsidR="00204FB9" w:rsidRDefault="00204FB9" w:rsidP="00204FB9"/>
    <w:tbl>
      <w:tblPr>
        <w:tblStyle w:val="TableGrid"/>
        <w:tblW w:w="9379" w:type="dxa"/>
        <w:tblLayout w:type="fixed"/>
        <w:tblLook w:val="04A0" w:firstRow="1" w:lastRow="0" w:firstColumn="1" w:lastColumn="0" w:noHBand="0" w:noVBand="1"/>
      </w:tblPr>
      <w:tblGrid>
        <w:gridCol w:w="3699"/>
        <w:gridCol w:w="2922"/>
        <w:gridCol w:w="1623"/>
        <w:gridCol w:w="1135"/>
      </w:tblGrid>
      <w:tr w:rsidR="00204FB9" w:rsidTr="003A5AD5">
        <w:trPr>
          <w:trHeight w:val="710"/>
        </w:trPr>
        <w:tc>
          <w:tcPr>
            <w:tcW w:w="3699" w:type="dxa"/>
            <w:shd w:val="clear" w:color="auto" w:fill="FFFF00"/>
          </w:tcPr>
          <w:p w:rsidR="00204FB9" w:rsidRDefault="00204FB9" w:rsidP="00204FB9">
            <w:pPr>
              <w:jc w:val="center"/>
            </w:pPr>
            <w:r>
              <w:t>Developmental strand</w:t>
            </w:r>
          </w:p>
        </w:tc>
        <w:tc>
          <w:tcPr>
            <w:tcW w:w="2922" w:type="dxa"/>
            <w:shd w:val="clear" w:color="auto" w:fill="FFFF00"/>
          </w:tcPr>
          <w:p w:rsidR="00204FB9" w:rsidRDefault="00204FB9" w:rsidP="00204FB9">
            <w:pPr>
              <w:jc w:val="center"/>
            </w:pPr>
            <w:r>
              <w:t>Presentation of analysis (two tailed)</w:t>
            </w:r>
          </w:p>
        </w:tc>
        <w:tc>
          <w:tcPr>
            <w:tcW w:w="1623" w:type="dxa"/>
            <w:shd w:val="clear" w:color="auto" w:fill="FFFF00"/>
          </w:tcPr>
          <w:p w:rsidR="00204FB9" w:rsidRDefault="00204FB9" w:rsidP="00204FB9">
            <w:pPr>
              <w:jc w:val="center"/>
            </w:pPr>
            <w:r>
              <w:t>Significant</w:t>
            </w:r>
          </w:p>
        </w:tc>
        <w:tc>
          <w:tcPr>
            <w:tcW w:w="1135" w:type="dxa"/>
            <w:shd w:val="clear" w:color="auto" w:fill="FFFF00"/>
          </w:tcPr>
          <w:p w:rsidR="00204FB9" w:rsidRDefault="00204FB9" w:rsidP="00204FB9">
            <w:pPr>
              <w:jc w:val="center"/>
            </w:pPr>
            <w:r>
              <w:t>Effect size</w:t>
            </w:r>
          </w:p>
        </w:tc>
      </w:tr>
      <w:tr w:rsidR="00204FB9" w:rsidTr="003A5AD5">
        <w:trPr>
          <w:trHeight w:val="363"/>
        </w:trPr>
        <w:tc>
          <w:tcPr>
            <w:tcW w:w="3699" w:type="dxa"/>
          </w:tcPr>
          <w:p w:rsidR="00204FB9" w:rsidRDefault="00204FB9" w:rsidP="00204FB9">
            <w:r>
              <w:t>Purposeful attention</w:t>
            </w:r>
            <w:r w:rsidR="003811E0">
              <w:t xml:space="preserve"> (A)</w:t>
            </w:r>
          </w:p>
        </w:tc>
        <w:tc>
          <w:tcPr>
            <w:tcW w:w="2922" w:type="dxa"/>
          </w:tcPr>
          <w:p w:rsidR="00204FB9" w:rsidRDefault="00204FB9" w:rsidP="00204FB9">
            <w:r>
              <w:t>t(24) = -3.961, p&lt; .001</w:t>
            </w:r>
          </w:p>
        </w:tc>
        <w:tc>
          <w:tcPr>
            <w:tcW w:w="1623" w:type="dxa"/>
          </w:tcPr>
          <w:p w:rsidR="00204FB9" w:rsidRDefault="00204FB9" w:rsidP="00204FB9">
            <w:pPr>
              <w:jc w:val="center"/>
            </w:pPr>
            <w:r>
              <w:t>Yes</w:t>
            </w:r>
          </w:p>
        </w:tc>
        <w:tc>
          <w:tcPr>
            <w:tcW w:w="1135" w:type="dxa"/>
          </w:tcPr>
          <w:p w:rsidR="00204FB9" w:rsidRDefault="00204FB9" w:rsidP="00204FB9">
            <w:pPr>
              <w:jc w:val="center"/>
            </w:pPr>
            <w:r>
              <w:t>0.4</w:t>
            </w:r>
          </w:p>
        </w:tc>
      </w:tr>
      <w:tr w:rsidR="00204FB9" w:rsidTr="003A5AD5">
        <w:trPr>
          <w:trHeight w:val="710"/>
        </w:trPr>
        <w:tc>
          <w:tcPr>
            <w:tcW w:w="3699" w:type="dxa"/>
          </w:tcPr>
          <w:p w:rsidR="00204FB9" w:rsidRDefault="00204FB9" w:rsidP="00204FB9">
            <w:r>
              <w:t>Constructive participation</w:t>
            </w:r>
            <w:r w:rsidR="003811E0">
              <w:t xml:space="preserve"> (B)</w:t>
            </w:r>
          </w:p>
        </w:tc>
        <w:tc>
          <w:tcPr>
            <w:tcW w:w="2922" w:type="dxa"/>
          </w:tcPr>
          <w:p w:rsidR="00204FB9" w:rsidRDefault="00204FB9" w:rsidP="00204FB9">
            <w:r>
              <w:t>t(24) = -3.620, p&lt; .001</w:t>
            </w:r>
          </w:p>
        </w:tc>
        <w:tc>
          <w:tcPr>
            <w:tcW w:w="1623" w:type="dxa"/>
          </w:tcPr>
          <w:p w:rsidR="00204FB9" w:rsidRDefault="00204FB9" w:rsidP="00204FB9">
            <w:pPr>
              <w:jc w:val="center"/>
            </w:pPr>
            <w:r>
              <w:t>Yes</w:t>
            </w:r>
          </w:p>
        </w:tc>
        <w:tc>
          <w:tcPr>
            <w:tcW w:w="1135" w:type="dxa"/>
          </w:tcPr>
          <w:p w:rsidR="00204FB9" w:rsidRDefault="00204FB9" w:rsidP="00204FB9">
            <w:pPr>
              <w:jc w:val="center"/>
            </w:pPr>
            <w:r>
              <w:t>0.4</w:t>
            </w:r>
          </w:p>
        </w:tc>
      </w:tr>
      <w:tr w:rsidR="00204FB9" w:rsidTr="003A5AD5">
        <w:trPr>
          <w:trHeight w:val="343"/>
        </w:trPr>
        <w:tc>
          <w:tcPr>
            <w:tcW w:w="3699" w:type="dxa"/>
          </w:tcPr>
          <w:p w:rsidR="00204FB9" w:rsidRDefault="00204FB9" w:rsidP="00204FB9">
            <w:r>
              <w:t>Connects experiences</w:t>
            </w:r>
            <w:r w:rsidR="003811E0">
              <w:t xml:space="preserve"> (C)</w:t>
            </w:r>
          </w:p>
        </w:tc>
        <w:tc>
          <w:tcPr>
            <w:tcW w:w="2922" w:type="dxa"/>
          </w:tcPr>
          <w:p w:rsidR="00204FB9" w:rsidRDefault="00204FB9" w:rsidP="00204FB9">
            <w:r>
              <w:t>t(24) = -4.172, p&lt; .000</w:t>
            </w:r>
          </w:p>
        </w:tc>
        <w:tc>
          <w:tcPr>
            <w:tcW w:w="1623" w:type="dxa"/>
          </w:tcPr>
          <w:p w:rsidR="00204FB9" w:rsidRDefault="00204FB9" w:rsidP="00204FB9">
            <w:pPr>
              <w:jc w:val="center"/>
            </w:pPr>
            <w:r>
              <w:t>Yes</w:t>
            </w:r>
          </w:p>
        </w:tc>
        <w:tc>
          <w:tcPr>
            <w:tcW w:w="1135" w:type="dxa"/>
          </w:tcPr>
          <w:p w:rsidR="00204FB9" w:rsidRDefault="00204FB9" w:rsidP="00204FB9">
            <w:pPr>
              <w:jc w:val="center"/>
            </w:pPr>
            <w:r>
              <w:t>0.4</w:t>
            </w:r>
          </w:p>
        </w:tc>
      </w:tr>
      <w:tr w:rsidR="00204FB9" w:rsidTr="003A5AD5">
        <w:trPr>
          <w:trHeight w:val="363"/>
        </w:trPr>
        <w:tc>
          <w:tcPr>
            <w:tcW w:w="3699" w:type="dxa"/>
          </w:tcPr>
          <w:p w:rsidR="00204FB9" w:rsidRDefault="00204FB9" w:rsidP="00204FB9">
            <w:r>
              <w:t>Insightful involvement</w:t>
            </w:r>
            <w:r w:rsidR="003811E0">
              <w:t xml:space="preserve"> (D)</w:t>
            </w:r>
          </w:p>
        </w:tc>
        <w:tc>
          <w:tcPr>
            <w:tcW w:w="2922" w:type="dxa"/>
          </w:tcPr>
          <w:p w:rsidR="00204FB9" w:rsidRDefault="00204FB9" w:rsidP="00204FB9">
            <w:r>
              <w:t>t(24) = -4.818, p&lt; .000</w:t>
            </w:r>
          </w:p>
        </w:tc>
        <w:tc>
          <w:tcPr>
            <w:tcW w:w="1623" w:type="dxa"/>
          </w:tcPr>
          <w:p w:rsidR="00204FB9" w:rsidRDefault="00204FB9" w:rsidP="00204FB9">
            <w:pPr>
              <w:jc w:val="center"/>
            </w:pPr>
            <w:r>
              <w:t>Yes</w:t>
            </w:r>
          </w:p>
        </w:tc>
        <w:tc>
          <w:tcPr>
            <w:tcW w:w="1135" w:type="dxa"/>
          </w:tcPr>
          <w:p w:rsidR="00204FB9" w:rsidRDefault="00204FB9" w:rsidP="00204FB9">
            <w:pPr>
              <w:jc w:val="center"/>
            </w:pPr>
            <w:r>
              <w:t>0.5</w:t>
            </w:r>
          </w:p>
        </w:tc>
      </w:tr>
      <w:tr w:rsidR="00204FB9" w:rsidTr="003A5AD5">
        <w:trPr>
          <w:trHeight w:val="343"/>
        </w:trPr>
        <w:tc>
          <w:tcPr>
            <w:tcW w:w="3699" w:type="dxa"/>
          </w:tcPr>
          <w:p w:rsidR="00204FB9" w:rsidRDefault="00204FB9" w:rsidP="00204FB9">
            <w:r>
              <w:t>Cognitive engagement</w:t>
            </w:r>
            <w:r w:rsidR="003811E0">
              <w:t xml:space="preserve"> (E)</w:t>
            </w:r>
          </w:p>
        </w:tc>
        <w:tc>
          <w:tcPr>
            <w:tcW w:w="2922" w:type="dxa"/>
          </w:tcPr>
          <w:p w:rsidR="00204FB9" w:rsidRDefault="00204FB9" w:rsidP="00204FB9">
            <w:r>
              <w:t>t(24) = -4.079, p&lt; .000</w:t>
            </w:r>
          </w:p>
        </w:tc>
        <w:tc>
          <w:tcPr>
            <w:tcW w:w="1623" w:type="dxa"/>
          </w:tcPr>
          <w:p w:rsidR="00204FB9" w:rsidRDefault="00204FB9" w:rsidP="00204FB9">
            <w:pPr>
              <w:jc w:val="center"/>
            </w:pPr>
            <w:r>
              <w:t>Yes</w:t>
            </w:r>
          </w:p>
        </w:tc>
        <w:tc>
          <w:tcPr>
            <w:tcW w:w="1135" w:type="dxa"/>
          </w:tcPr>
          <w:p w:rsidR="00204FB9" w:rsidRDefault="00204FB9" w:rsidP="00204FB9">
            <w:pPr>
              <w:jc w:val="center"/>
            </w:pPr>
            <w:r>
              <w:t>0.4</w:t>
            </w:r>
          </w:p>
        </w:tc>
      </w:tr>
      <w:tr w:rsidR="00204FB9" w:rsidTr="003A5AD5">
        <w:trPr>
          <w:trHeight w:val="363"/>
        </w:trPr>
        <w:tc>
          <w:tcPr>
            <w:tcW w:w="3699" w:type="dxa"/>
          </w:tcPr>
          <w:p w:rsidR="00204FB9" w:rsidRDefault="00204FB9" w:rsidP="00204FB9">
            <w:r>
              <w:t>Accommodates to others</w:t>
            </w:r>
            <w:r w:rsidR="003811E0">
              <w:t xml:space="preserve"> (F)</w:t>
            </w:r>
          </w:p>
        </w:tc>
        <w:tc>
          <w:tcPr>
            <w:tcW w:w="2922" w:type="dxa"/>
          </w:tcPr>
          <w:p w:rsidR="00204FB9" w:rsidRDefault="00204FB9" w:rsidP="00204FB9">
            <w:r>
              <w:t>t(24) = -3.630, p&lt; .001</w:t>
            </w:r>
          </w:p>
        </w:tc>
        <w:tc>
          <w:tcPr>
            <w:tcW w:w="1623" w:type="dxa"/>
          </w:tcPr>
          <w:p w:rsidR="00204FB9" w:rsidRDefault="00204FB9" w:rsidP="00204FB9">
            <w:pPr>
              <w:jc w:val="center"/>
            </w:pPr>
            <w:r>
              <w:t>Yes</w:t>
            </w:r>
          </w:p>
        </w:tc>
        <w:tc>
          <w:tcPr>
            <w:tcW w:w="1135" w:type="dxa"/>
          </w:tcPr>
          <w:p w:rsidR="00204FB9" w:rsidRDefault="00204FB9" w:rsidP="00204FB9">
            <w:pPr>
              <w:jc w:val="center"/>
            </w:pPr>
            <w:r>
              <w:t>0.4</w:t>
            </w:r>
          </w:p>
        </w:tc>
      </w:tr>
      <w:tr w:rsidR="00204FB9" w:rsidTr="003A5AD5">
        <w:trPr>
          <w:trHeight w:val="343"/>
        </w:trPr>
        <w:tc>
          <w:tcPr>
            <w:tcW w:w="3699" w:type="dxa"/>
          </w:tcPr>
          <w:p w:rsidR="00204FB9" w:rsidRDefault="00204FB9" w:rsidP="00204FB9">
            <w:r>
              <w:t>Constructive responses</w:t>
            </w:r>
            <w:r w:rsidR="003811E0">
              <w:t xml:space="preserve"> (G)</w:t>
            </w:r>
          </w:p>
        </w:tc>
        <w:tc>
          <w:tcPr>
            <w:tcW w:w="2922" w:type="dxa"/>
          </w:tcPr>
          <w:p w:rsidR="00204FB9" w:rsidRDefault="00204FB9" w:rsidP="00204FB9">
            <w:r>
              <w:t>t(24) = -5.992, p&lt; .000</w:t>
            </w:r>
          </w:p>
        </w:tc>
        <w:tc>
          <w:tcPr>
            <w:tcW w:w="1623" w:type="dxa"/>
          </w:tcPr>
          <w:p w:rsidR="00204FB9" w:rsidRDefault="00204FB9" w:rsidP="00204FB9">
            <w:pPr>
              <w:jc w:val="center"/>
            </w:pPr>
            <w:r>
              <w:t>Yes</w:t>
            </w:r>
          </w:p>
        </w:tc>
        <w:tc>
          <w:tcPr>
            <w:tcW w:w="1135" w:type="dxa"/>
          </w:tcPr>
          <w:p w:rsidR="00204FB9" w:rsidRDefault="00204FB9" w:rsidP="00204FB9">
            <w:pPr>
              <w:jc w:val="center"/>
            </w:pPr>
            <w:r>
              <w:t>0.6</w:t>
            </w:r>
          </w:p>
        </w:tc>
      </w:tr>
      <w:tr w:rsidR="00204FB9" w:rsidTr="003A5AD5">
        <w:trPr>
          <w:trHeight w:val="363"/>
        </w:trPr>
        <w:tc>
          <w:tcPr>
            <w:tcW w:w="3699" w:type="dxa"/>
          </w:tcPr>
          <w:p w:rsidR="00204FB9" w:rsidRDefault="00204FB9" w:rsidP="00204FB9">
            <w:r>
              <w:t>Maintains standards</w:t>
            </w:r>
            <w:r w:rsidR="003811E0">
              <w:t xml:space="preserve"> (H)</w:t>
            </w:r>
          </w:p>
        </w:tc>
        <w:tc>
          <w:tcPr>
            <w:tcW w:w="2922" w:type="dxa"/>
          </w:tcPr>
          <w:p w:rsidR="00204FB9" w:rsidRDefault="00204FB9" w:rsidP="00204FB9">
            <w:r>
              <w:t>t(24) = -4.226, p&lt; .000</w:t>
            </w:r>
          </w:p>
        </w:tc>
        <w:tc>
          <w:tcPr>
            <w:tcW w:w="1623" w:type="dxa"/>
          </w:tcPr>
          <w:p w:rsidR="00204FB9" w:rsidRDefault="00204FB9" w:rsidP="00204FB9">
            <w:pPr>
              <w:jc w:val="center"/>
            </w:pPr>
            <w:r>
              <w:t>Yes</w:t>
            </w:r>
          </w:p>
        </w:tc>
        <w:tc>
          <w:tcPr>
            <w:tcW w:w="1135" w:type="dxa"/>
          </w:tcPr>
          <w:p w:rsidR="00204FB9" w:rsidRDefault="00204FB9" w:rsidP="00204FB9">
            <w:pPr>
              <w:jc w:val="center"/>
            </w:pPr>
            <w:r>
              <w:t>0.4</w:t>
            </w:r>
          </w:p>
        </w:tc>
      </w:tr>
      <w:tr w:rsidR="00204FB9" w:rsidTr="003A5AD5">
        <w:trPr>
          <w:trHeight w:val="343"/>
        </w:trPr>
        <w:tc>
          <w:tcPr>
            <w:tcW w:w="3699" w:type="dxa"/>
          </w:tcPr>
          <w:p w:rsidR="00204FB9" w:rsidRDefault="00204FB9" w:rsidP="00204FB9">
            <w:r>
              <w:t>Emotionally secure</w:t>
            </w:r>
            <w:r w:rsidR="003811E0">
              <w:t xml:space="preserve"> (I)</w:t>
            </w:r>
          </w:p>
        </w:tc>
        <w:tc>
          <w:tcPr>
            <w:tcW w:w="2922" w:type="dxa"/>
          </w:tcPr>
          <w:p w:rsidR="00204FB9" w:rsidRDefault="00204FB9" w:rsidP="00204FB9">
            <w:r>
              <w:t xml:space="preserve">t(24) = -2.909, p&lt; .008 </w:t>
            </w:r>
          </w:p>
        </w:tc>
        <w:tc>
          <w:tcPr>
            <w:tcW w:w="1623" w:type="dxa"/>
          </w:tcPr>
          <w:p w:rsidR="00204FB9" w:rsidRDefault="00204FB9" w:rsidP="00204FB9">
            <w:pPr>
              <w:jc w:val="center"/>
            </w:pPr>
            <w:r>
              <w:t>No</w:t>
            </w:r>
          </w:p>
        </w:tc>
        <w:tc>
          <w:tcPr>
            <w:tcW w:w="1135" w:type="dxa"/>
          </w:tcPr>
          <w:p w:rsidR="00204FB9" w:rsidRDefault="00204FB9" w:rsidP="00204FB9">
            <w:pPr>
              <w:jc w:val="center"/>
            </w:pPr>
            <w:r>
              <w:t>n/a</w:t>
            </w:r>
          </w:p>
        </w:tc>
      </w:tr>
      <w:tr w:rsidR="00204FB9" w:rsidTr="003A5AD5">
        <w:trPr>
          <w:trHeight w:val="363"/>
        </w:trPr>
        <w:tc>
          <w:tcPr>
            <w:tcW w:w="3699" w:type="dxa"/>
          </w:tcPr>
          <w:p w:rsidR="00204FB9" w:rsidRDefault="00204FB9" w:rsidP="00204FB9">
            <w:r>
              <w:t>Accepts constraints</w:t>
            </w:r>
            <w:r w:rsidR="003811E0">
              <w:t xml:space="preserve"> (J)</w:t>
            </w:r>
          </w:p>
        </w:tc>
        <w:tc>
          <w:tcPr>
            <w:tcW w:w="2922" w:type="dxa"/>
          </w:tcPr>
          <w:p w:rsidR="00204FB9" w:rsidRDefault="00204FB9" w:rsidP="00204FB9">
            <w:r>
              <w:t>t(24) = -2.357, p&lt; .027</w:t>
            </w:r>
          </w:p>
        </w:tc>
        <w:tc>
          <w:tcPr>
            <w:tcW w:w="1623" w:type="dxa"/>
          </w:tcPr>
          <w:p w:rsidR="00204FB9" w:rsidRDefault="00204FB9" w:rsidP="00204FB9">
            <w:pPr>
              <w:jc w:val="center"/>
            </w:pPr>
            <w:r>
              <w:t>No</w:t>
            </w:r>
          </w:p>
        </w:tc>
        <w:tc>
          <w:tcPr>
            <w:tcW w:w="1135" w:type="dxa"/>
          </w:tcPr>
          <w:p w:rsidR="00204FB9" w:rsidRDefault="00204FB9" w:rsidP="00204FB9">
            <w:pPr>
              <w:jc w:val="center"/>
            </w:pPr>
            <w:r>
              <w:t>n/a</w:t>
            </w:r>
          </w:p>
        </w:tc>
      </w:tr>
    </w:tbl>
    <w:p w:rsidR="00204FB9" w:rsidRDefault="002A33E5" w:rsidP="00204FB9">
      <w:pPr>
        <w:rPr>
          <w:b/>
          <w:sz w:val="18"/>
        </w:rPr>
      </w:pPr>
      <w:r>
        <w:rPr>
          <w:b/>
          <w:sz w:val="18"/>
        </w:rPr>
        <w:t>Figure</w:t>
      </w:r>
      <w:r w:rsidR="00327E4E">
        <w:rPr>
          <w:b/>
          <w:sz w:val="18"/>
        </w:rPr>
        <w:t xml:space="preserve"> 3</w:t>
      </w:r>
      <w:r w:rsidR="00204FB9" w:rsidRPr="003C6FCC">
        <w:rPr>
          <w:b/>
          <w:sz w:val="18"/>
        </w:rPr>
        <w:t xml:space="preserve">: Overview of paired sample tests highlighting significance and effect size. </w:t>
      </w:r>
    </w:p>
    <w:p w:rsidR="008E06E5" w:rsidRPr="003A5AD5" w:rsidRDefault="00204FB9" w:rsidP="00204FB9">
      <w:pPr>
        <w:rPr>
          <w:b/>
          <w:sz w:val="18"/>
        </w:rPr>
      </w:pPr>
      <w:proofErr w:type="spellStart"/>
      <w:r w:rsidRPr="003C6FCC">
        <w:rPr>
          <w:b/>
          <w:sz w:val="18"/>
        </w:rPr>
        <w:t>N.B</w:t>
      </w:r>
      <w:proofErr w:type="spellEnd"/>
      <w:r w:rsidRPr="003C6FCC">
        <w:rPr>
          <w:b/>
          <w:sz w:val="18"/>
        </w:rPr>
        <w:t>:</w:t>
      </w:r>
      <w:r>
        <w:rPr>
          <w:b/>
          <w:sz w:val="18"/>
        </w:rPr>
        <w:t xml:space="preserve"> p&lt; .005; Effect size:</w:t>
      </w:r>
      <w:r w:rsidRPr="003C6FCC">
        <w:rPr>
          <w:b/>
          <w:sz w:val="18"/>
        </w:rPr>
        <w:t xml:space="preserve"> .01=small effect, </w:t>
      </w:r>
      <w:r w:rsidR="003A5AD5">
        <w:rPr>
          <w:b/>
          <w:sz w:val="18"/>
        </w:rPr>
        <w:t>.06=moderate, .14 = large effect.</w:t>
      </w:r>
    </w:p>
    <w:p w:rsidR="00204FB9" w:rsidRPr="008E06E5" w:rsidRDefault="00204FB9" w:rsidP="008E06E5">
      <w:pPr>
        <w:pStyle w:val="ListParagraph"/>
        <w:numPr>
          <w:ilvl w:val="1"/>
          <w:numId w:val="14"/>
        </w:numPr>
        <w:rPr>
          <w:b/>
        </w:rPr>
      </w:pPr>
      <w:r w:rsidRPr="008E06E5">
        <w:rPr>
          <w:b/>
        </w:rPr>
        <w:t>Diagnostic Profile</w:t>
      </w:r>
    </w:p>
    <w:p w:rsidR="008E06E5" w:rsidRDefault="008E06E5" w:rsidP="008E06E5">
      <w:pPr>
        <w:rPr>
          <w:b/>
        </w:rPr>
      </w:pPr>
    </w:p>
    <w:p w:rsidR="008E06E5" w:rsidRDefault="008E06E5" w:rsidP="008E06E5">
      <w:r>
        <w:t>The SPSS output generated for the ten diagnostic profile components can be found in Appendix 7.  A graphic illustration of this data is presented below.</w:t>
      </w:r>
    </w:p>
    <w:p w:rsidR="008E06E5" w:rsidRPr="008E06E5" w:rsidRDefault="008E06E5" w:rsidP="008E06E5">
      <w:pPr>
        <w:rPr>
          <w:b/>
        </w:rPr>
      </w:pPr>
    </w:p>
    <w:p w:rsidR="00D42513" w:rsidRDefault="003A5AD5" w:rsidP="00204FB9">
      <w:r>
        <w:rPr>
          <w:noProof/>
          <w:lang w:val="en-GB" w:eastAsia="en-GB"/>
        </w:rPr>
        <w:drawing>
          <wp:anchor distT="0" distB="0" distL="114300" distR="114300" simplePos="0" relativeHeight="251659264" behindDoc="1" locked="0" layoutInCell="1" allowOverlap="1" wp14:anchorId="3D3FBFE1" wp14:editId="2C64F4A5">
            <wp:simplePos x="0" y="0"/>
            <wp:positionH relativeFrom="column">
              <wp:posOffset>0</wp:posOffset>
            </wp:positionH>
            <wp:positionV relativeFrom="paragraph">
              <wp:posOffset>182245</wp:posOffset>
            </wp:positionV>
            <wp:extent cx="5905500" cy="2867025"/>
            <wp:effectExtent l="0" t="0" r="0" b="9525"/>
            <wp:wrapTight wrapText="bothSides">
              <wp:wrapPolygon edited="0">
                <wp:start x="0" y="0"/>
                <wp:lineTo x="0" y="21528"/>
                <wp:lineTo x="21530" y="21528"/>
                <wp:lineTo x="21530"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D42513" w:rsidRPr="00D42513" w:rsidRDefault="00327E4E" w:rsidP="00D42513">
      <w:pPr>
        <w:rPr>
          <w:b/>
          <w:sz w:val="18"/>
          <w:szCs w:val="20"/>
        </w:rPr>
      </w:pPr>
      <w:r>
        <w:rPr>
          <w:b/>
          <w:sz w:val="18"/>
          <w:szCs w:val="20"/>
        </w:rPr>
        <w:t>Figure 4</w:t>
      </w:r>
      <w:r w:rsidR="00D42513" w:rsidRPr="00D42513">
        <w:rPr>
          <w:b/>
          <w:sz w:val="18"/>
          <w:szCs w:val="20"/>
        </w:rPr>
        <w:t xml:space="preserve">: Illustration of differences in means of pre and post </w:t>
      </w:r>
      <w:proofErr w:type="spellStart"/>
      <w:r w:rsidR="00D42513" w:rsidRPr="00D42513">
        <w:rPr>
          <w:b/>
          <w:sz w:val="18"/>
          <w:szCs w:val="20"/>
        </w:rPr>
        <w:t>Boxall</w:t>
      </w:r>
      <w:proofErr w:type="spellEnd"/>
      <w:r w:rsidR="00D42513" w:rsidRPr="00D42513">
        <w:rPr>
          <w:b/>
          <w:sz w:val="18"/>
          <w:szCs w:val="20"/>
        </w:rPr>
        <w:t xml:space="preserve"> profile scores for the </w:t>
      </w:r>
      <w:r w:rsidR="00D42513">
        <w:rPr>
          <w:b/>
          <w:sz w:val="18"/>
          <w:szCs w:val="20"/>
        </w:rPr>
        <w:t>diagnostic profile.</w:t>
      </w:r>
    </w:p>
    <w:p w:rsidR="00D42513" w:rsidRDefault="00D42513" w:rsidP="00204FB9"/>
    <w:p w:rsidR="00D42513" w:rsidRDefault="00327E4E" w:rsidP="00D42513">
      <w:r>
        <w:t>Figure 4</w:t>
      </w:r>
      <w:r w:rsidR="00D42513">
        <w:t xml:space="preserve"> shows the differenc</w:t>
      </w:r>
      <w:r w:rsidR="003A5AD5">
        <w:t>es in the ten</w:t>
      </w:r>
      <w:r w:rsidR="00FC7007">
        <w:t xml:space="preserve"> diagnostic profile indicators</w:t>
      </w:r>
      <w:r w:rsidR="00D42513">
        <w:t xml:space="preserve"> bef</w:t>
      </w:r>
      <w:r w:rsidR="00D13A53">
        <w:t>ore and after the intervention.  As it can be seen all ten diagnostic profile indicators demonstrated a decrease.  I</w:t>
      </w:r>
      <w:r w:rsidR="00D42513">
        <w:t xml:space="preserve">n order to test </w:t>
      </w:r>
      <w:r w:rsidR="00D13A53">
        <w:t xml:space="preserve">the </w:t>
      </w:r>
      <w:r w:rsidR="00D42513">
        <w:t xml:space="preserve">significance </w:t>
      </w:r>
      <w:r w:rsidR="00D13A53">
        <w:t xml:space="preserve">of this decrease </w:t>
      </w:r>
      <w:r w:rsidR="00D42513">
        <w:t>a number of t-tests were conduc</w:t>
      </w:r>
      <w:r w:rsidR="00FC7007">
        <w:t xml:space="preserve">ted.  The data highlights one </w:t>
      </w:r>
      <w:r w:rsidR="00D42513">
        <w:t xml:space="preserve">out of ten </w:t>
      </w:r>
      <w:r w:rsidR="00FC7007">
        <w:t>diagnostic profile indicators</w:t>
      </w:r>
      <w:r w:rsidR="003A5AD5">
        <w:t xml:space="preserve"> achieved</w:t>
      </w:r>
      <w:r w:rsidR="00D42513">
        <w:t xml:space="preserve"> a </w:t>
      </w:r>
      <w:r w:rsidR="00FC7007">
        <w:t>statisticall</w:t>
      </w:r>
      <w:r>
        <w:t>y significant decrease. Figure 5</w:t>
      </w:r>
      <w:r w:rsidR="00D42513">
        <w:t xml:space="preserve"> (below) shows this more clearly.</w:t>
      </w:r>
    </w:p>
    <w:p w:rsidR="00204FB9" w:rsidRDefault="00204FB9" w:rsidP="00204FB9">
      <w:pPr>
        <w:spacing w:line="360" w:lineRule="auto"/>
        <w:rPr>
          <w:u w:val="single"/>
        </w:rPr>
      </w:pPr>
    </w:p>
    <w:tbl>
      <w:tblPr>
        <w:tblStyle w:val="TableGrid"/>
        <w:tblW w:w="9285" w:type="dxa"/>
        <w:tblLayout w:type="fixed"/>
        <w:tblLook w:val="04A0" w:firstRow="1" w:lastRow="0" w:firstColumn="1" w:lastColumn="0" w:noHBand="0" w:noVBand="1"/>
      </w:tblPr>
      <w:tblGrid>
        <w:gridCol w:w="3775"/>
        <w:gridCol w:w="2858"/>
        <w:gridCol w:w="1587"/>
        <w:gridCol w:w="1065"/>
      </w:tblGrid>
      <w:tr w:rsidR="00204FB9" w:rsidTr="00312705">
        <w:trPr>
          <w:trHeight w:val="589"/>
        </w:trPr>
        <w:tc>
          <w:tcPr>
            <w:tcW w:w="3775" w:type="dxa"/>
            <w:shd w:val="clear" w:color="auto" w:fill="FFFF00"/>
          </w:tcPr>
          <w:p w:rsidR="00204FB9" w:rsidRDefault="00204FB9" w:rsidP="00204FB9">
            <w:pPr>
              <w:jc w:val="center"/>
            </w:pPr>
            <w:r>
              <w:t>Diagnostic profile</w:t>
            </w:r>
          </w:p>
        </w:tc>
        <w:tc>
          <w:tcPr>
            <w:tcW w:w="2858" w:type="dxa"/>
            <w:shd w:val="clear" w:color="auto" w:fill="FFFF00"/>
          </w:tcPr>
          <w:p w:rsidR="00204FB9" w:rsidRDefault="00204FB9" w:rsidP="00204FB9">
            <w:pPr>
              <w:jc w:val="center"/>
            </w:pPr>
            <w:r>
              <w:t>Presentation of analysis (two tailed)</w:t>
            </w:r>
          </w:p>
        </w:tc>
        <w:tc>
          <w:tcPr>
            <w:tcW w:w="1587" w:type="dxa"/>
            <w:shd w:val="clear" w:color="auto" w:fill="FFFF00"/>
          </w:tcPr>
          <w:p w:rsidR="00204FB9" w:rsidRDefault="00204FB9" w:rsidP="00204FB9">
            <w:pPr>
              <w:jc w:val="center"/>
            </w:pPr>
            <w:r>
              <w:t>Significant</w:t>
            </w:r>
          </w:p>
        </w:tc>
        <w:tc>
          <w:tcPr>
            <w:tcW w:w="1065" w:type="dxa"/>
            <w:shd w:val="clear" w:color="auto" w:fill="FFFF00"/>
          </w:tcPr>
          <w:p w:rsidR="00204FB9" w:rsidRDefault="00204FB9" w:rsidP="00204FB9">
            <w:pPr>
              <w:jc w:val="center"/>
            </w:pPr>
            <w:r>
              <w:t>Effect size</w:t>
            </w:r>
          </w:p>
        </w:tc>
      </w:tr>
      <w:tr w:rsidR="00204FB9" w:rsidTr="00312705">
        <w:trPr>
          <w:trHeight w:val="286"/>
        </w:trPr>
        <w:tc>
          <w:tcPr>
            <w:tcW w:w="3775" w:type="dxa"/>
          </w:tcPr>
          <w:p w:rsidR="00204FB9" w:rsidRDefault="00204FB9" w:rsidP="00204FB9">
            <w:r>
              <w:t>Disengaged</w:t>
            </w:r>
            <w:r w:rsidR="008E06E5">
              <w:t xml:space="preserve"> (Q)</w:t>
            </w:r>
          </w:p>
        </w:tc>
        <w:tc>
          <w:tcPr>
            <w:tcW w:w="2858" w:type="dxa"/>
          </w:tcPr>
          <w:p w:rsidR="00204FB9" w:rsidRDefault="00204FB9" w:rsidP="00204FB9">
            <w:r>
              <w:t>t(24) = 3.406, p&lt; .002</w:t>
            </w:r>
          </w:p>
        </w:tc>
        <w:tc>
          <w:tcPr>
            <w:tcW w:w="1587" w:type="dxa"/>
          </w:tcPr>
          <w:p w:rsidR="00204FB9" w:rsidRDefault="00204FB9" w:rsidP="00204FB9">
            <w:pPr>
              <w:jc w:val="center"/>
            </w:pPr>
            <w:r>
              <w:t>Yes</w:t>
            </w:r>
          </w:p>
        </w:tc>
        <w:tc>
          <w:tcPr>
            <w:tcW w:w="1065" w:type="dxa"/>
          </w:tcPr>
          <w:p w:rsidR="00204FB9" w:rsidRDefault="00204FB9" w:rsidP="00204FB9">
            <w:pPr>
              <w:jc w:val="center"/>
            </w:pPr>
            <w:r>
              <w:t>0.3</w:t>
            </w:r>
          </w:p>
        </w:tc>
      </w:tr>
      <w:tr w:rsidR="00204FB9" w:rsidTr="00312705">
        <w:trPr>
          <w:trHeight w:val="303"/>
        </w:trPr>
        <w:tc>
          <w:tcPr>
            <w:tcW w:w="3775" w:type="dxa"/>
          </w:tcPr>
          <w:p w:rsidR="00204FB9" w:rsidRDefault="00204FB9" w:rsidP="00204FB9">
            <w:r>
              <w:t>Self-negating</w:t>
            </w:r>
            <w:r w:rsidR="008E06E5">
              <w:t xml:space="preserve"> (R)</w:t>
            </w:r>
          </w:p>
        </w:tc>
        <w:tc>
          <w:tcPr>
            <w:tcW w:w="2858" w:type="dxa"/>
          </w:tcPr>
          <w:p w:rsidR="00204FB9" w:rsidRDefault="00204FB9" w:rsidP="00204FB9">
            <w:r>
              <w:t>t(24) = .891, p&lt; .382</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589"/>
        </w:trPr>
        <w:tc>
          <w:tcPr>
            <w:tcW w:w="3775" w:type="dxa"/>
          </w:tcPr>
          <w:p w:rsidR="00204FB9" w:rsidRDefault="00204FB9" w:rsidP="00204FB9">
            <w:r>
              <w:t>Undifferentiated attachments</w:t>
            </w:r>
            <w:r w:rsidR="008E06E5">
              <w:t xml:space="preserve"> (S)</w:t>
            </w:r>
          </w:p>
        </w:tc>
        <w:tc>
          <w:tcPr>
            <w:tcW w:w="2858" w:type="dxa"/>
          </w:tcPr>
          <w:p w:rsidR="00204FB9" w:rsidRDefault="00204FB9" w:rsidP="00204FB9">
            <w:r>
              <w:t>t(24) = 1.661, p&lt; .110</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303"/>
        </w:trPr>
        <w:tc>
          <w:tcPr>
            <w:tcW w:w="3775" w:type="dxa"/>
          </w:tcPr>
          <w:p w:rsidR="00204FB9" w:rsidRDefault="00204FB9" w:rsidP="00204FB9">
            <w:r>
              <w:t xml:space="preserve">Inconsequential </w:t>
            </w:r>
            <w:r w:rsidR="008E06E5">
              <w:t>behavior (T)</w:t>
            </w:r>
          </w:p>
        </w:tc>
        <w:tc>
          <w:tcPr>
            <w:tcW w:w="2858" w:type="dxa"/>
          </w:tcPr>
          <w:p w:rsidR="00204FB9" w:rsidRDefault="00204FB9" w:rsidP="00204FB9">
            <w:r>
              <w:t>t(24) = 3.041, p&lt; .006</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286"/>
        </w:trPr>
        <w:tc>
          <w:tcPr>
            <w:tcW w:w="3775" w:type="dxa"/>
          </w:tcPr>
          <w:p w:rsidR="00204FB9" w:rsidRDefault="00204FB9" w:rsidP="00204FB9">
            <w:r>
              <w:t>Craves attachment</w:t>
            </w:r>
            <w:r w:rsidR="008E06E5">
              <w:t xml:space="preserve"> (U)</w:t>
            </w:r>
          </w:p>
        </w:tc>
        <w:tc>
          <w:tcPr>
            <w:tcW w:w="2858" w:type="dxa"/>
          </w:tcPr>
          <w:p w:rsidR="00204FB9" w:rsidRDefault="00204FB9" w:rsidP="00204FB9">
            <w:r>
              <w:t>t(24) = 1.518, p&lt; .143</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268"/>
        </w:trPr>
        <w:tc>
          <w:tcPr>
            <w:tcW w:w="3775" w:type="dxa"/>
          </w:tcPr>
          <w:p w:rsidR="00204FB9" w:rsidRDefault="00204FB9" w:rsidP="00204FB9">
            <w:r>
              <w:t>Avoids/ rejects attachment</w:t>
            </w:r>
            <w:r w:rsidR="008E06E5">
              <w:t xml:space="preserve"> (V)</w:t>
            </w:r>
          </w:p>
        </w:tc>
        <w:tc>
          <w:tcPr>
            <w:tcW w:w="2858" w:type="dxa"/>
          </w:tcPr>
          <w:p w:rsidR="00204FB9" w:rsidRDefault="00204FB9" w:rsidP="00204FB9">
            <w:r>
              <w:t>t(24) = 1.773, p&lt; .089</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303"/>
        </w:trPr>
        <w:tc>
          <w:tcPr>
            <w:tcW w:w="3775" w:type="dxa"/>
          </w:tcPr>
          <w:p w:rsidR="00204FB9" w:rsidRDefault="00204FB9" w:rsidP="00204FB9">
            <w:r>
              <w:t>Insecure sense of self</w:t>
            </w:r>
            <w:r w:rsidR="008E06E5">
              <w:t xml:space="preserve"> (W)</w:t>
            </w:r>
          </w:p>
        </w:tc>
        <w:tc>
          <w:tcPr>
            <w:tcW w:w="2858" w:type="dxa"/>
          </w:tcPr>
          <w:p w:rsidR="00204FB9" w:rsidRDefault="00204FB9" w:rsidP="00204FB9">
            <w:r>
              <w:t>t(24) = 2.491, p&lt; .020</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286"/>
        </w:trPr>
        <w:tc>
          <w:tcPr>
            <w:tcW w:w="3775" w:type="dxa"/>
          </w:tcPr>
          <w:p w:rsidR="00204FB9" w:rsidRDefault="00204FB9" w:rsidP="00204FB9">
            <w:r>
              <w:t>Negative towards self</w:t>
            </w:r>
            <w:r w:rsidR="008E06E5">
              <w:t xml:space="preserve"> (X)</w:t>
            </w:r>
          </w:p>
        </w:tc>
        <w:tc>
          <w:tcPr>
            <w:tcW w:w="2858" w:type="dxa"/>
          </w:tcPr>
          <w:p w:rsidR="00204FB9" w:rsidRDefault="00204FB9" w:rsidP="00204FB9">
            <w:r>
              <w:t>t(24) = .911, p&lt; .372</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286"/>
        </w:trPr>
        <w:tc>
          <w:tcPr>
            <w:tcW w:w="3775" w:type="dxa"/>
          </w:tcPr>
          <w:p w:rsidR="00204FB9" w:rsidRDefault="00204FB9" w:rsidP="00204FB9">
            <w:r>
              <w:t>Negative towards others</w:t>
            </w:r>
            <w:r w:rsidR="008E06E5">
              <w:t xml:space="preserve"> (Y)</w:t>
            </w:r>
          </w:p>
        </w:tc>
        <w:tc>
          <w:tcPr>
            <w:tcW w:w="2858" w:type="dxa"/>
          </w:tcPr>
          <w:p w:rsidR="00204FB9" w:rsidRDefault="00204FB9" w:rsidP="00204FB9">
            <w:r>
              <w:t>t(24) = .194, p&lt; .848</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r w:rsidR="00204FB9" w:rsidTr="00312705">
        <w:trPr>
          <w:trHeight w:val="605"/>
        </w:trPr>
        <w:tc>
          <w:tcPr>
            <w:tcW w:w="3775" w:type="dxa"/>
          </w:tcPr>
          <w:p w:rsidR="00204FB9" w:rsidRDefault="00204FB9" w:rsidP="00204FB9">
            <w:r>
              <w:t xml:space="preserve">Wants, grabs, disregards others </w:t>
            </w:r>
            <w:r w:rsidR="008E06E5">
              <w:t>(Z)</w:t>
            </w:r>
          </w:p>
        </w:tc>
        <w:tc>
          <w:tcPr>
            <w:tcW w:w="2858" w:type="dxa"/>
          </w:tcPr>
          <w:p w:rsidR="00204FB9" w:rsidRDefault="00204FB9" w:rsidP="00204FB9">
            <w:r>
              <w:t>t(24) = 2.983, p&lt; .007</w:t>
            </w:r>
          </w:p>
        </w:tc>
        <w:tc>
          <w:tcPr>
            <w:tcW w:w="1587" w:type="dxa"/>
          </w:tcPr>
          <w:p w:rsidR="00204FB9" w:rsidRDefault="00204FB9" w:rsidP="00204FB9">
            <w:pPr>
              <w:jc w:val="center"/>
            </w:pPr>
            <w:r>
              <w:t>No</w:t>
            </w:r>
          </w:p>
        </w:tc>
        <w:tc>
          <w:tcPr>
            <w:tcW w:w="1065" w:type="dxa"/>
          </w:tcPr>
          <w:p w:rsidR="00204FB9" w:rsidRDefault="00204FB9" w:rsidP="00204FB9">
            <w:pPr>
              <w:jc w:val="center"/>
            </w:pPr>
            <w:r>
              <w:t>n/a</w:t>
            </w:r>
          </w:p>
        </w:tc>
      </w:tr>
    </w:tbl>
    <w:p w:rsidR="00204FB9" w:rsidRDefault="002A33E5" w:rsidP="00204FB9">
      <w:pPr>
        <w:rPr>
          <w:b/>
          <w:sz w:val="18"/>
        </w:rPr>
      </w:pPr>
      <w:r>
        <w:rPr>
          <w:b/>
          <w:sz w:val="18"/>
        </w:rPr>
        <w:t>Figure</w:t>
      </w:r>
      <w:r w:rsidR="00327E4E">
        <w:rPr>
          <w:b/>
          <w:sz w:val="18"/>
        </w:rPr>
        <w:t xml:space="preserve"> 5</w:t>
      </w:r>
      <w:r w:rsidR="00204FB9" w:rsidRPr="003C6FCC">
        <w:rPr>
          <w:b/>
          <w:sz w:val="18"/>
        </w:rPr>
        <w:t xml:space="preserve">: Overview of paired sample tests highlighting significance and effect size. </w:t>
      </w:r>
    </w:p>
    <w:p w:rsidR="00D42513" w:rsidRPr="003A5AD5" w:rsidRDefault="00204FB9" w:rsidP="003A5AD5">
      <w:pPr>
        <w:rPr>
          <w:b/>
          <w:sz w:val="18"/>
        </w:rPr>
      </w:pPr>
      <w:r>
        <w:rPr>
          <w:b/>
          <w:sz w:val="18"/>
        </w:rPr>
        <w:t>p = &lt;0.05; Effect size:</w:t>
      </w:r>
      <w:r w:rsidRPr="003C6FCC">
        <w:rPr>
          <w:b/>
          <w:sz w:val="18"/>
        </w:rPr>
        <w:t xml:space="preserve"> .01=small effect, .06=moderate, .14 = large effect</w:t>
      </w:r>
      <w:r>
        <w:rPr>
          <w:b/>
          <w:sz w:val="18"/>
        </w:rPr>
        <w:t>.</w:t>
      </w:r>
    </w:p>
    <w:p w:rsidR="00204FB9" w:rsidRPr="00A869DF" w:rsidRDefault="008E06E5" w:rsidP="00204FB9">
      <w:pPr>
        <w:spacing w:line="360" w:lineRule="auto"/>
        <w:ind w:left="720"/>
        <w:rPr>
          <w:b/>
        </w:rPr>
      </w:pPr>
      <w:r>
        <w:rPr>
          <w:b/>
        </w:rPr>
        <w:t>4</w:t>
      </w:r>
      <w:r w:rsidR="00204FB9" w:rsidRPr="00A869DF">
        <w:rPr>
          <w:b/>
        </w:rPr>
        <w:t>.3</w:t>
      </w:r>
      <w:r w:rsidR="00204FB9">
        <w:rPr>
          <w:b/>
        </w:rPr>
        <w:t xml:space="preserve"> Summary </w:t>
      </w:r>
    </w:p>
    <w:p w:rsidR="00204FB9" w:rsidRPr="008F0CA3" w:rsidRDefault="003A5AD5" w:rsidP="00204FB9">
      <w:pPr>
        <w:spacing w:line="360" w:lineRule="auto"/>
      </w:pPr>
      <w:r>
        <w:t>T</w:t>
      </w:r>
      <w:r w:rsidR="00204FB9">
        <w:t xml:space="preserve">he intervention has had a clear and statistically significant effect on almost all developmental strands, with the exception of ‘emotionally secure.’  However, the same cannot be said for the ten diagnostic profile strands which have all (but ‘disengaged’) resulted in an insignificant result for the pre and post data.  While it would have been beneficial to </w:t>
      </w:r>
      <w:proofErr w:type="spellStart"/>
      <w:r w:rsidR="00204FB9">
        <w:t>analyse</w:t>
      </w:r>
      <w:proofErr w:type="spellEnd"/>
      <w:r w:rsidR="00204FB9">
        <w:t xml:space="preserve"> </w:t>
      </w:r>
      <w:proofErr w:type="spellStart"/>
      <w:r w:rsidR="00204FB9">
        <w:t>SDQ</w:t>
      </w:r>
      <w:proofErr w:type="spellEnd"/>
      <w:r w:rsidR="00204FB9">
        <w:t xml:space="preserve"> data alongside </w:t>
      </w:r>
      <w:proofErr w:type="spellStart"/>
      <w:r w:rsidR="00204FB9">
        <w:t>Boxall</w:t>
      </w:r>
      <w:proofErr w:type="spellEnd"/>
      <w:r w:rsidR="00204FB9">
        <w:t xml:space="preserve"> Profile (pre and post) scores, this was not possible due to lack of returns. </w:t>
      </w:r>
    </w:p>
    <w:p w:rsidR="00204FB9" w:rsidRDefault="00204FB9" w:rsidP="00204FB9">
      <w:pPr>
        <w:spacing w:line="360" w:lineRule="auto"/>
        <w:rPr>
          <w:u w:val="single"/>
        </w:rPr>
      </w:pPr>
    </w:p>
    <w:p w:rsidR="00204FB9" w:rsidRDefault="00204FB9" w:rsidP="00204FB9">
      <w:pPr>
        <w:spacing w:line="360" w:lineRule="auto"/>
        <w:rPr>
          <w:u w:val="single"/>
        </w:rPr>
      </w:pPr>
    </w:p>
    <w:p w:rsidR="00204FB9" w:rsidRDefault="00204FB9" w:rsidP="00204FB9">
      <w:pPr>
        <w:spacing w:line="360" w:lineRule="auto"/>
        <w:rPr>
          <w:u w:val="single"/>
        </w:rPr>
      </w:pPr>
    </w:p>
    <w:p w:rsidR="00204FB9" w:rsidRDefault="00204FB9" w:rsidP="00204FB9">
      <w:pPr>
        <w:spacing w:line="360" w:lineRule="auto"/>
        <w:rPr>
          <w:u w:val="single"/>
        </w:rPr>
      </w:pPr>
    </w:p>
    <w:p w:rsidR="00204FB9" w:rsidRDefault="00204FB9" w:rsidP="00204FB9">
      <w:pPr>
        <w:spacing w:line="360" w:lineRule="auto"/>
        <w:rPr>
          <w:u w:val="single"/>
        </w:rPr>
      </w:pPr>
    </w:p>
    <w:p w:rsidR="00204FB9" w:rsidRDefault="00204FB9" w:rsidP="00204FB9">
      <w:pPr>
        <w:spacing w:line="360" w:lineRule="auto"/>
        <w:rPr>
          <w:u w:val="single"/>
        </w:rPr>
      </w:pPr>
    </w:p>
    <w:p w:rsidR="00204FB9" w:rsidRDefault="00204FB9" w:rsidP="00204FB9">
      <w:pPr>
        <w:spacing w:line="360" w:lineRule="auto"/>
        <w:rPr>
          <w:u w:val="single"/>
        </w:rPr>
      </w:pPr>
    </w:p>
    <w:p w:rsidR="00204FB9" w:rsidRDefault="00204FB9" w:rsidP="00204FB9">
      <w:pPr>
        <w:spacing w:line="360" w:lineRule="auto"/>
        <w:rPr>
          <w:u w:val="single"/>
        </w:rPr>
      </w:pPr>
    </w:p>
    <w:p w:rsidR="00204FB9" w:rsidRDefault="00204FB9" w:rsidP="00204FB9">
      <w:pPr>
        <w:spacing w:line="360" w:lineRule="auto"/>
        <w:rPr>
          <w:u w:val="single"/>
        </w:rPr>
      </w:pPr>
    </w:p>
    <w:p w:rsidR="00D42513" w:rsidRDefault="00D42513" w:rsidP="00204FB9">
      <w:pPr>
        <w:spacing w:line="360" w:lineRule="auto"/>
        <w:rPr>
          <w:u w:val="single"/>
        </w:rPr>
      </w:pPr>
    </w:p>
    <w:p w:rsidR="00D42513" w:rsidRDefault="00D42513"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8E06E5" w:rsidRDefault="008E06E5" w:rsidP="00204FB9">
      <w:pPr>
        <w:spacing w:line="360" w:lineRule="auto"/>
        <w:rPr>
          <w:u w:val="single"/>
        </w:rPr>
      </w:pPr>
    </w:p>
    <w:p w:rsidR="00D42513" w:rsidRDefault="00D42513" w:rsidP="00204FB9">
      <w:pPr>
        <w:spacing w:line="360" w:lineRule="auto"/>
        <w:rPr>
          <w:u w:val="single"/>
        </w:rPr>
      </w:pPr>
    </w:p>
    <w:p w:rsidR="00D42513" w:rsidRDefault="00D42513" w:rsidP="00204FB9">
      <w:pPr>
        <w:spacing w:line="360" w:lineRule="auto"/>
        <w:rPr>
          <w:u w:val="single"/>
        </w:rPr>
      </w:pPr>
    </w:p>
    <w:p w:rsidR="00204FB9" w:rsidRDefault="00204FB9" w:rsidP="00204FB9">
      <w:pPr>
        <w:spacing w:line="360" w:lineRule="auto"/>
        <w:rPr>
          <w:u w:val="single"/>
        </w:rPr>
      </w:pPr>
    </w:p>
    <w:p w:rsidR="00204FB9" w:rsidRPr="00D37A5F" w:rsidRDefault="008E06E5" w:rsidP="00204FB9">
      <w:pPr>
        <w:spacing w:line="360" w:lineRule="auto"/>
        <w:rPr>
          <w:b/>
          <w:sz w:val="32"/>
        </w:rPr>
      </w:pPr>
      <w:r>
        <w:rPr>
          <w:b/>
          <w:sz w:val="32"/>
        </w:rPr>
        <w:t>5</w:t>
      </w:r>
      <w:r w:rsidR="00204FB9" w:rsidRPr="00D37A5F">
        <w:rPr>
          <w:b/>
          <w:sz w:val="32"/>
        </w:rPr>
        <w:t>. Fidelity of implementation of nurture groups in secondary schools</w:t>
      </w:r>
    </w:p>
    <w:p w:rsidR="00204FB9" w:rsidRDefault="00204FB9" w:rsidP="00204FB9">
      <w:pPr>
        <w:spacing w:line="360" w:lineRule="auto"/>
      </w:pPr>
      <w:r>
        <w:t xml:space="preserve">The seven schools provided the </w:t>
      </w:r>
      <w:r w:rsidR="003D536E">
        <w:t xml:space="preserve">information presented in </w:t>
      </w:r>
      <w:r w:rsidR="00327E4E">
        <w:t>Figure 6</w:t>
      </w:r>
      <w:r>
        <w:t xml:space="preserve"> to allow the </w:t>
      </w:r>
      <w:proofErr w:type="spellStart"/>
      <w:r>
        <w:t>TEPs</w:t>
      </w:r>
      <w:proofErr w:type="spellEnd"/>
      <w:r>
        <w:t xml:space="preserve"> to consider the fidelity of nurture groups in the secondary context. </w:t>
      </w:r>
      <w:r w:rsidR="00997AC2">
        <w:t xml:space="preserve"> It is important to note that school SA had had interviews conducted previously, however this data was not available to the researchers at the time of analysis.</w:t>
      </w:r>
    </w:p>
    <w:p w:rsidR="00204FB9" w:rsidRPr="00604588" w:rsidRDefault="00204FB9" w:rsidP="00204FB9">
      <w:pPr>
        <w:spacing w:line="360" w:lineRule="auto"/>
      </w:pPr>
    </w:p>
    <w:tbl>
      <w:tblPr>
        <w:tblStyle w:val="TableGrid"/>
        <w:tblW w:w="9217" w:type="dxa"/>
        <w:tblLook w:val="04A0" w:firstRow="1" w:lastRow="0" w:firstColumn="1" w:lastColumn="0" w:noHBand="0" w:noVBand="1"/>
      </w:tblPr>
      <w:tblGrid>
        <w:gridCol w:w="3051"/>
        <w:gridCol w:w="3093"/>
        <w:gridCol w:w="3073"/>
      </w:tblGrid>
      <w:tr w:rsidR="00204FB9" w:rsidTr="00025568">
        <w:trPr>
          <w:trHeight w:val="620"/>
        </w:trPr>
        <w:tc>
          <w:tcPr>
            <w:tcW w:w="3051" w:type="dxa"/>
            <w:shd w:val="clear" w:color="auto" w:fill="FFFF00"/>
          </w:tcPr>
          <w:p w:rsidR="00204FB9" w:rsidRDefault="00204FB9" w:rsidP="00204FB9">
            <w:pPr>
              <w:jc w:val="center"/>
            </w:pPr>
            <w:r>
              <w:t>School</w:t>
            </w:r>
          </w:p>
        </w:tc>
        <w:tc>
          <w:tcPr>
            <w:tcW w:w="3093" w:type="dxa"/>
            <w:shd w:val="clear" w:color="auto" w:fill="FFFF00"/>
          </w:tcPr>
          <w:p w:rsidR="00204FB9" w:rsidRDefault="00204FB9" w:rsidP="00204FB9">
            <w:pPr>
              <w:jc w:val="center"/>
            </w:pPr>
            <w:r>
              <w:t>Questionnaire completed</w:t>
            </w:r>
          </w:p>
        </w:tc>
        <w:tc>
          <w:tcPr>
            <w:tcW w:w="3073" w:type="dxa"/>
            <w:shd w:val="clear" w:color="auto" w:fill="FFFF00"/>
          </w:tcPr>
          <w:p w:rsidR="00204FB9" w:rsidRDefault="00204FB9" w:rsidP="00204FB9">
            <w:pPr>
              <w:jc w:val="center"/>
            </w:pPr>
            <w:r>
              <w:t>Interview completed</w:t>
            </w:r>
          </w:p>
        </w:tc>
      </w:tr>
      <w:tr w:rsidR="00204FB9" w:rsidTr="00025568">
        <w:trPr>
          <w:trHeight w:val="318"/>
        </w:trPr>
        <w:tc>
          <w:tcPr>
            <w:tcW w:w="3051" w:type="dxa"/>
          </w:tcPr>
          <w:p w:rsidR="00204FB9" w:rsidRDefault="004A278F" w:rsidP="004A278F">
            <w:pPr>
              <w:jc w:val="center"/>
            </w:pPr>
            <w:r>
              <w:t>SA</w:t>
            </w:r>
          </w:p>
        </w:tc>
        <w:tc>
          <w:tcPr>
            <w:tcW w:w="3093" w:type="dxa"/>
          </w:tcPr>
          <w:p w:rsidR="00204FB9" w:rsidRDefault="00204FB9" w:rsidP="00204FB9">
            <w:pPr>
              <w:jc w:val="center"/>
            </w:pPr>
            <w:r>
              <w:t>x</w:t>
            </w:r>
          </w:p>
        </w:tc>
        <w:tc>
          <w:tcPr>
            <w:tcW w:w="3073" w:type="dxa"/>
          </w:tcPr>
          <w:p w:rsidR="00204FB9" w:rsidRDefault="00204FB9" w:rsidP="00204FB9">
            <w:pPr>
              <w:jc w:val="center"/>
            </w:pPr>
          </w:p>
        </w:tc>
      </w:tr>
      <w:tr w:rsidR="00204FB9" w:rsidTr="00025568">
        <w:trPr>
          <w:trHeight w:val="318"/>
        </w:trPr>
        <w:tc>
          <w:tcPr>
            <w:tcW w:w="3051" w:type="dxa"/>
          </w:tcPr>
          <w:p w:rsidR="00204FB9" w:rsidRDefault="004A278F" w:rsidP="004A278F">
            <w:pPr>
              <w:jc w:val="center"/>
            </w:pPr>
            <w:r>
              <w:t>P</w:t>
            </w:r>
          </w:p>
        </w:tc>
        <w:tc>
          <w:tcPr>
            <w:tcW w:w="3093" w:type="dxa"/>
          </w:tcPr>
          <w:p w:rsidR="00204FB9" w:rsidRPr="00745523" w:rsidRDefault="00204FB9" w:rsidP="00204FB9">
            <w:pPr>
              <w:jc w:val="center"/>
              <w:rPr>
                <w:rFonts w:asciiTheme="majorHAnsi" w:hAnsiTheme="majorHAnsi"/>
              </w:rPr>
            </w:pPr>
            <w:r>
              <w:rPr>
                <w:rFonts w:asciiTheme="majorHAnsi" w:hAnsiTheme="majorHAnsi"/>
              </w:rPr>
              <w:t>x</w:t>
            </w:r>
          </w:p>
        </w:tc>
        <w:tc>
          <w:tcPr>
            <w:tcW w:w="3073" w:type="dxa"/>
          </w:tcPr>
          <w:p w:rsidR="00204FB9" w:rsidRDefault="00204FB9" w:rsidP="00204FB9">
            <w:pPr>
              <w:jc w:val="center"/>
            </w:pPr>
          </w:p>
        </w:tc>
      </w:tr>
      <w:tr w:rsidR="00204FB9" w:rsidTr="00025568">
        <w:trPr>
          <w:trHeight w:val="318"/>
        </w:trPr>
        <w:tc>
          <w:tcPr>
            <w:tcW w:w="3051" w:type="dxa"/>
          </w:tcPr>
          <w:p w:rsidR="00204FB9" w:rsidRDefault="004A278F" w:rsidP="004A278F">
            <w:pPr>
              <w:jc w:val="center"/>
            </w:pPr>
            <w:r>
              <w:t>HA</w:t>
            </w:r>
          </w:p>
        </w:tc>
        <w:tc>
          <w:tcPr>
            <w:tcW w:w="3093" w:type="dxa"/>
          </w:tcPr>
          <w:p w:rsidR="00204FB9" w:rsidRDefault="00204FB9" w:rsidP="00204FB9">
            <w:pPr>
              <w:jc w:val="center"/>
            </w:pPr>
            <w:r w:rsidRPr="0028099B">
              <w:rPr>
                <w:rFonts w:asciiTheme="majorHAnsi" w:hAnsiTheme="majorHAnsi"/>
              </w:rPr>
              <w:t>x</w:t>
            </w:r>
          </w:p>
        </w:tc>
        <w:tc>
          <w:tcPr>
            <w:tcW w:w="3073" w:type="dxa"/>
          </w:tcPr>
          <w:p w:rsidR="00204FB9" w:rsidRDefault="00204FB9" w:rsidP="00204FB9">
            <w:pPr>
              <w:jc w:val="center"/>
            </w:pPr>
            <w:r w:rsidRPr="00532C58">
              <w:rPr>
                <w:rFonts w:asciiTheme="majorHAnsi" w:hAnsiTheme="majorHAnsi"/>
              </w:rPr>
              <w:t>x</w:t>
            </w:r>
          </w:p>
        </w:tc>
      </w:tr>
      <w:tr w:rsidR="00204FB9" w:rsidTr="00025568">
        <w:trPr>
          <w:trHeight w:val="318"/>
        </w:trPr>
        <w:tc>
          <w:tcPr>
            <w:tcW w:w="3051" w:type="dxa"/>
          </w:tcPr>
          <w:p w:rsidR="00204FB9" w:rsidRDefault="004A278F" w:rsidP="004A278F">
            <w:pPr>
              <w:jc w:val="center"/>
            </w:pPr>
            <w:proofErr w:type="spellStart"/>
            <w:r>
              <w:t>SP</w:t>
            </w:r>
            <w:proofErr w:type="spellEnd"/>
          </w:p>
        </w:tc>
        <w:tc>
          <w:tcPr>
            <w:tcW w:w="3093" w:type="dxa"/>
          </w:tcPr>
          <w:p w:rsidR="00204FB9" w:rsidRDefault="00204FB9" w:rsidP="00204FB9">
            <w:pPr>
              <w:jc w:val="center"/>
            </w:pPr>
            <w:r w:rsidRPr="0028099B">
              <w:rPr>
                <w:rFonts w:asciiTheme="majorHAnsi" w:hAnsiTheme="majorHAnsi"/>
              </w:rPr>
              <w:t>x</w:t>
            </w:r>
          </w:p>
        </w:tc>
        <w:tc>
          <w:tcPr>
            <w:tcW w:w="3073" w:type="dxa"/>
          </w:tcPr>
          <w:p w:rsidR="00204FB9" w:rsidRDefault="00204FB9" w:rsidP="00204FB9">
            <w:pPr>
              <w:jc w:val="center"/>
            </w:pPr>
            <w:r w:rsidRPr="00532C58">
              <w:rPr>
                <w:rFonts w:asciiTheme="majorHAnsi" w:hAnsiTheme="majorHAnsi"/>
              </w:rPr>
              <w:t>x</w:t>
            </w:r>
          </w:p>
        </w:tc>
      </w:tr>
      <w:tr w:rsidR="00204FB9" w:rsidTr="00025568">
        <w:trPr>
          <w:trHeight w:val="318"/>
        </w:trPr>
        <w:tc>
          <w:tcPr>
            <w:tcW w:w="3051" w:type="dxa"/>
          </w:tcPr>
          <w:p w:rsidR="00204FB9" w:rsidRDefault="004A278F" w:rsidP="004A278F">
            <w:pPr>
              <w:jc w:val="center"/>
            </w:pPr>
            <w:proofErr w:type="spellStart"/>
            <w:r>
              <w:t>HH</w:t>
            </w:r>
            <w:proofErr w:type="spellEnd"/>
          </w:p>
        </w:tc>
        <w:tc>
          <w:tcPr>
            <w:tcW w:w="3093" w:type="dxa"/>
          </w:tcPr>
          <w:p w:rsidR="00204FB9" w:rsidRDefault="00204FB9" w:rsidP="00204FB9">
            <w:pPr>
              <w:jc w:val="center"/>
            </w:pPr>
            <w:r w:rsidRPr="0028099B">
              <w:rPr>
                <w:rFonts w:asciiTheme="majorHAnsi" w:hAnsiTheme="majorHAnsi"/>
              </w:rPr>
              <w:t>x</w:t>
            </w:r>
          </w:p>
        </w:tc>
        <w:tc>
          <w:tcPr>
            <w:tcW w:w="3073" w:type="dxa"/>
          </w:tcPr>
          <w:p w:rsidR="00204FB9" w:rsidRDefault="00204FB9" w:rsidP="00204FB9">
            <w:pPr>
              <w:jc w:val="center"/>
            </w:pPr>
            <w:r w:rsidRPr="00532C58">
              <w:rPr>
                <w:rFonts w:asciiTheme="majorHAnsi" w:hAnsiTheme="majorHAnsi"/>
              </w:rPr>
              <w:t>x</w:t>
            </w:r>
          </w:p>
        </w:tc>
      </w:tr>
      <w:tr w:rsidR="00204FB9" w:rsidTr="00025568">
        <w:trPr>
          <w:trHeight w:val="335"/>
        </w:trPr>
        <w:tc>
          <w:tcPr>
            <w:tcW w:w="3051" w:type="dxa"/>
          </w:tcPr>
          <w:p w:rsidR="00204FB9" w:rsidRDefault="004A278F" w:rsidP="004A278F">
            <w:pPr>
              <w:jc w:val="center"/>
            </w:pPr>
            <w:r>
              <w:t>B</w:t>
            </w:r>
          </w:p>
        </w:tc>
        <w:tc>
          <w:tcPr>
            <w:tcW w:w="3093" w:type="dxa"/>
          </w:tcPr>
          <w:p w:rsidR="00204FB9" w:rsidRDefault="00204FB9" w:rsidP="00204FB9">
            <w:pPr>
              <w:jc w:val="center"/>
            </w:pPr>
            <w:r w:rsidRPr="0028099B">
              <w:rPr>
                <w:rFonts w:asciiTheme="majorHAnsi" w:hAnsiTheme="majorHAnsi"/>
              </w:rPr>
              <w:t>x</w:t>
            </w:r>
          </w:p>
        </w:tc>
        <w:tc>
          <w:tcPr>
            <w:tcW w:w="3073" w:type="dxa"/>
          </w:tcPr>
          <w:p w:rsidR="00204FB9" w:rsidRDefault="00204FB9" w:rsidP="00204FB9">
            <w:pPr>
              <w:jc w:val="center"/>
            </w:pPr>
            <w:r w:rsidRPr="00532C58">
              <w:rPr>
                <w:rFonts w:asciiTheme="majorHAnsi" w:hAnsiTheme="majorHAnsi"/>
              </w:rPr>
              <w:t>x</w:t>
            </w:r>
          </w:p>
        </w:tc>
      </w:tr>
      <w:tr w:rsidR="00204FB9" w:rsidTr="00025568">
        <w:trPr>
          <w:trHeight w:val="301"/>
        </w:trPr>
        <w:tc>
          <w:tcPr>
            <w:tcW w:w="3051" w:type="dxa"/>
          </w:tcPr>
          <w:p w:rsidR="00204FB9" w:rsidRDefault="004A278F" w:rsidP="004A278F">
            <w:pPr>
              <w:jc w:val="center"/>
            </w:pPr>
            <w:r>
              <w:t>K</w:t>
            </w:r>
          </w:p>
        </w:tc>
        <w:tc>
          <w:tcPr>
            <w:tcW w:w="3093" w:type="dxa"/>
          </w:tcPr>
          <w:p w:rsidR="00204FB9" w:rsidRDefault="00204FB9" w:rsidP="00204FB9">
            <w:pPr>
              <w:jc w:val="center"/>
            </w:pPr>
            <w:r w:rsidRPr="0028099B">
              <w:rPr>
                <w:rFonts w:asciiTheme="majorHAnsi" w:hAnsiTheme="majorHAnsi"/>
              </w:rPr>
              <w:t>x</w:t>
            </w:r>
          </w:p>
        </w:tc>
        <w:tc>
          <w:tcPr>
            <w:tcW w:w="3073" w:type="dxa"/>
          </w:tcPr>
          <w:p w:rsidR="00204FB9" w:rsidRDefault="00204FB9" w:rsidP="00204FB9">
            <w:pPr>
              <w:jc w:val="center"/>
            </w:pPr>
            <w:r w:rsidRPr="00532C58">
              <w:rPr>
                <w:rFonts w:asciiTheme="majorHAnsi" w:hAnsiTheme="majorHAnsi"/>
              </w:rPr>
              <w:t>x</w:t>
            </w:r>
          </w:p>
        </w:tc>
      </w:tr>
    </w:tbl>
    <w:p w:rsidR="00204FB9" w:rsidRPr="002A33E5" w:rsidRDefault="00327E4E" w:rsidP="00204FB9">
      <w:pPr>
        <w:rPr>
          <w:b/>
          <w:sz w:val="18"/>
        </w:rPr>
      </w:pPr>
      <w:r>
        <w:rPr>
          <w:b/>
          <w:sz w:val="18"/>
        </w:rPr>
        <w:t>Figure 6</w:t>
      </w:r>
      <w:r w:rsidR="00204FB9" w:rsidRPr="002A33E5">
        <w:rPr>
          <w:b/>
          <w:sz w:val="18"/>
        </w:rPr>
        <w:t>: An overview of qualitative information collected.</w:t>
      </w:r>
    </w:p>
    <w:p w:rsidR="00204FB9" w:rsidRDefault="00204FB9" w:rsidP="00204FB9">
      <w:pPr>
        <w:spacing w:after="160" w:line="259" w:lineRule="auto"/>
      </w:pPr>
    </w:p>
    <w:p w:rsidR="00204FB9" w:rsidRPr="001B6EA6" w:rsidRDefault="008E06E5" w:rsidP="00204FB9">
      <w:pPr>
        <w:spacing w:after="160" w:line="259" w:lineRule="auto"/>
        <w:ind w:left="720"/>
        <w:rPr>
          <w:b/>
        </w:rPr>
      </w:pPr>
      <w:r>
        <w:rPr>
          <w:b/>
        </w:rPr>
        <w:t>5</w:t>
      </w:r>
      <w:r w:rsidR="00204FB9">
        <w:rPr>
          <w:b/>
        </w:rPr>
        <w:t xml:space="preserve">.1 </w:t>
      </w:r>
      <w:r w:rsidR="00204FB9" w:rsidRPr="001B6EA6">
        <w:rPr>
          <w:b/>
        </w:rPr>
        <w:t xml:space="preserve">Adaptations made </w:t>
      </w:r>
      <w:r w:rsidR="00204FB9">
        <w:rPr>
          <w:b/>
        </w:rPr>
        <w:t xml:space="preserve">by secondary schools </w:t>
      </w:r>
      <w:r w:rsidR="00204FB9" w:rsidRPr="001B6EA6">
        <w:rPr>
          <w:b/>
        </w:rPr>
        <w:t xml:space="preserve">to ensure sustainability </w:t>
      </w:r>
      <w:r w:rsidR="00204FB9">
        <w:rPr>
          <w:b/>
        </w:rPr>
        <w:t xml:space="preserve">             </w:t>
      </w:r>
      <w:r w:rsidR="00204FB9" w:rsidRPr="001B6EA6">
        <w:rPr>
          <w:b/>
        </w:rPr>
        <w:t>of Nurture Group</w:t>
      </w:r>
    </w:p>
    <w:p w:rsidR="00204FB9" w:rsidRDefault="00204FB9" w:rsidP="00204FB9">
      <w:pPr>
        <w:spacing w:line="360" w:lineRule="auto"/>
      </w:pPr>
      <w:r>
        <w:t xml:space="preserve">Questionnaires administered at the steering group meeting indicated that a high degree of fidelity had been achieved in relation to the five components proposed by Dane and Schneider (1998). These can be found collated under the fidelity criteria </w:t>
      </w:r>
      <w:r w:rsidRPr="00AB199B">
        <w:t>regarding th</w:t>
      </w:r>
      <w:r w:rsidR="003D536E">
        <w:t>ese five components as Appendix 8</w:t>
      </w:r>
      <w:r w:rsidRPr="00AB199B">
        <w:t xml:space="preserve">.  However, discussion </w:t>
      </w:r>
      <w:r w:rsidR="003D536E">
        <w:t>around the table (see Appendix 9</w:t>
      </w:r>
      <w:r w:rsidRPr="00AB199B">
        <w:t xml:space="preserve">) highlighted a number of factors that had been adapted to suit individual contexts.  The most prominent of these was the completion of the </w:t>
      </w:r>
      <w:proofErr w:type="spellStart"/>
      <w:r w:rsidRPr="00AB199B">
        <w:t>Boxall</w:t>
      </w:r>
      <w:proofErr w:type="spellEnd"/>
      <w:r w:rsidRPr="00AB199B">
        <w:t xml:space="preserve"> Profile at certain time points.  Discussion also took place around differences in who completed the </w:t>
      </w:r>
      <w:proofErr w:type="spellStart"/>
      <w:r w:rsidRPr="00AB199B">
        <w:t>Boxall</w:t>
      </w:r>
      <w:proofErr w:type="spellEnd"/>
      <w:r w:rsidRPr="00AB199B">
        <w:t xml:space="preserve"> Profile – some schools required the referring teacher to complete it whilst others found this more difficult to achieve.  One school was able to get all teachers together to complete the </w:t>
      </w:r>
      <w:proofErr w:type="spellStart"/>
      <w:r w:rsidRPr="00AB199B">
        <w:t>Boxall</w:t>
      </w:r>
      <w:proofErr w:type="spellEnd"/>
      <w:r w:rsidRPr="00AB199B">
        <w:t xml:space="preserve"> Profile.  This adaptation was confirmed b</w:t>
      </w:r>
      <w:r w:rsidR="003D536E">
        <w:t>y interview data (see Appendix 10).  Appendix 11</w:t>
      </w:r>
      <w:r w:rsidRPr="00AB199B">
        <w:t xml:space="preserve"> includes the data from the initial questionnaire and interviews compared with essential components laid out in the Operation of Secondary</w:t>
      </w:r>
      <w:r w:rsidR="00327E4E">
        <w:t xml:space="preserve"> Nurture Bases Procedures</w:t>
      </w:r>
      <w:r>
        <w:t xml:space="preserve">.  </w:t>
      </w:r>
    </w:p>
    <w:p w:rsidR="00204FB9" w:rsidRPr="00003600" w:rsidRDefault="00204FB9" w:rsidP="00204FB9">
      <w:pPr>
        <w:spacing w:line="360" w:lineRule="auto"/>
        <w:rPr>
          <w:highlight w:val="yellow"/>
        </w:rPr>
      </w:pPr>
    </w:p>
    <w:p w:rsidR="00204FB9" w:rsidRDefault="00204FB9" w:rsidP="00204FB9">
      <w:pPr>
        <w:spacing w:line="360" w:lineRule="auto"/>
      </w:pPr>
      <w:r>
        <w:t xml:space="preserve">A number of the schools interviewed had students attending the Nurture Group for the whole academic year.  Interviewees indicated that this is primarily because the students in the group require the full four terms of input.  However, it could also be due to issues with timetabling and support for re-integration.  Re-integration tended to take place in Term 4 within these schools.  For example, School </w:t>
      </w:r>
      <w:proofErr w:type="spellStart"/>
      <w:r>
        <w:t>SP</w:t>
      </w:r>
      <w:proofErr w:type="spellEnd"/>
      <w:r>
        <w:t xml:space="preserve"> undertakes this in June when the</w:t>
      </w:r>
      <w:r w:rsidRPr="00204FB9">
        <w:t xml:space="preserve"> </w:t>
      </w:r>
      <w:r>
        <w:t>school timetable changes.  School H</w:t>
      </w:r>
      <w:r w:rsidR="000C4553">
        <w:t>A</w:t>
      </w:r>
      <w:r>
        <w:t xml:space="preserve"> found that this did not work well for their pupils and now begin re-integration just after the Easter holidays.</w:t>
      </w:r>
    </w:p>
    <w:p w:rsidR="00204FB9" w:rsidRDefault="00204FB9" w:rsidP="00204FB9">
      <w:pPr>
        <w:spacing w:line="360" w:lineRule="auto"/>
      </w:pPr>
    </w:p>
    <w:p w:rsidR="00204FB9" w:rsidRDefault="00204FB9" w:rsidP="00204FB9">
      <w:pPr>
        <w:spacing w:line="360" w:lineRule="auto"/>
      </w:pPr>
      <w:r>
        <w:t>School H</w:t>
      </w:r>
      <w:r w:rsidR="00D13A53">
        <w:t>A</w:t>
      </w:r>
      <w:r>
        <w:t xml:space="preserve"> have only offered Nurture to pupils in </w:t>
      </w:r>
      <w:proofErr w:type="spellStart"/>
      <w:r>
        <w:t>S3</w:t>
      </w:r>
      <w:proofErr w:type="spellEnd"/>
      <w:r>
        <w:t xml:space="preserve"> and above whilst all other schools focused on </w:t>
      </w:r>
      <w:proofErr w:type="spellStart"/>
      <w:r>
        <w:t>S1</w:t>
      </w:r>
      <w:proofErr w:type="spellEnd"/>
      <w:r>
        <w:t>/</w:t>
      </w:r>
      <w:proofErr w:type="spellStart"/>
      <w:r>
        <w:t>S2</w:t>
      </w:r>
      <w:proofErr w:type="spellEnd"/>
      <w:r>
        <w:t xml:space="preserve"> young people.  The Guidelines inform that Nurture is an early intervention strategy that should be offered in early stages of secondary school, while groups in School H</w:t>
      </w:r>
      <w:r w:rsidR="000C4553">
        <w:t>A</w:t>
      </w:r>
      <w:r>
        <w:t xml:space="preserve"> have included </w:t>
      </w:r>
      <w:proofErr w:type="spellStart"/>
      <w:r>
        <w:t>S4</w:t>
      </w:r>
      <w:proofErr w:type="spellEnd"/>
      <w:r>
        <w:t xml:space="preserve">, </w:t>
      </w:r>
      <w:proofErr w:type="spellStart"/>
      <w:r>
        <w:t>S5</w:t>
      </w:r>
      <w:proofErr w:type="spellEnd"/>
      <w:r>
        <w:t xml:space="preserve"> and </w:t>
      </w:r>
      <w:proofErr w:type="spellStart"/>
      <w:r>
        <w:t>S6</w:t>
      </w:r>
      <w:proofErr w:type="spellEnd"/>
      <w:r>
        <w:t xml:space="preserve"> pupils.  The Nurture Coordinator for the school explained that these pupils were previously included as: a) the </w:t>
      </w:r>
      <w:proofErr w:type="spellStart"/>
      <w:r>
        <w:t>Boxall</w:t>
      </w:r>
      <w:proofErr w:type="spellEnd"/>
      <w:r>
        <w:t xml:space="preserve"> Profile indicated a need and b) they were young people who had not had the opportunity to engage in Nurture as the school did not offer it when they were in </w:t>
      </w:r>
      <w:proofErr w:type="spellStart"/>
      <w:r>
        <w:t>S1-S3</w:t>
      </w:r>
      <w:proofErr w:type="spellEnd"/>
      <w:r>
        <w:t>.</w:t>
      </w:r>
    </w:p>
    <w:p w:rsidR="00204FB9" w:rsidRDefault="00204FB9" w:rsidP="00204FB9">
      <w:pPr>
        <w:spacing w:line="360" w:lineRule="auto"/>
      </w:pPr>
    </w:p>
    <w:p w:rsidR="00204FB9" w:rsidRDefault="00204FB9" w:rsidP="00204FB9">
      <w:pPr>
        <w:spacing w:line="360" w:lineRule="auto"/>
      </w:pPr>
      <w:r>
        <w:t>Two schools were aware of the pupils they wished to include in the Nurture Group at the start of each academic</w:t>
      </w:r>
      <w:r w:rsidRPr="00204FB9">
        <w:t xml:space="preserve"> </w:t>
      </w:r>
      <w:r>
        <w:t xml:space="preserve">year and were able to establish the group quickly.  While, the other schools indicated that a settling in period was beneficial before identifying relevant pupils for inclusion.  According to the qualitative data gathered the group is typically established around late September/ early October. This had implications for completion of </w:t>
      </w:r>
      <w:proofErr w:type="spellStart"/>
      <w:r>
        <w:t>Boxall</w:t>
      </w:r>
      <w:proofErr w:type="spellEnd"/>
      <w:r>
        <w:t xml:space="preserve"> Profiles given the short timescale between pre and post measures.  </w:t>
      </w:r>
    </w:p>
    <w:p w:rsidR="00204FB9" w:rsidRDefault="00204FB9" w:rsidP="00204FB9">
      <w:pPr>
        <w:spacing w:line="360" w:lineRule="auto"/>
      </w:pPr>
    </w:p>
    <w:p w:rsidR="00204FB9" w:rsidRDefault="00204FB9" w:rsidP="00204FB9">
      <w:pPr>
        <w:spacing w:line="360" w:lineRule="auto"/>
      </w:pPr>
      <w:r>
        <w:t xml:space="preserve">There are also differences in the activities offered by the Nurture Groups. For example, some schools offer activities </w:t>
      </w:r>
      <w:r w:rsidR="003D536E">
        <w:t>centered</w:t>
      </w:r>
      <w:r>
        <w:t xml:space="preserve"> on discussion of emotions and circle time, whilst others offer outdoor activities.  This is in part due to the experiences and skills of the Nurture Teachers and also the demographics of each group. To illustrate this further, School </w:t>
      </w:r>
      <w:proofErr w:type="spellStart"/>
      <w:r>
        <w:t>H</w:t>
      </w:r>
      <w:r w:rsidR="000C4553">
        <w:t>A</w:t>
      </w:r>
      <w:r>
        <w:t>’s</w:t>
      </w:r>
      <w:proofErr w:type="spellEnd"/>
      <w:r>
        <w:t xml:space="preserve"> group was mixed gender and supported pupils who have additional learning needs, while School </w:t>
      </w:r>
      <w:proofErr w:type="spellStart"/>
      <w:r>
        <w:t>SP</w:t>
      </w:r>
      <w:proofErr w:type="spellEnd"/>
      <w:r>
        <w:t xml:space="preserve"> had two groups running consecutively both of which consisted of male students only. The boys within the group tend to prefer being active and so playing football was incorporated into their Nurture group time.</w:t>
      </w:r>
    </w:p>
    <w:p w:rsidR="00204FB9" w:rsidRPr="00E367E7" w:rsidRDefault="008E06E5" w:rsidP="00204FB9">
      <w:pPr>
        <w:spacing w:line="360" w:lineRule="auto"/>
        <w:ind w:left="720"/>
        <w:rPr>
          <w:b/>
        </w:rPr>
      </w:pPr>
      <w:r>
        <w:rPr>
          <w:b/>
        </w:rPr>
        <w:t>5</w:t>
      </w:r>
      <w:r w:rsidR="00204FB9" w:rsidRPr="00E367E7">
        <w:rPr>
          <w:b/>
        </w:rPr>
        <w:t xml:space="preserve">.2 Negative and positive and aspects of the </w:t>
      </w:r>
      <w:proofErr w:type="spellStart"/>
      <w:r w:rsidR="00204FB9" w:rsidRPr="00E367E7">
        <w:rPr>
          <w:b/>
        </w:rPr>
        <w:t>programme</w:t>
      </w:r>
      <w:proofErr w:type="spellEnd"/>
      <w:r w:rsidR="00204FB9" w:rsidRPr="00E367E7">
        <w:rPr>
          <w:b/>
        </w:rPr>
        <w:t xml:space="preserve"> components identified</w:t>
      </w:r>
    </w:p>
    <w:p w:rsidR="00204FB9" w:rsidRDefault="00204FB9" w:rsidP="00204FB9">
      <w:pPr>
        <w:spacing w:line="360" w:lineRule="auto"/>
      </w:pPr>
    </w:p>
    <w:p w:rsidR="00204FB9" w:rsidRDefault="00204FB9" w:rsidP="00204FB9">
      <w:pPr>
        <w:spacing w:line="360" w:lineRule="auto"/>
      </w:pPr>
      <w:r>
        <w:t>The following information outlines recurring themes throughout the qualitative data, with regards to strengths and barriers to fidelity implementation. While these themes are recurring, each statement is not representative of all schools involved.  For example while</w:t>
      </w:r>
      <w:r w:rsidR="000C4553">
        <w:t xml:space="preserve"> within school</w:t>
      </w:r>
      <w:r>
        <w:t xml:space="preserve"> Nurture meetings proved beneficial in some schools, others struggled to make time to attend regular meetings.</w:t>
      </w:r>
    </w:p>
    <w:p w:rsidR="00204FB9" w:rsidRDefault="00204FB9" w:rsidP="00204FB9">
      <w:pPr>
        <w:spacing w:line="360" w:lineRule="auto"/>
      </w:pPr>
    </w:p>
    <w:p w:rsidR="00204FB9" w:rsidRPr="00E367E7" w:rsidRDefault="008E06E5" w:rsidP="00204FB9">
      <w:pPr>
        <w:spacing w:line="360" w:lineRule="auto"/>
        <w:ind w:left="720" w:firstLine="720"/>
        <w:rPr>
          <w:b/>
        </w:rPr>
      </w:pPr>
      <w:r>
        <w:rPr>
          <w:b/>
        </w:rPr>
        <w:t>5</w:t>
      </w:r>
      <w:r w:rsidR="00204FB9" w:rsidRPr="00E367E7">
        <w:rPr>
          <w:b/>
        </w:rPr>
        <w:t>.2.1 Potential barriers to fidelity of implementation</w:t>
      </w:r>
    </w:p>
    <w:p w:rsidR="00204FB9" w:rsidRDefault="00204FB9" w:rsidP="00204FB9">
      <w:pPr>
        <w:pStyle w:val="ListParagraph"/>
        <w:numPr>
          <w:ilvl w:val="0"/>
          <w:numId w:val="4"/>
        </w:numPr>
        <w:spacing w:after="160" w:line="360" w:lineRule="auto"/>
      </w:pPr>
      <w:r>
        <w:t>Timetabling issues resulting in students missing whole subjects/missing Nurture due to college placements</w:t>
      </w:r>
    </w:p>
    <w:p w:rsidR="00204FB9" w:rsidRDefault="00204FB9" w:rsidP="00204FB9">
      <w:pPr>
        <w:pStyle w:val="ListParagraph"/>
        <w:numPr>
          <w:ilvl w:val="0"/>
          <w:numId w:val="4"/>
        </w:numPr>
        <w:spacing w:after="160" w:line="360" w:lineRule="auto"/>
      </w:pPr>
      <w:r>
        <w:t>Staff turnover and timetable changes impacting on completion of outcome measures</w:t>
      </w:r>
    </w:p>
    <w:p w:rsidR="00204FB9" w:rsidRDefault="00204FB9" w:rsidP="00204FB9">
      <w:pPr>
        <w:pStyle w:val="ListParagraph"/>
        <w:numPr>
          <w:ilvl w:val="0"/>
          <w:numId w:val="4"/>
        </w:numPr>
        <w:spacing w:after="160" w:line="360" w:lineRule="auto"/>
      </w:pPr>
      <w:r>
        <w:t>The volume of paperwork involved</w:t>
      </w:r>
    </w:p>
    <w:p w:rsidR="00204FB9" w:rsidRDefault="00204FB9" w:rsidP="00204FB9">
      <w:pPr>
        <w:pStyle w:val="ListParagraph"/>
        <w:numPr>
          <w:ilvl w:val="0"/>
          <w:numId w:val="4"/>
        </w:numPr>
        <w:spacing w:after="160" w:line="360" w:lineRule="auto"/>
      </w:pPr>
      <w:r>
        <w:t>Observations not matching scores on outcome measures</w:t>
      </w:r>
    </w:p>
    <w:p w:rsidR="00204FB9" w:rsidRDefault="00204FB9" w:rsidP="00204FB9">
      <w:pPr>
        <w:pStyle w:val="ListParagraph"/>
        <w:numPr>
          <w:ilvl w:val="0"/>
          <w:numId w:val="4"/>
        </w:numPr>
        <w:spacing w:after="160" w:line="360" w:lineRule="auto"/>
      </w:pPr>
      <w:r>
        <w:t>Transition back to class within a large secondary school</w:t>
      </w:r>
    </w:p>
    <w:p w:rsidR="00204FB9" w:rsidRDefault="00204FB9" w:rsidP="00204FB9">
      <w:pPr>
        <w:pStyle w:val="ListParagraph"/>
        <w:numPr>
          <w:ilvl w:val="0"/>
          <w:numId w:val="4"/>
        </w:numPr>
        <w:spacing w:after="160" w:line="360" w:lineRule="auto"/>
      </w:pPr>
      <w:r>
        <w:t>Other teachers’ understanding and perception of Nurture</w:t>
      </w:r>
      <w:r w:rsidR="000C4553">
        <w:t>.</w:t>
      </w:r>
      <w:r w:rsidRPr="00204FB9">
        <w:t xml:space="preserve"> </w:t>
      </w:r>
      <w:r>
        <w:t>One school does not construct group until September but reintegrate in June due to timetable change and end of academic year</w:t>
      </w:r>
    </w:p>
    <w:p w:rsidR="00204FB9" w:rsidRDefault="00204FB9" w:rsidP="00204FB9">
      <w:pPr>
        <w:pStyle w:val="ListParagraph"/>
        <w:numPr>
          <w:ilvl w:val="0"/>
          <w:numId w:val="4"/>
        </w:numPr>
        <w:spacing w:after="160" w:line="360" w:lineRule="auto"/>
      </w:pPr>
      <w:r>
        <w:t>Parental involvement at secondary school stage</w:t>
      </w:r>
    </w:p>
    <w:p w:rsidR="00204FB9" w:rsidRDefault="00204FB9" w:rsidP="00204FB9">
      <w:pPr>
        <w:pStyle w:val="ListParagraph"/>
        <w:numPr>
          <w:ilvl w:val="0"/>
          <w:numId w:val="4"/>
        </w:numPr>
        <w:spacing w:after="160" w:line="360" w:lineRule="auto"/>
      </w:pPr>
      <w:r>
        <w:t xml:space="preserve">Clashing timetables for staff members involved in terms of trying to </w:t>
      </w:r>
      <w:proofErr w:type="spellStart"/>
      <w:r>
        <w:t>organise</w:t>
      </w:r>
      <w:proofErr w:type="spellEnd"/>
      <w:r>
        <w:t xml:space="preserve"> meetings within Nurture team for peer support and supervision </w:t>
      </w:r>
    </w:p>
    <w:p w:rsidR="00204FB9" w:rsidRDefault="00204FB9" w:rsidP="00204FB9">
      <w:pPr>
        <w:spacing w:line="360" w:lineRule="auto"/>
      </w:pPr>
    </w:p>
    <w:p w:rsidR="00204FB9" w:rsidRPr="00E367E7" w:rsidRDefault="008E06E5" w:rsidP="00204FB9">
      <w:pPr>
        <w:spacing w:line="360" w:lineRule="auto"/>
        <w:ind w:left="1440"/>
        <w:rPr>
          <w:b/>
        </w:rPr>
      </w:pPr>
      <w:r>
        <w:rPr>
          <w:b/>
        </w:rPr>
        <w:t>5</w:t>
      </w:r>
      <w:r w:rsidR="00204FB9" w:rsidRPr="00E367E7">
        <w:rPr>
          <w:b/>
        </w:rPr>
        <w:t>.2.2 Positive aspects supporting implementation</w:t>
      </w:r>
    </w:p>
    <w:p w:rsidR="00204FB9" w:rsidRDefault="00204FB9" w:rsidP="00204FB9">
      <w:pPr>
        <w:pStyle w:val="ListParagraph"/>
        <w:numPr>
          <w:ilvl w:val="0"/>
          <w:numId w:val="5"/>
        </w:numPr>
        <w:spacing w:after="160" w:line="360" w:lineRule="auto"/>
      </w:pPr>
      <w:r>
        <w:t>Key focus on relationships in Nurture base and wider school</w:t>
      </w:r>
    </w:p>
    <w:p w:rsidR="00204FB9" w:rsidRDefault="00204FB9" w:rsidP="00204FB9">
      <w:pPr>
        <w:pStyle w:val="ListParagraph"/>
        <w:numPr>
          <w:ilvl w:val="0"/>
          <w:numId w:val="5"/>
        </w:numPr>
        <w:spacing w:after="160" w:line="360" w:lineRule="auto"/>
      </w:pPr>
      <w:r>
        <w:t>Senior management support, understanding and belief that Nurture is effective</w:t>
      </w:r>
    </w:p>
    <w:p w:rsidR="00204FB9" w:rsidRDefault="00204FB9" w:rsidP="00204FB9">
      <w:pPr>
        <w:pStyle w:val="ListParagraph"/>
        <w:numPr>
          <w:ilvl w:val="0"/>
          <w:numId w:val="5"/>
        </w:numPr>
        <w:spacing w:after="160" w:line="360" w:lineRule="auto"/>
      </w:pPr>
      <w:r>
        <w:t xml:space="preserve">Personality and attitude of Nurture teacher – flexible, responsive, sense of </w:t>
      </w:r>
      <w:proofErr w:type="spellStart"/>
      <w:r>
        <w:t>humour</w:t>
      </w:r>
      <w:proofErr w:type="spellEnd"/>
      <w:r>
        <w:t>, resilient</w:t>
      </w:r>
    </w:p>
    <w:p w:rsidR="00204FB9" w:rsidRDefault="00204FB9" w:rsidP="00204FB9">
      <w:pPr>
        <w:pStyle w:val="ListParagraph"/>
        <w:numPr>
          <w:ilvl w:val="0"/>
          <w:numId w:val="5"/>
        </w:numPr>
        <w:spacing w:after="160" w:line="360" w:lineRule="auto"/>
      </w:pPr>
      <w:r>
        <w:t>Identifying young people who are vulnerable during transition to high school</w:t>
      </w:r>
    </w:p>
    <w:p w:rsidR="00204FB9" w:rsidRDefault="00204FB9" w:rsidP="00204FB9">
      <w:pPr>
        <w:pStyle w:val="ListParagraph"/>
        <w:numPr>
          <w:ilvl w:val="0"/>
          <w:numId w:val="5"/>
        </w:numPr>
        <w:spacing w:after="160" w:line="360" w:lineRule="auto"/>
      </w:pPr>
      <w:r>
        <w:t>Development of Nurture committee within establishment comprising of staff, senior managers and Support for Learning staff who have received training has helped embed Nurture in wider school. ‘Champions’ based within each department</w:t>
      </w:r>
    </w:p>
    <w:p w:rsidR="00204FB9" w:rsidRDefault="00204FB9" w:rsidP="00204FB9">
      <w:pPr>
        <w:pStyle w:val="ListParagraph"/>
        <w:numPr>
          <w:ilvl w:val="0"/>
          <w:numId w:val="5"/>
        </w:numPr>
        <w:spacing w:after="160" w:line="360" w:lineRule="auto"/>
      </w:pPr>
      <w:r>
        <w:t>Nurture Network meetings have helped build good relationships amongst all secondary schools involved and facilitated solutions to difficulties faced.</w:t>
      </w:r>
    </w:p>
    <w:p w:rsidR="00204FB9" w:rsidRDefault="00204FB9" w:rsidP="00204FB9">
      <w:pPr>
        <w:pStyle w:val="ListParagraph"/>
        <w:numPr>
          <w:ilvl w:val="0"/>
          <w:numId w:val="5"/>
        </w:numPr>
        <w:spacing w:after="160" w:line="360" w:lineRule="auto"/>
      </w:pPr>
      <w:r>
        <w:t>Nurture policy in place within establishment</w:t>
      </w:r>
    </w:p>
    <w:p w:rsidR="00204FB9" w:rsidRDefault="00204FB9" w:rsidP="00204FB9">
      <w:pPr>
        <w:pStyle w:val="ListParagraph"/>
        <w:numPr>
          <w:ilvl w:val="0"/>
          <w:numId w:val="5"/>
        </w:numPr>
        <w:spacing w:after="160" w:line="360" w:lineRule="auto"/>
      </w:pPr>
      <w:r>
        <w:t>Nurture training prior to starting group</w:t>
      </w:r>
    </w:p>
    <w:p w:rsidR="00204FB9" w:rsidRDefault="00204FB9" w:rsidP="00204FB9">
      <w:pPr>
        <w:pStyle w:val="ListParagraph"/>
        <w:numPr>
          <w:ilvl w:val="0"/>
          <w:numId w:val="5"/>
        </w:numPr>
        <w:spacing w:after="160" w:line="360" w:lineRule="auto"/>
      </w:pPr>
      <w:r>
        <w:t>Whole team approach in identifying pupils who would benefit from input at a Nurture Group</w:t>
      </w:r>
    </w:p>
    <w:p w:rsidR="00204FB9" w:rsidRDefault="00204FB9" w:rsidP="00204FB9">
      <w:pPr>
        <w:pStyle w:val="ListParagraph"/>
        <w:numPr>
          <w:ilvl w:val="0"/>
          <w:numId w:val="5"/>
        </w:numPr>
        <w:spacing w:after="160" w:line="360" w:lineRule="auto"/>
      </w:pPr>
      <w:r>
        <w:t>Regular meetings with Nurture team, for both supervision and peer  support</w:t>
      </w:r>
    </w:p>
    <w:p w:rsidR="00204FB9" w:rsidRDefault="00204FB9" w:rsidP="00204FB9">
      <w:pPr>
        <w:spacing w:line="360" w:lineRule="auto"/>
      </w:pPr>
    </w:p>
    <w:p w:rsidR="00204FB9" w:rsidRDefault="00204FB9" w:rsidP="00204FB9">
      <w:pPr>
        <w:spacing w:line="360" w:lineRule="auto"/>
      </w:pPr>
      <w:r>
        <w:t xml:space="preserve">School </w:t>
      </w:r>
      <w:proofErr w:type="spellStart"/>
      <w:r>
        <w:t>SP</w:t>
      </w:r>
      <w:proofErr w:type="spellEnd"/>
      <w:r>
        <w:t xml:space="preserve"> in particular has a strong ethos around building a nurturing school as opposed to offering only a Nurture Group. As such, it has developed a number of practices which may be relevant for other schools when considering implementation issues.</w:t>
      </w:r>
    </w:p>
    <w:p w:rsidR="00204FB9" w:rsidRDefault="00204FB9" w:rsidP="00204FB9">
      <w:pPr>
        <w:spacing w:line="360" w:lineRule="auto"/>
      </w:pPr>
    </w:p>
    <w:p w:rsidR="00204FB9" w:rsidRDefault="008E06E5" w:rsidP="00204FB9">
      <w:pPr>
        <w:spacing w:line="360" w:lineRule="auto"/>
        <w:ind w:firstLine="720"/>
        <w:rPr>
          <w:b/>
        </w:rPr>
      </w:pPr>
      <w:r>
        <w:rPr>
          <w:b/>
        </w:rPr>
        <w:t>5</w:t>
      </w:r>
      <w:r w:rsidR="00204FB9">
        <w:rPr>
          <w:b/>
        </w:rPr>
        <w:t xml:space="preserve">.3 Summary </w:t>
      </w:r>
    </w:p>
    <w:p w:rsidR="00204FB9" w:rsidRDefault="00204FB9" w:rsidP="00204FB9">
      <w:pPr>
        <w:spacing w:line="360" w:lineRule="auto"/>
        <w:rPr>
          <w:b/>
        </w:rPr>
      </w:pPr>
    </w:p>
    <w:p w:rsidR="00204FB9" w:rsidRDefault="00204FB9" w:rsidP="00204FB9">
      <w:pPr>
        <w:spacing w:line="360" w:lineRule="auto"/>
        <w:rPr>
          <w:b/>
        </w:rPr>
      </w:pPr>
      <w:r>
        <w:t>The qua</w:t>
      </w:r>
      <w:r w:rsidR="00777B30">
        <w:t>litative data gathered indicates that</w:t>
      </w:r>
      <w:r>
        <w:t xml:space="preserve"> a h</w:t>
      </w:r>
      <w:r w:rsidR="00777B30">
        <w:t xml:space="preserve">igh degree of fidelity was </w:t>
      </w:r>
      <w:r w:rsidR="00BD2269">
        <w:t xml:space="preserve">achieved when comparing </w:t>
      </w:r>
      <w:r w:rsidR="0022600F">
        <w:t xml:space="preserve">questionnaire </w:t>
      </w:r>
      <w:r w:rsidR="00BD2269">
        <w:t xml:space="preserve">responses to the </w:t>
      </w:r>
      <w:r w:rsidR="003D536E">
        <w:rPr>
          <w:i/>
        </w:rPr>
        <w:t>Procedures</w:t>
      </w:r>
      <w:r w:rsidR="00BD2269" w:rsidRPr="0022600F">
        <w:rPr>
          <w:i/>
        </w:rPr>
        <w:t xml:space="preserve"> for the operation of </w:t>
      </w:r>
      <w:r w:rsidR="0022600F" w:rsidRPr="0022600F">
        <w:rPr>
          <w:i/>
        </w:rPr>
        <w:t>Secondary</w:t>
      </w:r>
      <w:r w:rsidR="00BD2269" w:rsidRPr="0022600F">
        <w:rPr>
          <w:i/>
        </w:rPr>
        <w:t xml:space="preserve"> nurture Bases in Glasgow</w:t>
      </w:r>
      <w:r w:rsidR="0022600F">
        <w:t xml:space="preserve">.  This finding is further supported when considering implementation integrity according to the </w:t>
      </w:r>
      <w:r>
        <w:t>five components proposed by Dane and Schneider (1998)</w:t>
      </w:r>
      <w:r w:rsidR="003D536E">
        <w:t xml:space="preserve"> (please see Appendix 12)</w:t>
      </w:r>
      <w:r>
        <w:t xml:space="preserve">. However, it is evident that there are </w:t>
      </w:r>
      <w:r w:rsidR="0022600F">
        <w:t xml:space="preserve">some notable </w:t>
      </w:r>
      <w:r>
        <w:t xml:space="preserve">differences between schools dependent on </w:t>
      </w:r>
      <w:r w:rsidR="00232C31">
        <w:t xml:space="preserve">a number of variables such as </w:t>
      </w:r>
      <w:r>
        <w:t>the individual needs of the young people attending</w:t>
      </w:r>
      <w:r w:rsidR="0022600F">
        <w:t>,</w:t>
      </w:r>
      <w:r>
        <w:t xml:space="preserve"> and the demographics of the establishment. </w:t>
      </w:r>
      <w:r w:rsidR="0022600F">
        <w:t xml:space="preserve"> The effect of these differences requires further investigation to establish what makes nurture in secondary schools successful. </w:t>
      </w:r>
    </w:p>
    <w:p w:rsidR="00204FB9" w:rsidRDefault="00204FB9" w:rsidP="00204FB9"/>
    <w:p w:rsidR="00204FB9" w:rsidRPr="000B2C9B" w:rsidRDefault="008E06E5" w:rsidP="00204FB9">
      <w:pPr>
        <w:rPr>
          <w:b/>
          <w:sz w:val="32"/>
        </w:rPr>
      </w:pPr>
      <w:r>
        <w:rPr>
          <w:b/>
          <w:sz w:val="32"/>
        </w:rPr>
        <w:t>6</w:t>
      </w:r>
      <w:r w:rsidR="00204FB9">
        <w:rPr>
          <w:b/>
          <w:sz w:val="32"/>
        </w:rPr>
        <w:t xml:space="preserve">. </w:t>
      </w:r>
      <w:r w:rsidR="00204FB9" w:rsidRPr="000B2C9B">
        <w:rPr>
          <w:b/>
          <w:sz w:val="32"/>
        </w:rPr>
        <w:t>Conclusions and recommendations</w:t>
      </w:r>
    </w:p>
    <w:p w:rsidR="00204FB9" w:rsidRDefault="00204FB9" w:rsidP="00204FB9">
      <w:pPr>
        <w:pStyle w:val="ListParagraph"/>
        <w:spacing w:after="160" w:line="360" w:lineRule="auto"/>
      </w:pPr>
    </w:p>
    <w:p w:rsidR="00232C31" w:rsidRDefault="0022600F" w:rsidP="00A43F91">
      <w:pPr>
        <w:spacing w:line="360" w:lineRule="auto"/>
      </w:pPr>
      <w:r>
        <w:t>T</w:t>
      </w:r>
      <w:r w:rsidR="00A43F91">
        <w:t xml:space="preserve">he </w:t>
      </w:r>
      <w:r w:rsidR="00150D51">
        <w:t>present research study explored the effectiveness and fidelity of Nurture Groups in sev</w:t>
      </w:r>
      <w:r w:rsidR="000C4553">
        <w:t>en secondary schools in Glasgow City Council</w:t>
      </w:r>
      <w:r w:rsidR="00150D51">
        <w:t xml:space="preserve">.  </w:t>
      </w:r>
      <w:r w:rsidR="000464C5">
        <w:t xml:space="preserve">The two strands of the </w:t>
      </w:r>
      <w:proofErr w:type="spellStart"/>
      <w:r w:rsidR="000464C5">
        <w:t>Boxall</w:t>
      </w:r>
      <w:proofErr w:type="spellEnd"/>
      <w:r w:rsidR="000464C5">
        <w:t xml:space="preserve"> Profile (developmental and diagnostic) were used as dependent variables, with pre and post </w:t>
      </w:r>
      <w:proofErr w:type="spellStart"/>
      <w:r w:rsidR="000464C5">
        <w:t>Boxall</w:t>
      </w:r>
      <w:proofErr w:type="spellEnd"/>
      <w:r w:rsidR="000464C5">
        <w:t xml:space="preserve"> scores being tested for any significant changes</w:t>
      </w:r>
      <w:r w:rsidR="00191975">
        <w:t xml:space="preserve"> using paired samples t-tests</w:t>
      </w:r>
      <w:r w:rsidR="000464C5">
        <w:t>.  Data collected indicated that nine out of the ten developmental strands (including, for example, constructive participation and cognitive engagement) had significantly</w:t>
      </w:r>
      <w:r w:rsidR="00191975">
        <w:t xml:space="preserve"> increased since the intervention</w:t>
      </w:r>
      <w:r w:rsidR="008E06E5">
        <w:t xml:space="preserve"> began.  The same, however, can</w:t>
      </w:r>
      <w:r w:rsidR="00191975">
        <w:t>not be said for the diagnostic profile data, which demonstrated only one significant change in disengagement, meaning that young people who participa</w:t>
      </w:r>
      <w:r w:rsidR="008E06E5">
        <w:t>ted in a</w:t>
      </w:r>
      <w:r w:rsidR="00191975">
        <w:t xml:space="preserve"> Nurture Group were observed as being more engaged at the end of the intervention when compared to pre-intervention.   </w:t>
      </w:r>
      <w:r w:rsidR="00232C31">
        <w:t xml:space="preserve">The reasons for this could be investigated further by referring to existing secondary nurture literature. </w:t>
      </w:r>
    </w:p>
    <w:p w:rsidR="00232C31" w:rsidRDefault="00232C31" w:rsidP="00A43F91">
      <w:pPr>
        <w:spacing w:line="360" w:lineRule="auto"/>
      </w:pPr>
    </w:p>
    <w:p w:rsidR="00232C31" w:rsidRDefault="00191975" w:rsidP="002B6383">
      <w:pPr>
        <w:spacing w:line="360" w:lineRule="auto"/>
      </w:pPr>
      <w:r>
        <w:t>T</w:t>
      </w:r>
      <w:r w:rsidR="003D536E">
        <w:t>r</w:t>
      </w:r>
      <w:r>
        <w:t xml:space="preserve">ends highlighted in Section 3 of this report could have been supported by pre and post </w:t>
      </w:r>
      <w:proofErr w:type="spellStart"/>
      <w:r>
        <w:t>SDQ</w:t>
      </w:r>
      <w:proofErr w:type="spellEnd"/>
      <w:r>
        <w:t xml:space="preserve"> scores and additional contextual information, however this data was extrem</w:t>
      </w:r>
      <w:r w:rsidR="00232C31">
        <w:t>ely difficult to acquire.  One school later disclosed</w:t>
      </w:r>
      <w:r>
        <w:t xml:space="preserve"> that a large number of schools were unable to complete post </w:t>
      </w:r>
      <w:proofErr w:type="spellStart"/>
      <w:r>
        <w:t>SDQs</w:t>
      </w:r>
      <w:proofErr w:type="spellEnd"/>
      <w:r>
        <w:t xml:space="preserve"> due to a number of factors inclusive of pupil dropout and time allocation to Nurture.   </w:t>
      </w:r>
      <w:r w:rsidR="00232C31">
        <w:t xml:space="preserve">Gathering this data would have permitted triangulation of findings, allowing </w:t>
      </w:r>
      <w:proofErr w:type="spellStart"/>
      <w:r w:rsidR="00232C31">
        <w:t>TEPs</w:t>
      </w:r>
      <w:proofErr w:type="spellEnd"/>
      <w:r w:rsidR="00232C31">
        <w:t xml:space="preserve"> to come to a more transparent conclusion.  </w:t>
      </w:r>
    </w:p>
    <w:p w:rsidR="00232C31" w:rsidRDefault="00232C31" w:rsidP="002B6383">
      <w:pPr>
        <w:spacing w:line="360" w:lineRule="auto"/>
      </w:pPr>
    </w:p>
    <w:p w:rsidR="00204FB9" w:rsidRDefault="00232C31" w:rsidP="002B6383">
      <w:pPr>
        <w:spacing w:line="360" w:lineRule="auto"/>
      </w:pPr>
      <w:r>
        <w:t xml:space="preserve">Triangulation of questionnaire and interview data enabled the </w:t>
      </w:r>
      <w:proofErr w:type="spellStart"/>
      <w:r>
        <w:t>TEPs</w:t>
      </w:r>
      <w:proofErr w:type="spellEnd"/>
      <w:r w:rsidR="00204FB9">
        <w:t xml:space="preserve"> to investigate the degree of fidelity achieved in implemen</w:t>
      </w:r>
      <w:r>
        <w:t>ting Secondary Nurture. Present findings</w:t>
      </w:r>
      <w:r w:rsidR="00204FB9">
        <w:t xml:space="preserve"> indicated a high degree of fidelity had been</w:t>
      </w:r>
      <w:r w:rsidR="00204FB9" w:rsidRPr="00204FB9">
        <w:t xml:space="preserve"> </w:t>
      </w:r>
      <w:r>
        <w:t xml:space="preserve">accomplished by the schools sampled in relation to the </w:t>
      </w:r>
      <w:r w:rsidR="000C4553">
        <w:rPr>
          <w:i/>
        </w:rPr>
        <w:t>Procedure</w:t>
      </w:r>
      <w:r w:rsidR="00204FB9">
        <w:rPr>
          <w:i/>
        </w:rPr>
        <w:t>s for the operation of Sec</w:t>
      </w:r>
      <w:r>
        <w:rPr>
          <w:i/>
        </w:rPr>
        <w:t xml:space="preserve">ondary Nurture Bases in Glasgow.  </w:t>
      </w:r>
      <w:r w:rsidRPr="00232C31">
        <w:t>H</w:t>
      </w:r>
      <w:r w:rsidR="00204FB9">
        <w:t xml:space="preserve">owever, </w:t>
      </w:r>
      <w:r>
        <w:t xml:space="preserve">differences were apparent between schools depending on a number of variables, such as the individual needs of the young people, and the demographics of the establishment. </w:t>
      </w:r>
      <w:r w:rsidR="00204FB9">
        <w:t xml:space="preserve"> </w:t>
      </w:r>
    </w:p>
    <w:p w:rsidR="00232C31" w:rsidRDefault="00232C31" w:rsidP="002B6383">
      <w:pPr>
        <w:spacing w:line="360" w:lineRule="auto"/>
      </w:pPr>
    </w:p>
    <w:p w:rsidR="00204FB9" w:rsidRDefault="00232C31" w:rsidP="000F0BC2">
      <w:pPr>
        <w:spacing w:line="360" w:lineRule="auto"/>
      </w:pPr>
      <w:r>
        <w:t>With these findings in mind, it</w:t>
      </w:r>
      <w:r w:rsidR="00A43F91">
        <w:t xml:space="preserve"> is recommended that further </w:t>
      </w:r>
      <w:r w:rsidR="000F0BC2">
        <w:t xml:space="preserve">investigation takes place to establish a better understanding of the effectiveness of nurture groups in the secondary context.  This could be done by gathering additional quantitative data, such as </w:t>
      </w:r>
      <w:proofErr w:type="spellStart"/>
      <w:r w:rsidR="000F0BC2">
        <w:t>SDQs</w:t>
      </w:r>
      <w:proofErr w:type="spellEnd"/>
      <w:r w:rsidR="000F0BC2">
        <w:t xml:space="preserve">, and qualitative data, such as the young </w:t>
      </w:r>
      <w:proofErr w:type="spellStart"/>
      <w:r w:rsidR="000F0BC2">
        <w:t>persons</w:t>
      </w:r>
      <w:proofErr w:type="spellEnd"/>
      <w:r w:rsidR="000F0BC2">
        <w:t xml:space="preserve"> voice.  It may also be advisable to establish the longer-term impact of this intervention to further support its implementation in secondary schools. </w:t>
      </w:r>
      <w:r w:rsidR="00285615">
        <w:t xml:space="preserve"> With regard to fidelity of implementation it may be advisable to investigate the differences between schools</w:t>
      </w:r>
      <w:r w:rsidR="009A1D2C">
        <w:t>,</w:t>
      </w:r>
      <w:r w:rsidR="00285615">
        <w:t xml:space="preserve"> in the Glasgow authority</w:t>
      </w:r>
      <w:r w:rsidR="009A1D2C">
        <w:t>,</w:t>
      </w:r>
      <w:r w:rsidR="00285615">
        <w:t xml:space="preserve"> to establish what</w:t>
      </w:r>
      <w:r w:rsidR="009A1D2C">
        <w:t xml:space="preserve"> supports implementation of the essential components of nurture, as outlined in the </w:t>
      </w:r>
      <w:r w:rsidR="000C4553">
        <w:rPr>
          <w:i/>
        </w:rPr>
        <w:t>Procedure</w:t>
      </w:r>
      <w:r w:rsidR="009A1D2C">
        <w:rPr>
          <w:i/>
        </w:rPr>
        <w:t>s for the operation of Secondary Nurture Bases in Glasgow.</w:t>
      </w:r>
    </w:p>
    <w:p w:rsidR="000F0BC2" w:rsidRDefault="000F0BC2" w:rsidP="000F0BC2">
      <w:pPr>
        <w:spacing w:line="360" w:lineRule="auto"/>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04FB9" w:rsidRDefault="00204FB9" w:rsidP="00204FB9">
      <w:pPr>
        <w:spacing w:line="360" w:lineRule="auto"/>
        <w:ind w:left="360"/>
      </w:pPr>
    </w:p>
    <w:p w:rsidR="00232C31" w:rsidRDefault="00232C31" w:rsidP="00204FB9">
      <w:pPr>
        <w:spacing w:line="360" w:lineRule="auto"/>
        <w:ind w:left="360"/>
      </w:pPr>
    </w:p>
    <w:p w:rsidR="00232C31" w:rsidRDefault="00232C31" w:rsidP="00204FB9">
      <w:pPr>
        <w:spacing w:line="360" w:lineRule="auto"/>
        <w:ind w:left="360"/>
      </w:pPr>
    </w:p>
    <w:p w:rsidR="00232C31" w:rsidRDefault="00232C31" w:rsidP="00204FB9">
      <w:pPr>
        <w:spacing w:line="360" w:lineRule="auto"/>
        <w:ind w:left="360"/>
      </w:pPr>
    </w:p>
    <w:p w:rsidR="00232C31" w:rsidRDefault="00232C31" w:rsidP="00204FB9">
      <w:pPr>
        <w:spacing w:line="360" w:lineRule="auto"/>
        <w:ind w:left="360"/>
      </w:pPr>
    </w:p>
    <w:p w:rsidR="00232C31" w:rsidRDefault="00232C31" w:rsidP="00204FB9">
      <w:pPr>
        <w:spacing w:line="360" w:lineRule="auto"/>
        <w:ind w:left="360"/>
      </w:pPr>
    </w:p>
    <w:p w:rsidR="00232C31" w:rsidRDefault="00232C31" w:rsidP="000C209D">
      <w:pPr>
        <w:spacing w:line="360" w:lineRule="auto"/>
      </w:pPr>
    </w:p>
    <w:p w:rsidR="00997AC2" w:rsidRDefault="00997AC2" w:rsidP="000C209D">
      <w:pPr>
        <w:spacing w:line="360" w:lineRule="auto"/>
      </w:pPr>
    </w:p>
    <w:p w:rsidR="00204FB9" w:rsidRDefault="00204FB9" w:rsidP="000F0BC2">
      <w:pPr>
        <w:spacing w:line="360" w:lineRule="auto"/>
      </w:pPr>
    </w:p>
    <w:p w:rsidR="008E06E5" w:rsidRDefault="00204FB9" w:rsidP="00B44CC1">
      <w:pPr>
        <w:pStyle w:val="ListParagraph"/>
        <w:numPr>
          <w:ilvl w:val="0"/>
          <w:numId w:val="11"/>
        </w:numPr>
        <w:spacing w:line="360" w:lineRule="auto"/>
        <w:rPr>
          <w:b/>
          <w:sz w:val="32"/>
        </w:rPr>
      </w:pPr>
      <w:r w:rsidRPr="00204FB9">
        <w:rPr>
          <w:b/>
          <w:sz w:val="32"/>
        </w:rPr>
        <w:t>Appendice</w:t>
      </w:r>
      <w:r w:rsidR="003D536E">
        <w:rPr>
          <w:b/>
          <w:sz w:val="32"/>
        </w:rPr>
        <w:t>s</w:t>
      </w:r>
    </w:p>
    <w:p w:rsidR="00204FB9" w:rsidRPr="008E06E5" w:rsidRDefault="008E06E5" w:rsidP="008E06E5">
      <w:pPr>
        <w:spacing w:line="360" w:lineRule="auto"/>
        <w:rPr>
          <w:b/>
          <w:sz w:val="32"/>
        </w:rPr>
      </w:pPr>
      <w:r>
        <w:rPr>
          <w:b/>
        </w:rPr>
        <w:t>7</w:t>
      </w:r>
      <w:r w:rsidR="00204FB9" w:rsidRPr="008E06E5">
        <w:rPr>
          <w:b/>
        </w:rPr>
        <w:t xml:space="preserve">.1 Appendix 1 </w:t>
      </w:r>
      <w:r w:rsidR="00F54A3C" w:rsidRPr="008E06E5">
        <w:rPr>
          <w:b/>
        </w:rPr>
        <w:t>–</w:t>
      </w:r>
      <w:r w:rsidR="00204FB9" w:rsidRPr="008E06E5">
        <w:rPr>
          <w:b/>
        </w:rPr>
        <w:t xml:space="preserve"> </w:t>
      </w:r>
      <w:r w:rsidR="00F54A3C" w:rsidRPr="008E06E5">
        <w:rPr>
          <w:b/>
        </w:rPr>
        <w:t xml:space="preserve">Blank </w:t>
      </w:r>
      <w:proofErr w:type="spellStart"/>
      <w:r w:rsidR="00204FB9" w:rsidRPr="008E06E5">
        <w:rPr>
          <w:b/>
          <w:szCs w:val="32"/>
        </w:rPr>
        <w:t>Box</w:t>
      </w:r>
      <w:r w:rsidR="00F54A3C" w:rsidRPr="008E06E5">
        <w:rPr>
          <w:b/>
          <w:szCs w:val="32"/>
        </w:rPr>
        <w:t>all</w:t>
      </w:r>
      <w:proofErr w:type="spellEnd"/>
      <w:r w:rsidR="00F54A3C" w:rsidRPr="008E06E5">
        <w:rPr>
          <w:b/>
          <w:szCs w:val="32"/>
        </w:rPr>
        <w:t xml:space="preserve"> Profile</w:t>
      </w:r>
      <w:r w:rsidR="00204FB9" w:rsidRPr="008E06E5">
        <w:rPr>
          <w:b/>
          <w:szCs w:val="32"/>
        </w:rPr>
        <w:t xml:space="preserve"> scores sheet</w:t>
      </w:r>
    </w:p>
    <w:p w:rsidR="00204FB9" w:rsidRDefault="00204FB9" w:rsidP="00204FB9">
      <w:pPr>
        <w:rPr>
          <w:b/>
        </w:rPr>
      </w:pPr>
    </w:p>
    <w:p w:rsidR="00204FB9" w:rsidRDefault="00204FB9" w:rsidP="00204FB9">
      <w:pPr>
        <w:rPr>
          <w:b/>
        </w:rPr>
      </w:pPr>
    </w:p>
    <w:p w:rsidR="00204FB9" w:rsidRDefault="00204FB9" w:rsidP="00204FB9">
      <w:pPr>
        <w:rPr>
          <w:b/>
        </w:rPr>
      </w:pPr>
      <w:r w:rsidRPr="00223C2A">
        <w:rPr>
          <w:noProof/>
          <w:lang w:val="en-GB" w:eastAsia="en-GB"/>
        </w:rPr>
        <w:drawing>
          <wp:inline distT="0" distB="0" distL="0" distR="0" wp14:anchorId="2CEFF13E" wp14:editId="0C06A813">
            <wp:extent cx="4737665" cy="6702856"/>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4740281" cy="6706558"/>
                    </a:xfrm>
                    <a:prstGeom prst="rect">
                      <a:avLst/>
                    </a:prstGeom>
                    <a:noFill/>
                    <a:ln>
                      <a:noFill/>
                    </a:ln>
                  </pic:spPr>
                </pic:pic>
              </a:graphicData>
            </a:graphic>
          </wp:inline>
        </w:drawing>
      </w: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8E06E5" w:rsidRDefault="008E06E5" w:rsidP="00204FB9">
      <w:pPr>
        <w:rPr>
          <w:b/>
        </w:rPr>
      </w:pPr>
    </w:p>
    <w:p w:rsidR="00204FB9" w:rsidRDefault="008E06E5" w:rsidP="00204FB9">
      <w:pPr>
        <w:rPr>
          <w:b/>
          <w:szCs w:val="28"/>
        </w:rPr>
      </w:pPr>
      <w:r>
        <w:rPr>
          <w:b/>
        </w:rPr>
        <w:t>7</w:t>
      </w:r>
      <w:r w:rsidR="00204FB9">
        <w:rPr>
          <w:b/>
        </w:rPr>
        <w:t xml:space="preserve">.2 Appendix 2 </w:t>
      </w:r>
      <w:r w:rsidR="00F54A3C">
        <w:rPr>
          <w:b/>
        </w:rPr>
        <w:t>–</w:t>
      </w:r>
      <w:r w:rsidR="00204FB9">
        <w:rPr>
          <w:b/>
        </w:rPr>
        <w:t xml:space="preserve"> </w:t>
      </w:r>
      <w:r w:rsidR="00F54A3C">
        <w:rPr>
          <w:b/>
        </w:rPr>
        <w:t xml:space="preserve">Blank </w:t>
      </w:r>
      <w:r w:rsidR="00204FB9" w:rsidRPr="00204FB9">
        <w:rPr>
          <w:b/>
          <w:szCs w:val="28"/>
        </w:rPr>
        <w:t>Strengths and Difficulties questionnaire</w:t>
      </w: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r w:rsidRPr="00204FB9">
        <w:rPr>
          <w:noProof/>
          <w:lang w:val="en-GB" w:eastAsia="en-GB"/>
        </w:rPr>
        <w:drawing>
          <wp:inline distT="0" distB="0" distL="0" distR="0" wp14:anchorId="766A9E7E" wp14:editId="734F2D73">
            <wp:extent cx="5270500" cy="779790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797900"/>
                    </a:xfrm>
                    <a:prstGeom prst="rect">
                      <a:avLst/>
                    </a:prstGeom>
                    <a:noFill/>
                    <a:ln>
                      <a:noFill/>
                    </a:ln>
                  </pic:spPr>
                </pic:pic>
              </a:graphicData>
            </a:graphic>
          </wp:inline>
        </w:drawing>
      </w:r>
    </w:p>
    <w:p w:rsidR="00204FB9" w:rsidRDefault="00204FB9" w:rsidP="00204FB9">
      <w:pPr>
        <w:rPr>
          <w:b/>
        </w:rPr>
      </w:pPr>
    </w:p>
    <w:p w:rsidR="00204FB9" w:rsidRDefault="00204FB9" w:rsidP="00204FB9">
      <w:pPr>
        <w:rPr>
          <w:b/>
        </w:rPr>
      </w:pPr>
    </w:p>
    <w:p w:rsidR="00204FB9" w:rsidRDefault="00204FB9" w:rsidP="00204FB9">
      <w:pPr>
        <w:rPr>
          <w:b/>
        </w:rPr>
      </w:pPr>
      <w:r w:rsidRPr="00204FB9">
        <w:rPr>
          <w:noProof/>
          <w:lang w:val="en-GB" w:eastAsia="en-GB"/>
        </w:rPr>
        <w:drawing>
          <wp:inline distT="0" distB="0" distL="0" distR="0" wp14:anchorId="3F8F8159" wp14:editId="7F6214CF">
            <wp:extent cx="5270500" cy="7726210"/>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726210"/>
                    </a:xfrm>
                    <a:prstGeom prst="rect">
                      <a:avLst/>
                    </a:prstGeom>
                    <a:noFill/>
                    <a:ln>
                      <a:noFill/>
                    </a:ln>
                  </pic:spPr>
                </pic:pic>
              </a:graphicData>
            </a:graphic>
          </wp:inline>
        </w:drawing>
      </w: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8E06E5" w:rsidP="00204FB9">
      <w:pPr>
        <w:rPr>
          <w:rFonts w:asciiTheme="majorHAnsi" w:hAnsiTheme="majorHAnsi"/>
          <w:b/>
          <w:sz w:val="28"/>
          <w:szCs w:val="28"/>
        </w:rPr>
      </w:pPr>
      <w:r>
        <w:rPr>
          <w:b/>
        </w:rPr>
        <w:t>7</w:t>
      </w:r>
      <w:r w:rsidR="00204FB9">
        <w:rPr>
          <w:b/>
        </w:rPr>
        <w:t xml:space="preserve">.3 Appendix 3 </w:t>
      </w:r>
      <w:r w:rsidR="00204FB9" w:rsidRPr="00204FB9">
        <w:rPr>
          <w:b/>
        </w:rPr>
        <w:t>- Blank Additional information template</w:t>
      </w: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r>
        <w:t>Name of pupil:</w:t>
      </w:r>
    </w:p>
    <w:p w:rsidR="00204FB9" w:rsidRDefault="00204FB9" w:rsidP="00204FB9"/>
    <w:p w:rsidR="00204FB9" w:rsidRDefault="00204FB9" w:rsidP="00204FB9"/>
    <w:tbl>
      <w:tblPr>
        <w:tblStyle w:val="TableGrid"/>
        <w:tblW w:w="0" w:type="auto"/>
        <w:tblLook w:val="04A0" w:firstRow="1" w:lastRow="0" w:firstColumn="1" w:lastColumn="0" w:noHBand="0" w:noVBand="1"/>
      </w:tblPr>
      <w:tblGrid>
        <w:gridCol w:w="4291"/>
        <w:gridCol w:w="4225"/>
      </w:tblGrid>
      <w:tr w:rsidR="00204FB9" w:rsidTr="00204FB9">
        <w:trPr>
          <w:trHeight w:val="838"/>
        </w:trPr>
        <w:tc>
          <w:tcPr>
            <w:tcW w:w="4471" w:type="dxa"/>
          </w:tcPr>
          <w:p w:rsidR="00204FB9" w:rsidRDefault="00204FB9" w:rsidP="00204FB9">
            <w:r>
              <w:t xml:space="preserve">Referral to </w:t>
            </w:r>
            <w:proofErr w:type="spellStart"/>
            <w:r>
              <w:t>DHT</w:t>
            </w:r>
            <w:proofErr w:type="spellEnd"/>
            <w:r>
              <w:t>/</w:t>
            </w:r>
            <w:proofErr w:type="spellStart"/>
            <w:r>
              <w:t>Behavioural</w:t>
            </w:r>
            <w:proofErr w:type="spellEnd"/>
            <w:r>
              <w:t xml:space="preserve"> support? </w:t>
            </w:r>
          </w:p>
        </w:tc>
        <w:tc>
          <w:tcPr>
            <w:tcW w:w="4471" w:type="dxa"/>
          </w:tcPr>
          <w:p w:rsidR="00204FB9" w:rsidRDefault="00204FB9" w:rsidP="00204FB9"/>
        </w:tc>
      </w:tr>
      <w:tr w:rsidR="00204FB9" w:rsidTr="00204FB9">
        <w:trPr>
          <w:trHeight w:val="888"/>
        </w:trPr>
        <w:tc>
          <w:tcPr>
            <w:tcW w:w="4471" w:type="dxa"/>
          </w:tcPr>
          <w:p w:rsidR="00204FB9" w:rsidRDefault="00204FB9" w:rsidP="00204FB9">
            <w:r>
              <w:t>Attendance</w:t>
            </w:r>
          </w:p>
        </w:tc>
        <w:tc>
          <w:tcPr>
            <w:tcW w:w="4471" w:type="dxa"/>
          </w:tcPr>
          <w:p w:rsidR="00204FB9" w:rsidRDefault="00204FB9" w:rsidP="00204FB9"/>
        </w:tc>
      </w:tr>
      <w:tr w:rsidR="00204FB9" w:rsidTr="00204FB9">
        <w:trPr>
          <w:trHeight w:val="888"/>
        </w:trPr>
        <w:tc>
          <w:tcPr>
            <w:tcW w:w="4471" w:type="dxa"/>
          </w:tcPr>
          <w:p w:rsidR="00204FB9" w:rsidRDefault="00204FB9" w:rsidP="00204FB9">
            <w:r>
              <w:t>Number of exclusions</w:t>
            </w:r>
          </w:p>
        </w:tc>
        <w:tc>
          <w:tcPr>
            <w:tcW w:w="4471" w:type="dxa"/>
          </w:tcPr>
          <w:p w:rsidR="00204FB9" w:rsidRDefault="00204FB9" w:rsidP="00204FB9">
            <w:r>
              <w:t>Internal:</w:t>
            </w:r>
          </w:p>
          <w:p w:rsidR="00204FB9" w:rsidRDefault="00204FB9" w:rsidP="00204FB9"/>
          <w:p w:rsidR="00204FB9" w:rsidRDefault="00204FB9" w:rsidP="00204FB9">
            <w:r>
              <w:t>External:</w:t>
            </w:r>
          </w:p>
          <w:p w:rsidR="00204FB9" w:rsidRDefault="00204FB9" w:rsidP="00204FB9"/>
        </w:tc>
      </w:tr>
    </w:tbl>
    <w:p w:rsidR="00204FB9" w:rsidRDefault="00204FB9" w:rsidP="00204FB9">
      <w:pPr>
        <w:rPr>
          <w:rFonts w:asciiTheme="majorHAnsi" w:hAnsiTheme="majorHAnsi"/>
          <w:b/>
          <w:sz w:val="28"/>
          <w:szCs w:val="28"/>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204FB9" w:rsidP="00204FB9">
      <w:pPr>
        <w:rPr>
          <w:b/>
        </w:rPr>
      </w:pPr>
    </w:p>
    <w:p w:rsidR="00204FB9" w:rsidRDefault="008E06E5" w:rsidP="00204FB9">
      <w:pPr>
        <w:rPr>
          <w:b/>
        </w:rPr>
      </w:pPr>
      <w:r>
        <w:rPr>
          <w:b/>
        </w:rPr>
        <w:t>7</w:t>
      </w:r>
      <w:r w:rsidR="00204FB9">
        <w:rPr>
          <w:b/>
        </w:rPr>
        <w:t>.4 Appendix 4 – Copy of interview questions</w:t>
      </w:r>
    </w:p>
    <w:p w:rsidR="00204FB9" w:rsidRDefault="00204FB9" w:rsidP="00204FB9">
      <w:pPr>
        <w:rPr>
          <w:b/>
        </w:rPr>
      </w:pPr>
    </w:p>
    <w:p w:rsidR="00204FB9" w:rsidRDefault="00204FB9" w:rsidP="00204FB9">
      <w:pPr>
        <w:rPr>
          <w:b/>
        </w:rPr>
      </w:pPr>
    </w:p>
    <w:p w:rsidR="00204FB9" w:rsidRDefault="00204FB9" w:rsidP="00204FB9">
      <w:pPr>
        <w:rPr>
          <w:rFonts w:asciiTheme="majorHAnsi" w:hAnsiTheme="majorHAnsi"/>
          <w:b/>
          <w:sz w:val="28"/>
          <w:szCs w:val="28"/>
        </w:rPr>
      </w:pPr>
    </w:p>
    <w:p w:rsidR="00204FB9" w:rsidRDefault="00204FB9" w:rsidP="00204FB9">
      <w:pPr>
        <w:pStyle w:val="ListParagraph"/>
        <w:numPr>
          <w:ilvl w:val="0"/>
          <w:numId w:val="9"/>
        </w:numPr>
        <w:spacing w:after="200" w:line="276" w:lineRule="auto"/>
        <w:rPr>
          <w:i/>
        </w:rPr>
      </w:pPr>
      <w:r w:rsidRPr="009A7F86">
        <w:rPr>
          <w:i/>
        </w:rPr>
        <w:t>How often does the group run? (what is the format of the group – time, frequency, staff involved)</w:t>
      </w:r>
    </w:p>
    <w:p w:rsidR="00204FB9" w:rsidRDefault="00204FB9" w:rsidP="00204FB9"/>
    <w:p w:rsidR="00204FB9" w:rsidRDefault="00204FB9" w:rsidP="00204FB9"/>
    <w:p w:rsidR="00204FB9" w:rsidRDefault="00204FB9" w:rsidP="00204FB9">
      <w:pPr>
        <w:pStyle w:val="ListParagraph"/>
        <w:numPr>
          <w:ilvl w:val="0"/>
          <w:numId w:val="9"/>
        </w:numPr>
        <w:spacing w:after="200" w:line="276" w:lineRule="auto"/>
        <w:ind w:left="927"/>
        <w:rPr>
          <w:i/>
        </w:rPr>
      </w:pPr>
      <w:r w:rsidRPr="009A7F86">
        <w:rPr>
          <w:i/>
        </w:rPr>
        <w:t>Reintegration? (How do you assess? Observations? Measures completed?)</w:t>
      </w:r>
    </w:p>
    <w:p w:rsidR="00204FB9" w:rsidRDefault="00204FB9" w:rsidP="00204FB9"/>
    <w:p w:rsidR="00204FB9" w:rsidRDefault="00204FB9" w:rsidP="00204FB9"/>
    <w:p w:rsidR="00204FB9" w:rsidRDefault="00204FB9" w:rsidP="00204FB9">
      <w:pPr>
        <w:pStyle w:val="ListParagraph"/>
        <w:numPr>
          <w:ilvl w:val="0"/>
          <w:numId w:val="9"/>
        </w:numPr>
        <w:spacing w:after="200" w:line="276" w:lineRule="auto"/>
        <w:ind w:left="927"/>
        <w:rPr>
          <w:i/>
        </w:rPr>
      </w:pPr>
      <w:r w:rsidRPr="009A7F86">
        <w:rPr>
          <w:i/>
        </w:rPr>
        <w:t>Involvement of parents?</w:t>
      </w:r>
    </w:p>
    <w:p w:rsidR="00204FB9" w:rsidRDefault="00204FB9" w:rsidP="00204FB9"/>
    <w:p w:rsidR="00204FB9" w:rsidRDefault="00204FB9" w:rsidP="00204FB9"/>
    <w:p w:rsidR="00204FB9" w:rsidRDefault="00204FB9" w:rsidP="00204FB9">
      <w:pPr>
        <w:pStyle w:val="ListParagraph"/>
        <w:numPr>
          <w:ilvl w:val="0"/>
          <w:numId w:val="9"/>
        </w:numPr>
        <w:spacing w:after="200" w:line="276" w:lineRule="auto"/>
        <w:ind w:left="927"/>
        <w:rPr>
          <w:i/>
        </w:rPr>
      </w:pPr>
      <w:r w:rsidRPr="009A7F86">
        <w:rPr>
          <w:i/>
        </w:rPr>
        <w:t>How well do the pupils engage with the Nurture Group? How do you know? How long do they typically stay in Nurture?</w:t>
      </w:r>
    </w:p>
    <w:p w:rsidR="00204FB9" w:rsidRDefault="00204FB9" w:rsidP="00204FB9"/>
    <w:p w:rsidR="00204FB9" w:rsidRDefault="00204FB9" w:rsidP="00204FB9"/>
    <w:p w:rsidR="00204FB9" w:rsidRDefault="00204FB9" w:rsidP="00204FB9">
      <w:pPr>
        <w:pStyle w:val="ListParagraph"/>
        <w:numPr>
          <w:ilvl w:val="0"/>
          <w:numId w:val="9"/>
        </w:numPr>
        <w:spacing w:after="200" w:line="276" w:lineRule="auto"/>
        <w:ind w:left="927"/>
        <w:rPr>
          <w:i/>
        </w:rPr>
      </w:pPr>
      <w:r w:rsidRPr="009A7F86">
        <w:rPr>
          <w:i/>
        </w:rPr>
        <w:t xml:space="preserve">Referral process? (Classroom observations? Who completes </w:t>
      </w:r>
      <w:proofErr w:type="spellStart"/>
      <w:r w:rsidRPr="009A7F86">
        <w:rPr>
          <w:i/>
        </w:rPr>
        <w:t>Boxall</w:t>
      </w:r>
      <w:proofErr w:type="spellEnd"/>
      <w:r w:rsidRPr="009A7F86">
        <w:rPr>
          <w:i/>
        </w:rPr>
        <w:t>? Maintains responsibility? How often do you meet?)</w:t>
      </w:r>
    </w:p>
    <w:p w:rsidR="00204FB9" w:rsidRDefault="00204FB9" w:rsidP="00204FB9"/>
    <w:p w:rsidR="00204FB9" w:rsidRDefault="00204FB9" w:rsidP="00204FB9"/>
    <w:p w:rsidR="00204FB9" w:rsidRPr="009A7F86" w:rsidRDefault="00204FB9" w:rsidP="00204FB9">
      <w:pPr>
        <w:pStyle w:val="ListParagraph"/>
        <w:numPr>
          <w:ilvl w:val="0"/>
          <w:numId w:val="9"/>
        </w:numPr>
        <w:spacing w:after="200" w:line="276" w:lineRule="auto"/>
        <w:ind w:left="927"/>
        <w:rPr>
          <w:i/>
        </w:rPr>
      </w:pPr>
      <w:r w:rsidRPr="009A7F86">
        <w:rPr>
          <w:i/>
        </w:rPr>
        <w:t>What training/support do you receive? Are there regular meetings with Co-</w:t>
      </w:r>
      <w:proofErr w:type="spellStart"/>
      <w:r w:rsidRPr="009A7F86">
        <w:rPr>
          <w:i/>
        </w:rPr>
        <w:t>ordinator</w:t>
      </w:r>
      <w:proofErr w:type="spellEnd"/>
      <w:r w:rsidRPr="009A7F86">
        <w:rPr>
          <w:i/>
        </w:rPr>
        <w:t>/Head teacher?</w:t>
      </w:r>
    </w:p>
    <w:p w:rsidR="00204FB9" w:rsidRDefault="00204FB9" w:rsidP="00204FB9">
      <w:pPr>
        <w:rPr>
          <w:rFonts w:asciiTheme="majorHAnsi" w:hAnsiTheme="majorHAnsi"/>
          <w:b/>
          <w:sz w:val="28"/>
          <w:szCs w:val="28"/>
        </w:rPr>
      </w:pPr>
      <w:r>
        <w:rPr>
          <w:rFonts w:asciiTheme="majorHAnsi" w:hAnsiTheme="majorHAnsi"/>
          <w:b/>
          <w:sz w:val="28"/>
          <w:szCs w:val="28"/>
        </w:rPr>
        <w:br w:type="page"/>
      </w:r>
    </w:p>
    <w:p w:rsidR="00204FB9" w:rsidRPr="00A82A88" w:rsidRDefault="008E06E5" w:rsidP="00A82A88">
      <w:pPr>
        <w:rPr>
          <w:b/>
          <w:szCs w:val="28"/>
        </w:rPr>
      </w:pPr>
      <w:r>
        <w:rPr>
          <w:b/>
          <w:szCs w:val="28"/>
        </w:rPr>
        <w:t>7</w:t>
      </w:r>
      <w:r w:rsidR="00A82A88" w:rsidRPr="00A82A88">
        <w:rPr>
          <w:b/>
          <w:szCs w:val="28"/>
        </w:rPr>
        <w:t xml:space="preserve">.5 </w:t>
      </w:r>
      <w:r w:rsidR="00204FB9" w:rsidRPr="00A82A88">
        <w:rPr>
          <w:b/>
          <w:szCs w:val="28"/>
        </w:rPr>
        <w:t xml:space="preserve">Appendix 5 </w:t>
      </w:r>
      <w:r w:rsidR="00A82A88">
        <w:rPr>
          <w:b/>
          <w:szCs w:val="28"/>
        </w:rPr>
        <w:t xml:space="preserve">- </w:t>
      </w:r>
      <w:r w:rsidR="00204FB9" w:rsidRPr="00A82A88">
        <w:rPr>
          <w:b/>
          <w:szCs w:val="28"/>
        </w:rPr>
        <w:t>Template of questionnaire distributed amongst schools</w:t>
      </w:r>
    </w:p>
    <w:p w:rsidR="00A82A88" w:rsidRPr="00A82A88" w:rsidRDefault="00A82A88" w:rsidP="00A82A88"/>
    <w:p w:rsidR="00204FB9" w:rsidRPr="006A4E98" w:rsidRDefault="00204FB9" w:rsidP="00204FB9">
      <w:pPr>
        <w:rPr>
          <w:b/>
          <w:sz w:val="28"/>
          <w:szCs w:val="28"/>
        </w:rPr>
      </w:pPr>
      <w:r w:rsidRPr="006A4E98">
        <w:rPr>
          <w:b/>
          <w:sz w:val="28"/>
          <w:szCs w:val="28"/>
        </w:rPr>
        <w:t>Name:</w:t>
      </w:r>
    </w:p>
    <w:p w:rsidR="00204FB9" w:rsidRPr="006A4E98" w:rsidRDefault="00204FB9" w:rsidP="00204FB9">
      <w:pPr>
        <w:rPr>
          <w:b/>
          <w:sz w:val="28"/>
          <w:szCs w:val="28"/>
        </w:rPr>
      </w:pPr>
      <w:r w:rsidRPr="006A4E98">
        <w:rPr>
          <w:b/>
          <w:sz w:val="28"/>
          <w:szCs w:val="28"/>
        </w:rPr>
        <w:t>School:</w:t>
      </w:r>
    </w:p>
    <w:p w:rsidR="00204FB9" w:rsidRPr="008377AD" w:rsidRDefault="00204FB9" w:rsidP="00204FB9">
      <w:pPr>
        <w:rPr>
          <w:b/>
          <w:sz w:val="28"/>
          <w:szCs w:val="28"/>
        </w:rPr>
      </w:pPr>
      <w:r w:rsidRPr="006A4E98">
        <w:rPr>
          <w:b/>
          <w:sz w:val="28"/>
          <w:szCs w:val="28"/>
        </w:rPr>
        <w:t>Date:</w:t>
      </w:r>
    </w:p>
    <w:p w:rsidR="00204FB9" w:rsidRDefault="00204FB9" w:rsidP="00204FB9"/>
    <w:tbl>
      <w:tblPr>
        <w:tblStyle w:val="TableGrid"/>
        <w:tblW w:w="0" w:type="auto"/>
        <w:tblLook w:val="04A0" w:firstRow="1" w:lastRow="0" w:firstColumn="1" w:lastColumn="0" w:noHBand="0" w:noVBand="1"/>
      </w:tblPr>
      <w:tblGrid>
        <w:gridCol w:w="4364"/>
        <w:gridCol w:w="4152"/>
      </w:tblGrid>
      <w:tr w:rsidR="00204FB9" w:rsidTr="00204FB9">
        <w:trPr>
          <w:trHeight w:val="1874"/>
        </w:trPr>
        <w:tc>
          <w:tcPr>
            <w:tcW w:w="4621" w:type="dxa"/>
          </w:tcPr>
          <w:p w:rsidR="00204FB9" w:rsidRPr="008377AD" w:rsidRDefault="00204FB9" w:rsidP="00204FB9">
            <w:pPr>
              <w:rPr>
                <w:sz w:val="22"/>
                <w:szCs w:val="22"/>
              </w:rPr>
            </w:pPr>
            <w:r w:rsidRPr="008377AD">
              <w:rPr>
                <w:sz w:val="22"/>
                <w:szCs w:val="22"/>
              </w:rPr>
              <w:t>What is the format of your nurture group e.g. time/frequency/how long/how often</w:t>
            </w: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tc>
        <w:tc>
          <w:tcPr>
            <w:tcW w:w="4621" w:type="dxa"/>
          </w:tcPr>
          <w:p w:rsidR="00204FB9" w:rsidRDefault="00204FB9" w:rsidP="00204FB9"/>
        </w:tc>
      </w:tr>
      <w:tr w:rsidR="00204FB9" w:rsidTr="00204FB9">
        <w:tc>
          <w:tcPr>
            <w:tcW w:w="4621" w:type="dxa"/>
          </w:tcPr>
          <w:p w:rsidR="00204FB9" w:rsidRPr="008377AD" w:rsidRDefault="00204FB9" w:rsidP="00204FB9">
            <w:pPr>
              <w:rPr>
                <w:sz w:val="22"/>
                <w:szCs w:val="22"/>
              </w:rPr>
            </w:pPr>
            <w:r w:rsidRPr="008377AD">
              <w:rPr>
                <w:sz w:val="22"/>
                <w:szCs w:val="22"/>
              </w:rPr>
              <w:t>How did you select staff to run the nurture groups?</w:t>
            </w: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tc>
        <w:tc>
          <w:tcPr>
            <w:tcW w:w="4621" w:type="dxa"/>
          </w:tcPr>
          <w:p w:rsidR="00204FB9" w:rsidRDefault="00204FB9" w:rsidP="00204FB9"/>
        </w:tc>
      </w:tr>
      <w:tr w:rsidR="00204FB9" w:rsidTr="00204FB9">
        <w:trPr>
          <w:trHeight w:val="1598"/>
        </w:trPr>
        <w:tc>
          <w:tcPr>
            <w:tcW w:w="4621" w:type="dxa"/>
          </w:tcPr>
          <w:p w:rsidR="00204FB9" w:rsidRPr="008377AD" w:rsidRDefault="00204FB9" w:rsidP="00204FB9">
            <w:pPr>
              <w:rPr>
                <w:sz w:val="22"/>
                <w:szCs w:val="22"/>
              </w:rPr>
            </w:pPr>
            <w:r w:rsidRPr="008377AD">
              <w:rPr>
                <w:sz w:val="22"/>
                <w:szCs w:val="22"/>
              </w:rPr>
              <w:t>What training did staff undertake?</w:t>
            </w: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tc>
        <w:tc>
          <w:tcPr>
            <w:tcW w:w="4621" w:type="dxa"/>
          </w:tcPr>
          <w:p w:rsidR="00204FB9" w:rsidRDefault="00204FB9" w:rsidP="00204FB9"/>
        </w:tc>
      </w:tr>
      <w:tr w:rsidR="00204FB9" w:rsidTr="00204FB9">
        <w:tc>
          <w:tcPr>
            <w:tcW w:w="4621" w:type="dxa"/>
          </w:tcPr>
          <w:p w:rsidR="00204FB9" w:rsidRPr="008377AD" w:rsidRDefault="00204FB9" w:rsidP="00204FB9">
            <w:pPr>
              <w:rPr>
                <w:sz w:val="22"/>
                <w:szCs w:val="22"/>
              </w:rPr>
            </w:pPr>
            <w:r w:rsidRPr="008377AD">
              <w:rPr>
                <w:sz w:val="22"/>
                <w:szCs w:val="22"/>
              </w:rPr>
              <w:t>Do staff receive ongoing support and consultation? Who provides this?</w:t>
            </w: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tc>
        <w:tc>
          <w:tcPr>
            <w:tcW w:w="4621" w:type="dxa"/>
          </w:tcPr>
          <w:p w:rsidR="00204FB9" w:rsidRDefault="00204FB9" w:rsidP="00204FB9"/>
        </w:tc>
      </w:tr>
      <w:tr w:rsidR="00204FB9" w:rsidTr="00204FB9">
        <w:tc>
          <w:tcPr>
            <w:tcW w:w="4621" w:type="dxa"/>
          </w:tcPr>
          <w:p w:rsidR="00204FB9" w:rsidRPr="008377AD" w:rsidRDefault="00204FB9" w:rsidP="00204FB9">
            <w:pPr>
              <w:rPr>
                <w:sz w:val="22"/>
                <w:szCs w:val="22"/>
              </w:rPr>
            </w:pPr>
            <w:r w:rsidRPr="008377AD">
              <w:rPr>
                <w:sz w:val="22"/>
                <w:szCs w:val="22"/>
              </w:rPr>
              <w:t>On a scale of 1 to 10, where 1 is not at all and 10 is extremely well, how do pupils engage in the nurture groups? What information tells you this?</w:t>
            </w: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tc>
        <w:tc>
          <w:tcPr>
            <w:tcW w:w="4621" w:type="dxa"/>
          </w:tcPr>
          <w:p w:rsidR="00204FB9" w:rsidRDefault="00204FB9" w:rsidP="00204FB9"/>
        </w:tc>
      </w:tr>
      <w:tr w:rsidR="00204FB9" w:rsidTr="00204FB9">
        <w:tc>
          <w:tcPr>
            <w:tcW w:w="4621" w:type="dxa"/>
          </w:tcPr>
          <w:p w:rsidR="00204FB9" w:rsidRPr="008377AD" w:rsidRDefault="00204FB9" w:rsidP="00204FB9">
            <w:pPr>
              <w:rPr>
                <w:sz w:val="22"/>
                <w:szCs w:val="22"/>
              </w:rPr>
            </w:pPr>
            <w:r w:rsidRPr="008377AD">
              <w:rPr>
                <w:sz w:val="22"/>
                <w:szCs w:val="22"/>
              </w:rPr>
              <w:t>Do you have any suggestions for the best way to gather the views of parents of children who are engaged in the nurture groups?</w:t>
            </w: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p w:rsidR="00204FB9" w:rsidRPr="008377AD" w:rsidRDefault="00204FB9" w:rsidP="00204FB9">
            <w:pPr>
              <w:rPr>
                <w:sz w:val="22"/>
                <w:szCs w:val="22"/>
              </w:rPr>
            </w:pPr>
          </w:p>
        </w:tc>
        <w:tc>
          <w:tcPr>
            <w:tcW w:w="4621" w:type="dxa"/>
          </w:tcPr>
          <w:p w:rsidR="00204FB9" w:rsidRDefault="00204FB9" w:rsidP="00204FB9"/>
        </w:tc>
      </w:tr>
    </w:tbl>
    <w:p w:rsidR="00A82A88" w:rsidRDefault="008E06E5" w:rsidP="00A82A88">
      <w:pPr>
        <w:rPr>
          <w:b/>
          <w:szCs w:val="28"/>
        </w:rPr>
      </w:pPr>
      <w:r>
        <w:rPr>
          <w:b/>
          <w:szCs w:val="28"/>
        </w:rPr>
        <w:t>7</w:t>
      </w:r>
      <w:r w:rsidR="00A82A88" w:rsidRPr="00A82A88">
        <w:rPr>
          <w:b/>
          <w:szCs w:val="28"/>
        </w:rPr>
        <w:t>.6 Appendix 6 -</w:t>
      </w:r>
      <w:r w:rsidR="00A82A88" w:rsidRPr="00A82A88">
        <w:rPr>
          <w:rFonts w:asciiTheme="majorHAnsi" w:hAnsiTheme="majorHAnsi"/>
          <w:b/>
          <w:szCs w:val="28"/>
        </w:rPr>
        <w:t xml:space="preserve"> </w:t>
      </w:r>
      <w:r w:rsidR="00A82A88" w:rsidRPr="00A82A88">
        <w:rPr>
          <w:b/>
          <w:szCs w:val="28"/>
        </w:rPr>
        <w:t>Essential Components – as defined by Glasgow City Council Education Services ‘</w:t>
      </w:r>
      <w:r>
        <w:rPr>
          <w:b/>
          <w:szCs w:val="28"/>
        </w:rPr>
        <w:t>Procedures</w:t>
      </w:r>
      <w:r w:rsidR="00A82A88" w:rsidRPr="00A82A88">
        <w:rPr>
          <w:b/>
          <w:szCs w:val="28"/>
        </w:rPr>
        <w:t xml:space="preserve"> for the operation of Secondary Nurture Bases in Glasgow</w:t>
      </w:r>
      <w:r>
        <w:rPr>
          <w:b/>
          <w:szCs w:val="28"/>
        </w:rPr>
        <w:t>’</w:t>
      </w:r>
    </w:p>
    <w:p w:rsidR="00A82A88" w:rsidRDefault="00A82A88" w:rsidP="00A82A88">
      <w:pPr>
        <w:rPr>
          <w:b/>
          <w:sz w:val="28"/>
          <w:szCs w:val="28"/>
        </w:rPr>
      </w:pPr>
    </w:p>
    <w:p w:rsidR="00A82A88" w:rsidRDefault="00A82A88" w:rsidP="00A82A88">
      <w:pPr>
        <w:rPr>
          <w:sz w:val="22"/>
          <w:szCs w:val="22"/>
        </w:rPr>
      </w:pPr>
    </w:p>
    <w:p w:rsidR="00A82A88" w:rsidRDefault="00A82A88" w:rsidP="00A82A88">
      <w:pPr>
        <w:pStyle w:val="ListParagraph"/>
        <w:numPr>
          <w:ilvl w:val="0"/>
          <w:numId w:val="15"/>
        </w:numPr>
        <w:spacing w:after="160" w:line="256" w:lineRule="auto"/>
      </w:pPr>
      <w:r>
        <w:t xml:space="preserve">Nurture coordinator is a member of the </w:t>
      </w:r>
      <w:proofErr w:type="spellStart"/>
      <w:r>
        <w:t>SMT</w:t>
      </w:r>
      <w:proofErr w:type="spellEnd"/>
      <w:r>
        <w:t xml:space="preserve"> team</w:t>
      </w:r>
    </w:p>
    <w:p w:rsidR="00A82A88" w:rsidRDefault="00A82A88" w:rsidP="00A82A88">
      <w:pPr>
        <w:pStyle w:val="ListParagraph"/>
        <w:numPr>
          <w:ilvl w:val="0"/>
          <w:numId w:val="15"/>
        </w:numPr>
        <w:spacing w:after="160" w:line="256" w:lineRule="auto"/>
      </w:pPr>
      <w:r>
        <w:t>Annual awareness raising training</w:t>
      </w:r>
    </w:p>
    <w:p w:rsidR="00A82A88" w:rsidRDefault="00A82A88" w:rsidP="00A82A88">
      <w:pPr>
        <w:pStyle w:val="ListParagraph"/>
        <w:numPr>
          <w:ilvl w:val="0"/>
          <w:numId w:val="15"/>
        </w:numPr>
        <w:spacing w:after="160" w:line="256" w:lineRule="auto"/>
      </w:pPr>
      <w:r>
        <w:t>Class Teacher remains responsible and works with nurture staff</w:t>
      </w:r>
    </w:p>
    <w:p w:rsidR="00A82A88" w:rsidRDefault="00A82A88" w:rsidP="00A82A88">
      <w:pPr>
        <w:pStyle w:val="ListParagraph"/>
        <w:numPr>
          <w:ilvl w:val="0"/>
          <w:numId w:val="15"/>
        </w:numPr>
        <w:spacing w:after="160" w:line="256" w:lineRule="auto"/>
      </w:pPr>
      <w:r>
        <w:t>All young people are at stage 2 of staged intervention or above</w:t>
      </w:r>
    </w:p>
    <w:p w:rsidR="00A82A88" w:rsidRDefault="00A82A88" w:rsidP="00A82A88">
      <w:pPr>
        <w:pStyle w:val="ListParagraph"/>
        <w:numPr>
          <w:ilvl w:val="0"/>
          <w:numId w:val="15"/>
        </w:numPr>
        <w:spacing w:after="160" w:line="256" w:lineRule="auto"/>
      </w:pPr>
      <w:r>
        <w:t>Two staff members – both receive training</w:t>
      </w:r>
    </w:p>
    <w:p w:rsidR="00A82A88" w:rsidRDefault="00A82A88" w:rsidP="00A82A88">
      <w:pPr>
        <w:pStyle w:val="ListParagraph"/>
        <w:numPr>
          <w:ilvl w:val="0"/>
          <w:numId w:val="15"/>
        </w:numPr>
        <w:spacing w:after="160" w:line="256" w:lineRule="auto"/>
      </w:pPr>
      <w:r>
        <w:t>Weekly meeting between class teacher and nurture teacher</w:t>
      </w:r>
    </w:p>
    <w:p w:rsidR="00A82A88" w:rsidRDefault="00A82A88" w:rsidP="00A82A88">
      <w:pPr>
        <w:pStyle w:val="ListParagraph"/>
        <w:numPr>
          <w:ilvl w:val="0"/>
          <w:numId w:val="15"/>
        </w:numPr>
        <w:spacing w:after="160" w:line="256" w:lineRule="auto"/>
      </w:pPr>
      <w:r>
        <w:t xml:space="preserve">Regular meeting Head teacher, Nurture coordinator and base staff </w:t>
      </w:r>
    </w:p>
    <w:p w:rsidR="00A82A88" w:rsidRDefault="00A82A88" w:rsidP="00A82A88">
      <w:pPr>
        <w:pStyle w:val="ListParagraph"/>
        <w:numPr>
          <w:ilvl w:val="0"/>
          <w:numId w:val="15"/>
        </w:numPr>
        <w:spacing w:after="160" w:line="256" w:lineRule="auto"/>
      </w:pPr>
      <w:r>
        <w:t>Referral procedure clear and records kept</w:t>
      </w:r>
    </w:p>
    <w:p w:rsidR="00A82A88" w:rsidRDefault="00A82A88" w:rsidP="00A82A88">
      <w:pPr>
        <w:pStyle w:val="ListParagraph"/>
        <w:numPr>
          <w:ilvl w:val="0"/>
          <w:numId w:val="15"/>
        </w:numPr>
        <w:spacing w:after="160" w:line="256" w:lineRule="auto"/>
      </w:pPr>
      <w:r>
        <w:t xml:space="preserve">Involvement of parents and </w:t>
      </w:r>
      <w:proofErr w:type="spellStart"/>
      <w:r>
        <w:t>carers</w:t>
      </w:r>
      <w:proofErr w:type="spellEnd"/>
      <w:r>
        <w:t xml:space="preserve"> </w:t>
      </w:r>
    </w:p>
    <w:p w:rsidR="00A82A88" w:rsidRDefault="00A82A88" w:rsidP="00A82A88">
      <w:pPr>
        <w:pStyle w:val="ListParagraph"/>
        <w:numPr>
          <w:ilvl w:val="0"/>
          <w:numId w:val="15"/>
        </w:numPr>
        <w:spacing w:after="160" w:line="256" w:lineRule="auto"/>
      </w:pPr>
      <w:r>
        <w:t xml:space="preserve">Completion of </w:t>
      </w:r>
      <w:proofErr w:type="spellStart"/>
      <w:r>
        <w:t>Boxall</w:t>
      </w:r>
      <w:proofErr w:type="spellEnd"/>
      <w:r>
        <w:t xml:space="preserve">, </w:t>
      </w:r>
      <w:proofErr w:type="spellStart"/>
      <w:r>
        <w:t>SDQ</w:t>
      </w:r>
      <w:proofErr w:type="spellEnd"/>
      <w:r>
        <w:t xml:space="preserve"> and BIOS to assess reintegration</w:t>
      </w:r>
    </w:p>
    <w:p w:rsidR="00A82A88" w:rsidRDefault="00A82A88" w:rsidP="00A82A88">
      <w:pPr>
        <w:pStyle w:val="ListParagraph"/>
        <w:numPr>
          <w:ilvl w:val="0"/>
          <w:numId w:val="15"/>
        </w:numPr>
        <w:spacing w:after="160" w:line="256" w:lineRule="auto"/>
      </w:pPr>
      <w:r>
        <w:t xml:space="preserve">Initial </w:t>
      </w:r>
      <w:proofErr w:type="spellStart"/>
      <w:r>
        <w:t>Boxall</w:t>
      </w:r>
      <w:proofErr w:type="spellEnd"/>
      <w:r>
        <w:t xml:space="preserve"> completed by Nurture teacher and class teacher</w:t>
      </w:r>
    </w:p>
    <w:p w:rsidR="00A82A88" w:rsidRDefault="00A82A88" w:rsidP="00A82A88">
      <w:pPr>
        <w:pStyle w:val="ListParagraph"/>
        <w:numPr>
          <w:ilvl w:val="0"/>
          <w:numId w:val="15"/>
        </w:numPr>
        <w:spacing w:after="160" w:line="256" w:lineRule="auto"/>
      </w:pPr>
      <w:r>
        <w:t>Classroom observations – twice before admission and twice before return</w:t>
      </w:r>
    </w:p>
    <w:p w:rsidR="00A82A88" w:rsidRDefault="00A82A88" w:rsidP="00A82A88">
      <w:pPr>
        <w:pStyle w:val="ListParagraph"/>
        <w:numPr>
          <w:ilvl w:val="0"/>
          <w:numId w:val="15"/>
        </w:numPr>
        <w:spacing w:after="160" w:line="256" w:lineRule="auto"/>
      </w:pPr>
      <w:r>
        <w:t>No longer than four terms in Nurture group</w:t>
      </w:r>
    </w:p>
    <w:p w:rsidR="00A82A88" w:rsidRDefault="00A82A88" w:rsidP="00A82A88">
      <w:pPr>
        <w:rPr>
          <w:rFonts w:asciiTheme="majorHAnsi" w:hAnsiTheme="majorHAnsi"/>
          <w:b/>
          <w:sz w:val="28"/>
          <w:szCs w:val="28"/>
        </w:rPr>
      </w:pPr>
    </w:p>
    <w:p w:rsidR="00A82A88" w:rsidRDefault="00A82A88" w:rsidP="00A82A88">
      <w:pPr>
        <w:rPr>
          <w:rFonts w:asciiTheme="majorHAnsi" w:hAnsiTheme="majorHAnsi"/>
          <w:b/>
          <w:sz w:val="28"/>
          <w:szCs w:val="28"/>
        </w:rPr>
      </w:pPr>
    </w:p>
    <w:p w:rsidR="00A82A88" w:rsidRDefault="00A82A88" w:rsidP="00A82A88">
      <w:pPr>
        <w:rPr>
          <w:rFonts w:asciiTheme="majorHAnsi" w:hAnsiTheme="majorHAnsi"/>
          <w:b/>
          <w:sz w:val="28"/>
          <w:szCs w:val="28"/>
        </w:rPr>
      </w:pPr>
    </w:p>
    <w:p w:rsidR="00A82A88" w:rsidRDefault="00A82A88" w:rsidP="00A82A88">
      <w:pPr>
        <w:rPr>
          <w:rFonts w:asciiTheme="majorHAnsi" w:hAnsiTheme="majorHAnsi"/>
          <w:b/>
          <w:sz w:val="28"/>
          <w:szCs w:val="28"/>
        </w:rPr>
      </w:pPr>
    </w:p>
    <w:p w:rsidR="00A82A88" w:rsidRDefault="00A82A88" w:rsidP="00A82A88">
      <w:pPr>
        <w:rPr>
          <w:rFonts w:asciiTheme="majorHAnsi" w:hAnsiTheme="majorHAnsi"/>
          <w:b/>
          <w:sz w:val="28"/>
          <w:szCs w:val="28"/>
        </w:rPr>
      </w:pPr>
    </w:p>
    <w:p w:rsidR="00204FB9" w:rsidRDefault="00204FB9"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D56740" w:rsidRDefault="008E06E5" w:rsidP="00A82A88">
      <w:pPr>
        <w:rPr>
          <w:b/>
        </w:rPr>
      </w:pPr>
      <w:r>
        <w:rPr>
          <w:b/>
        </w:rPr>
        <w:t>7</w:t>
      </w:r>
      <w:r w:rsidR="00A82A88" w:rsidRPr="00A82A88">
        <w:rPr>
          <w:b/>
        </w:rPr>
        <w:t xml:space="preserve">.7 Appendix 7: </w:t>
      </w:r>
      <w:r w:rsidR="00D56740">
        <w:rPr>
          <w:b/>
        </w:rPr>
        <w:t xml:space="preserve">Raw quantitative data from </w:t>
      </w:r>
      <w:proofErr w:type="spellStart"/>
      <w:r w:rsidR="00D56740">
        <w:rPr>
          <w:b/>
        </w:rPr>
        <w:t>Boxall</w:t>
      </w:r>
      <w:proofErr w:type="spellEnd"/>
      <w:r w:rsidR="00D56740">
        <w:rPr>
          <w:b/>
        </w:rPr>
        <w:t xml:space="preserve"> profiles</w:t>
      </w:r>
    </w:p>
    <w:p w:rsidR="00D56740" w:rsidRDefault="00D56740" w:rsidP="00A82A88">
      <w:pPr>
        <w:rPr>
          <w:b/>
        </w:rPr>
      </w:pPr>
    </w:p>
    <w:p w:rsidR="00D56740" w:rsidRPr="007B27B2" w:rsidRDefault="007B27B2" w:rsidP="00A82A88">
      <w:pPr>
        <w:rPr>
          <w:sz w:val="18"/>
        </w:rPr>
      </w:pPr>
      <w:r w:rsidRPr="007B27B2">
        <w:rPr>
          <w:sz w:val="22"/>
        </w:rPr>
        <w:t>Variable coding for SPSS output for ten developmental strands</w:t>
      </w:r>
      <w:r>
        <w:rPr>
          <w:sz w:val="22"/>
        </w:rPr>
        <w:t>:</w:t>
      </w:r>
    </w:p>
    <w:p w:rsidR="00D56740" w:rsidRDefault="00D56740" w:rsidP="00A82A88">
      <w:pPr>
        <w:rPr>
          <w:b/>
        </w:rPr>
      </w:pPr>
    </w:p>
    <w:tbl>
      <w:tblPr>
        <w:tblStyle w:val="TableGrid"/>
        <w:tblW w:w="0" w:type="auto"/>
        <w:tblLook w:val="04A0" w:firstRow="1" w:lastRow="0" w:firstColumn="1" w:lastColumn="0" w:noHBand="0" w:noVBand="1"/>
      </w:tblPr>
      <w:tblGrid>
        <w:gridCol w:w="2763"/>
        <w:gridCol w:w="3895"/>
        <w:gridCol w:w="1632"/>
      </w:tblGrid>
      <w:tr w:rsidR="00C84210" w:rsidTr="00D42513">
        <w:tc>
          <w:tcPr>
            <w:tcW w:w="2763" w:type="dxa"/>
          </w:tcPr>
          <w:p w:rsidR="00C84210" w:rsidRDefault="00C84210" w:rsidP="00D42513">
            <w:pPr>
              <w:jc w:val="center"/>
            </w:pPr>
            <w:r>
              <w:t>Pair</w:t>
            </w:r>
          </w:p>
        </w:tc>
        <w:tc>
          <w:tcPr>
            <w:tcW w:w="3895" w:type="dxa"/>
          </w:tcPr>
          <w:p w:rsidR="00C84210" w:rsidRDefault="00C84210" w:rsidP="00D42513">
            <w:pPr>
              <w:jc w:val="center"/>
            </w:pPr>
            <w:r>
              <w:t>Developmental Strand</w:t>
            </w:r>
          </w:p>
        </w:tc>
        <w:tc>
          <w:tcPr>
            <w:tcW w:w="1632" w:type="dxa"/>
          </w:tcPr>
          <w:p w:rsidR="00C84210" w:rsidRDefault="00C84210" w:rsidP="00D42513">
            <w:pPr>
              <w:jc w:val="center"/>
            </w:pPr>
            <w:r>
              <w:t>Indicator</w:t>
            </w:r>
          </w:p>
        </w:tc>
      </w:tr>
      <w:tr w:rsidR="00C84210" w:rsidTr="00D42513">
        <w:tc>
          <w:tcPr>
            <w:tcW w:w="2763" w:type="dxa"/>
          </w:tcPr>
          <w:p w:rsidR="00C84210" w:rsidRDefault="00C84210" w:rsidP="00D42513">
            <w:r>
              <w:t>1</w:t>
            </w:r>
          </w:p>
        </w:tc>
        <w:tc>
          <w:tcPr>
            <w:tcW w:w="3895" w:type="dxa"/>
          </w:tcPr>
          <w:p w:rsidR="00C84210" w:rsidRDefault="00C84210" w:rsidP="00D42513">
            <w:r>
              <w:t>Purposeful attention</w:t>
            </w:r>
          </w:p>
        </w:tc>
        <w:tc>
          <w:tcPr>
            <w:tcW w:w="1632" w:type="dxa"/>
          </w:tcPr>
          <w:p w:rsidR="00C84210" w:rsidRDefault="00C84210" w:rsidP="00D42513">
            <w:r>
              <w:t>A</w:t>
            </w:r>
          </w:p>
        </w:tc>
      </w:tr>
      <w:tr w:rsidR="00C84210" w:rsidTr="00D42513">
        <w:tc>
          <w:tcPr>
            <w:tcW w:w="2763" w:type="dxa"/>
          </w:tcPr>
          <w:p w:rsidR="00C84210" w:rsidRDefault="00C84210" w:rsidP="00D42513">
            <w:r>
              <w:t>2</w:t>
            </w:r>
          </w:p>
        </w:tc>
        <w:tc>
          <w:tcPr>
            <w:tcW w:w="3895" w:type="dxa"/>
          </w:tcPr>
          <w:p w:rsidR="00C84210" w:rsidRDefault="00C84210" w:rsidP="00D42513">
            <w:r>
              <w:t>Constructive participation</w:t>
            </w:r>
          </w:p>
        </w:tc>
        <w:tc>
          <w:tcPr>
            <w:tcW w:w="1632" w:type="dxa"/>
          </w:tcPr>
          <w:p w:rsidR="00C84210" w:rsidRDefault="00C84210" w:rsidP="00D42513">
            <w:r>
              <w:t>B</w:t>
            </w:r>
          </w:p>
        </w:tc>
      </w:tr>
      <w:tr w:rsidR="00C84210" w:rsidTr="00D42513">
        <w:tc>
          <w:tcPr>
            <w:tcW w:w="2763" w:type="dxa"/>
          </w:tcPr>
          <w:p w:rsidR="00C84210" w:rsidRDefault="00C84210" w:rsidP="00D42513">
            <w:r>
              <w:t>3</w:t>
            </w:r>
          </w:p>
        </w:tc>
        <w:tc>
          <w:tcPr>
            <w:tcW w:w="3895" w:type="dxa"/>
          </w:tcPr>
          <w:p w:rsidR="00C84210" w:rsidRDefault="00C84210" w:rsidP="00D42513">
            <w:r>
              <w:t>Connects experiences</w:t>
            </w:r>
          </w:p>
        </w:tc>
        <w:tc>
          <w:tcPr>
            <w:tcW w:w="1632" w:type="dxa"/>
          </w:tcPr>
          <w:p w:rsidR="00C84210" w:rsidRDefault="00C84210" w:rsidP="00D42513">
            <w:r>
              <w:t>C</w:t>
            </w:r>
          </w:p>
        </w:tc>
      </w:tr>
      <w:tr w:rsidR="00C84210" w:rsidTr="00D42513">
        <w:tc>
          <w:tcPr>
            <w:tcW w:w="2763" w:type="dxa"/>
          </w:tcPr>
          <w:p w:rsidR="00C84210" w:rsidRDefault="00C84210" w:rsidP="00D42513">
            <w:r>
              <w:t>4</w:t>
            </w:r>
          </w:p>
        </w:tc>
        <w:tc>
          <w:tcPr>
            <w:tcW w:w="3895" w:type="dxa"/>
          </w:tcPr>
          <w:p w:rsidR="00C84210" w:rsidRDefault="00C84210" w:rsidP="00D42513">
            <w:r>
              <w:t>Insightful involvement</w:t>
            </w:r>
          </w:p>
        </w:tc>
        <w:tc>
          <w:tcPr>
            <w:tcW w:w="1632" w:type="dxa"/>
          </w:tcPr>
          <w:p w:rsidR="00C84210" w:rsidRDefault="00C84210" w:rsidP="00D42513">
            <w:r>
              <w:t>D</w:t>
            </w:r>
          </w:p>
        </w:tc>
      </w:tr>
      <w:tr w:rsidR="00C84210" w:rsidTr="00D42513">
        <w:tc>
          <w:tcPr>
            <w:tcW w:w="2763" w:type="dxa"/>
          </w:tcPr>
          <w:p w:rsidR="00C84210" w:rsidRDefault="00C84210" w:rsidP="00D42513">
            <w:r>
              <w:t>5</w:t>
            </w:r>
          </w:p>
        </w:tc>
        <w:tc>
          <w:tcPr>
            <w:tcW w:w="3895" w:type="dxa"/>
          </w:tcPr>
          <w:p w:rsidR="00C84210" w:rsidRDefault="00C84210" w:rsidP="00D42513">
            <w:r>
              <w:t>Cognitive engagement</w:t>
            </w:r>
          </w:p>
        </w:tc>
        <w:tc>
          <w:tcPr>
            <w:tcW w:w="1632" w:type="dxa"/>
          </w:tcPr>
          <w:p w:rsidR="00C84210" w:rsidRDefault="00C84210" w:rsidP="00D42513">
            <w:r>
              <w:t>E</w:t>
            </w:r>
          </w:p>
        </w:tc>
      </w:tr>
      <w:tr w:rsidR="00C84210" w:rsidTr="00D42513">
        <w:tc>
          <w:tcPr>
            <w:tcW w:w="2763" w:type="dxa"/>
          </w:tcPr>
          <w:p w:rsidR="00C84210" w:rsidRDefault="00C84210" w:rsidP="00D42513">
            <w:r>
              <w:t>6</w:t>
            </w:r>
          </w:p>
        </w:tc>
        <w:tc>
          <w:tcPr>
            <w:tcW w:w="3895" w:type="dxa"/>
          </w:tcPr>
          <w:p w:rsidR="00C84210" w:rsidRDefault="00C84210" w:rsidP="00D42513">
            <w:r>
              <w:t>Emotionally secure</w:t>
            </w:r>
          </w:p>
        </w:tc>
        <w:tc>
          <w:tcPr>
            <w:tcW w:w="1632" w:type="dxa"/>
          </w:tcPr>
          <w:p w:rsidR="00C84210" w:rsidRDefault="00C84210" w:rsidP="00D42513">
            <w:r>
              <w:t>F</w:t>
            </w:r>
          </w:p>
        </w:tc>
      </w:tr>
      <w:tr w:rsidR="00C84210" w:rsidTr="00D42513">
        <w:tc>
          <w:tcPr>
            <w:tcW w:w="2763" w:type="dxa"/>
          </w:tcPr>
          <w:p w:rsidR="00C84210" w:rsidRDefault="00C84210" w:rsidP="00D42513">
            <w:r>
              <w:t>7</w:t>
            </w:r>
          </w:p>
        </w:tc>
        <w:tc>
          <w:tcPr>
            <w:tcW w:w="3895" w:type="dxa"/>
          </w:tcPr>
          <w:p w:rsidR="00C84210" w:rsidRDefault="00C84210" w:rsidP="00D42513">
            <w:r>
              <w:t>Accepts constraints</w:t>
            </w:r>
          </w:p>
        </w:tc>
        <w:tc>
          <w:tcPr>
            <w:tcW w:w="1632" w:type="dxa"/>
          </w:tcPr>
          <w:p w:rsidR="00C84210" w:rsidRDefault="00C84210" w:rsidP="00D42513">
            <w:r>
              <w:t>G</w:t>
            </w:r>
          </w:p>
        </w:tc>
      </w:tr>
      <w:tr w:rsidR="00C84210" w:rsidTr="00D42513">
        <w:tc>
          <w:tcPr>
            <w:tcW w:w="2763" w:type="dxa"/>
          </w:tcPr>
          <w:p w:rsidR="00C84210" w:rsidRDefault="00C84210" w:rsidP="00D42513">
            <w:r>
              <w:t>8</w:t>
            </w:r>
          </w:p>
        </w:tc>
        <w:tc>
          <w:tcPr>
            <w:tcW w:w="3895" w:type="dxa"/>
          </w:tcPr>
          <w:p w:rsidR="00C84210" w:rsidRDefault="00C84210" w:rsidP="00D42513">
            <w:r>
              <w:t>Accommodates to others</w:t>
            </w:r>
          </w:p>
        </w:tc>
        <w:tc>
          <w:tcPr>
            <w:tcW w:w="1632" w:type="dxa"/>
          </w:tcPr>
          <w:p w:rsidR="00C84210" w:rsidRDefault="00C84210" w:rsidP="00D42513">
            <w:r>
              <w:t>H</w:t>
            </w:r>
          </w:p>
        </w:tc>
      </w:tr>
      <w:tr w:rsidR="00C84210" w:rsidTr="00D42513">
        <w:tc>
          <w:tcPr>
            <w:tcW w:w="2763" w:type="dxa"/>
          </w:tcPr>
          <w:p w:rsidR="00C84210" w:rsidRDefault="00C84210" w:rsidP="00D42513">
            <w:r>
              <w:t>9</w:t>
            </w:r>
          </w:p>
        </w:tc>
        <w:tc>
          <w:tcPr>
            <w:tcW w:w="3895" w:type="dxa"/>
          </w:tcPr>
          <w:p w:rsidR="00C84210" w:rsidRDefault="00C84210" w:rsidP="00D42513">
            <w:r>
              <w:t>Constructive responses</w:t>
            </w:r>
          </w:p>
        </w:tc>
        <w:tc>
          <w:tcPr>
            <w:tcW w:w="1632" w:type="dxa"/>
          </w:tcPr>
          <w:p w:rsidR="00C84210" w:rsidRDefault="00C84210" w:rsidP="00D42513">
            <w:r>
              <w:t>I</w:t>
            </w:r>
          </w:p>
        </w:tc>
      </w:tr>
      <w:tr w:rsidR="00C84210" w:rsidTr="00D42513">
        <w:tc>
          <w:tcPr>
            <w:tcW w:w="2763" w:type="dxa"/>
          </w:tcPr>
          <w:p w:rsidR="00C84210" w:rsidRDefault="00C84210" w:rsidP="00D42513">
            <w:r>
              <w:t>10</w:t>
            </w:r>
          </w:p>
        </w:tc>
        <w:tc>
          <w:tcPr>
            <w:tcW w:w="3895" w:type="dxa"/>
          </w:tcPr>
          <w:p w:rsidR="00C84210" w:rsidRDefault="00C84210" w:rsidP="00D42513">
            <w:r>
              <w:t>Maintains standards</w:t>
            </w:r>
          </w:p>
        </w:tc>
        <w:tc>
          <w:tcPr>
            <w:tcW w:w="1632" w:type="dxa"/>
          </w:tcPr>
          <w:p w:rsidR="00C84210" w:rsidRDefault="00C84210" w:rsidP="00D42513">
            <w:r>
              <w:t>J</w:t>
            </w:r>
          </w:p>
        </w:tc>
      </w:tr>
    </w:tbl>
    <w:p w:rsidR="00C84210" w:rsidRDefault="00C84210" w:rsidP="00C84210"/>
    <w:p w:rsidR="007B27B2" w:rsidRPr="007B27B2" w:rsidRDefault="007B27B2" w:rsidP="007B27B2">
      <w:pPr>
        <w:rPr>
          <w:sz w:val="18"/>
        </w:rPr>
      </w:pPr>
      <w:r w:rsidRPr="007B27B2">
        <w:rPr>
          <w:sz w:val="22"/>
        </w:rPr>
        <w:t>Mean and standard deviation of pre and post scores for all ten developmental strands</w:t>
      </w:r>
      <w:r>
        <w:rPr>
          <w:sz w:val="22"/>
        </w:rPr>
        <w:t>:</w:t>
      </w:r>
    </w:p>
    <w:p w:rsidR="00C84210" w:rsidRDefault="00C84210" w:rsidP="00C84210"/>
    <w:tbl>
      <w:tblPr>
        <w:tblW w:w="8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5"/>
        <w:gridCol w:w="1433"/>
        <w:gridCol w:w="1197"/>
        <w:gridCol w:w="1197"/>
        <w:gridCol w:w="1681"/>
        <w:gridCol w:w="1725"/>
      </w:tblGrid>
      <w:tr w:rsidR="00C84210" w:rsidRPr="002E3CDD" w:rsidTr="00D42513">
        <w:trPr>
          <w:cantSplit/>
          <w:trHeight w:val="332"/>
        </w:trPr>
        <w:tc>
          <w:tcPr>
            <w:tcW w:w="8268" w:type="dxa"/>
            <w:gridSpan w:val="6"/>
            <w:tcBorders>
              <w:top w:val="nil"/>
              <w:left w:val="nil"/>
              <w:bottom w:val="nil"/>
              <w:right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b/>
                <w:bCs/>
                <w:color w:val="000000"/>
                <w:sz w:val="18"/>
                <w:szCs w:val="18"/>
              </w:rPr>
              <w:t>Paired Samples Statistics</w:t>
            </w:r>
          </w:p>
        </w:tc>
      </w:tr>
      <w:tr w:rsidR="00C84210" w:rsidRPr="002E3CDD" w:rsidTr="00D42513">
        <w:trPr>
          <w:cantSplit/>
          <w:trHeight w:val="315"/>
        </w:trPr>
        <w:tc>
          <w:tcPr>
            <w:tcW w:w="2468" w:type="dxa"/>
            <w:gridSpan w:val="2"/>
            <w:tcBorders>
              <w:top w:val="single" w:sz="16" w:space="0" w:color="000000"/>
              <w:left w:val="single" w:sz="16" w:space="0" w:color="000000"/>
              <w:bottom w:val="single" w:sz="16" w:space="0" w:color="000000"/>
              <w:right w:val="nil"/>
            </w:tcBorders>
            <w:shd w:val="clear" w:color="auto" w:fill="FFFFFF"/>
            <w:vAlign w:val="bottom"/>
          </w:tcPr>
          <w:p w:rsidR="00C84210" w:rsidRPr="002E3CDD" w:rsidRDefault="00C84210" w:rsidP="00D42513">
            <w:pPr>
              <w:autoSpaceDE w:val="0"/>
              <w:autoSpaceDN w:val="0"/>
              <w:adjustRightInd w:val="0"/>
              <w:rPr>
                <w:rFonts w:ascii="Times New Roman" w:hAnsi="Times New Roman" w:cs="Times New Roman"/>
              </w:rPr>
            </w:pPr>
          </w:p>
        </w:tc>
        <w:tc>
          <w:tcPr>
            <w:tcW w:w="1197" w:type="dxa"/>
            <w:tcBorders>
              <w:top w:val="single" w:sz="16" w:space="0" w:color="000000"/>
              <w:left w:val="single" w:sz="16" w:space="0" w:color="000000"/>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Mean</w:t>
            </w:r>
          </w:p>
        </w:tc>
        <w:tc>
          <w:tcPr>
            <w:tcW w:w="1197" w:type="dxa"/>
            <w:tcBorders>
              <w:top w:val="single" w:sz="16" w:space="0" w:color="000000"/>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N</w:t>
            </w:r>
          </w:p>
        </w:tc>
        <w:tc>
          <w:tcPr>
            <w:tcW w:w="1681" w:type="dxa"/>
            <w:tcBorders>
              <w:top w:val="single" w:sz="16" w:space="0" w:color="000000"/>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Deviation</w:t>
            </w:r>
          </w:p>
        </w:tc>
        <w:tc>
          <w:tcPr>
            <w:tcW w:w="1725" w:type="dxa"/>
            <w:tcBorders>
              <w:top w:val="single" w:sz="16" w:space="0" w:color="000000"/>
              <w:bottom w:val="single" w:sz="16" w:space="0" w:color="000000"/>
              <w:right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Error Mean</w:t>
            </w:r>
          </w:p>
        </w:tc>
      </w:tr>
      <w:tr w:rsidR="00C84210" w:rsidRPr="002E3CDD" w:rsidTr="00D42513">
        <w:trPr>
          <w:cantSplit/>
          <w:trHeight w:val="332"/>
        </w:trPr>
        <w:tc>
          <w:tcPr>
            <w:tcW w:w="1035" w:type="dxa"/>
            <w:vMerge w:val="restart"/>
            <w:tcBorders>
              <w:top w:val="single" w:sz="16" w:space="0" w:color="000000"/>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w:t>
            </w:r>
          </w:p>
        </w:tc>
        <w:tc>
          <w:tcPr>
            <w:tcW w:w="1433" w:type="dxa"/>
            <w:tcBorders>
              <w:top w:val="single" w:sz="16" w:space="0" w:color="000000"/>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Pre_testA</w:t>
            </w:r>
            <w:proofErr w:type="spellEnd"/>
          </w:p>
        </w:tc>
        <w:tc>
          <w:tcPr>
            <w:tcW w:w="1197" w:type="dxa"/>
            <w:tcBorders>
              <w:top w:val="single" w:sz="16" w:space="0" w:color="000000"/>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9.5417</w:t>
            </w:r>
          </w:p>
        </w:tc>
        <w:tc>
          <w:tcPr>
            <w:tcW w:w="1197"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4.04302</w:t>
            </w:r>
          </w:p>
        </w:tc>
        <w:tc>
          <w:tcPr>
            <w:tcW w:w="1725" w:type="dxa"/>
            <w:tcBorders>
              <w:top w:val="single" w:sz="16" w:space="0" w:color="000000"/>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.82528</w:t>
            </w:r>
          </w:p>
        </w:tc>
      </w:tr>
      <w:tr w:rsidR="00C84210" w:rsidRPr="002E3CDD" w:rsidTr="00D42513">
        <w:trPr>
          <w:cantSplit/>
          <w:trHeight w:val="379"/>
        </w:trPr>
        <w:tc>
          <w:tcPr>
            <w:tcW w:w="1035" w:type="dxa"/>
            <w:vMerge/>
            <w:tcBorders>
              <w:top w:val="single" w:sz="16" w:space="0" w:color="000000"/>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Post_testA</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13.4583</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3.27014</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.66752</w:t>
            </w:r>
          </w:p>
        </w:tc>
      </w:tr>
      <w:tr w:rsidR="00C84210" w:rsidRPr="002E3CDD" w:rsidTr="00D42513">
        <w:trPr>
          <w:cantSplit/>
          <w:trHeight w:val="348"/>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2</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Pre_testB</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4.9167</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2.30154</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.46980</w:t>
            </w:r>
          </w:p>
        </w:tc>
      </w:tr>
      <w:tr w:rsidR="00C84210" w:rsidRPr="002E3CDD" w:rsidTr="00D42513">
        <w:trPr>
          <w:cantSplit/>
          <w:trHeight w:val="332"/>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Post_testB</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7.2917</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2.45798</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.50173</w:t>
            </w:r>
          </w:p>
        </w:tc>
      </w:tr>
      <w:tr w:rsidR="00C84210" w:rsidRPr="002E3CDD" w:rsidTr="00D42513">
        <w:trPr>
          <w:cantSplit/>
          <w:trHeight w:val="332"/>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3</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Pre_testC</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4.6250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2.39224</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.48831</w:t>
            </w:r>
          </w:p>
        </w:tc>
      </w:tr>
      <w:tr w:rsidR="00C84210" w:rsidRPr="002E3CDD" w:rsidTr="00D42513">
        <w:trPr>
          <w:cantSplit/>
          <w:trHeight w:val="348"/>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Post_testC</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8.4167</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3.32208</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.67812</w:t>
            </w:r>
          </w:p>
        </w:tc>
      </w:tr>
      <w:tr w:rsidR="00C84210" w:rsidRPr="002E3CDD" w:rsidTr="00D42513">
        <w:trPr>
          <w:cantSplit/>
          <w:trHeight w:val="332"/>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4</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Pre_testD</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8.3750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4.01965</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.82051</w:t>
            </w:r>
          </w:p>
        </w:tc>
      </w:tr>
      <w:tr w:rsidR="00C84210" w:rsidRPr="002E3CDD" w:rsidTr="00D42513">
        <w:trPr>
          <w:cantSplit/>
          <w:trHeight w:val="332"/>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Post_testD</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13.1250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3.73366</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.76213</w:t>
            </w:r>
          </w:p>
        </w:tc>
      </w:tr>
      <w:tr w:rsidR="00C84210" w:rsidRPr="002E3CDD" w:rsidTr="00D42513">
        <w:trPr>
          <w:cantSplit/>
          <w:trHeight w:val="348"/>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5</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Pre_testE</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3.3750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1.43898</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.29373</w:t>
            </w:r>
          </w:p>
        </w:tc>
      </w:tr>
      <w:tr w:rsidR="00C84210" w:rsidRPr="002E3CDD" w:rsidTr="00D42513">
        <w:trPr>
          <w:cantSplit/>
          <w:trHeight w:val="332"/>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Post_testE</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5.2500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1.64845</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.33649</w:t>
            </w:r>
          </w:p>
        </w:tc>
      </w:tr>
      <w:tr w:rsidR="00C84210" w:rsidRPr="002E3CDD" w:rsidTr="00D42513">
        <w:trPr>
          <w:cantSplit/>
          <w:trHeight w:val="332"/>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6</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Pre_testF</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6.2083</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2.75016</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.56138</w:t>
            </w:r>
          </w:p>
        </w:tc>
      </w:tr>
      <w:tr w:rsidR="00C84210" w:rsidRPr="002E3CDD" w:rsidTr="00D42513">
        <w:trPr>
          <w:cantSplit/>
          <w:trHeight w:val="348"/>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Post_testF</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8.3333</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2.27781</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.46496</w:t>
            </w:r>
          </w:p>
        </w:tc>
      </w:tr>
      <w:tr w:rsidR="00C84210" w:rsidRPr="002E3CDD" w:rsidTr="00D42513">
        <w:trPr>
          <w:cantSplit/>
          <w:trHeight w:val="332"/>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7</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Pre_testG</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8.1250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3.26127</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.66570</w:t>
            </w:r>
          </w:p>
        </w:tc>
      </w:tr>
      <w:tr w:rsidR="00C84210" w:rsidRPr="002E3CDD" w:rsidTr="00D42513">
        <w:trPr>
          <w:cantSplit/>
          <w:trHeight w:val="332"/>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Post_testG</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10.0833</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2.76495</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.56439</w:t>
            </w:r>
          </w:p>
        </w:tc>
      </w:tr>
      <w:tr w:rsidR="00C84210" w:rsidRPr="002E3CDD" w:rsidTr="00D42513">
        <w:trPr>
          <w:cantSplit/>
          <w:trHeight w:val="348"/>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8</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Pre_testH</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8.3333</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3.40928</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.69592</w:t>
            </w:r>
          </w:p>
        </w:tc>
      </w:tr>
      <w:tr w:rsidR="00C84210" w:rsidRPr="002E3CDD" w:rsidTr="00D42513">
        <w:trPr>
          <w:cantSplit/>
          <w:trHeight w:val="332"/>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Post_testH</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12.5833</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4.45184</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.90873</w:t>
            </w:r>
          </w:p>
        </w:tc>
      </w:tr>
      <w:tr w:rsidR="00C84210" w:rsidRPr="002E3CDD" w:rsidTr="00D42513">
        <w:trPr>
          <w:cantSplit/>
          <w:trHeight w:val="332"/>
        </w:trPr>
        <w:tc>
          <w:tcPr>
            <w:tcW w:w="1035"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9</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Pre_testI</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2.9167</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1.44212</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.29437</w:t>
            </w:r>
          </w:p>
        </w:tc>
      </w:tr>
      <w:tr w:rsidR="00C84210" w:rsidRPr="002E3CDD" w:rsidTr="00D42513">
        <w:trPr>
          <w:cantSplit/>
          <w:trHeight w:val="348"/>
        </w:trPr>
        <w:tc>
          <w:tcPr>
            <w:tcW w:w="1035"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Post_testI</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4.8750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1.65010</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.33683</w:t>
            </w:r>
          </w:p>
        </w:tc>
      </w:tr>
      <w:tr w:rsidR="00C84210" w:rsidRPr="002E3CDD" w:rsidTr="00D42513">
        <w:trPr>
          <w:cantSplit/>
          <w:trHeight w:val="332"/>
        </w:trPr>
        <w:tc>
          <w:tcPr>
            <w:tcW w:w="1035" w:type="dxa"/>
            <w:vMerge w:val="restart"/>
            <w:tcBorders>
              <w:top w:val="nil"/>
              <w:left w:val="single" w:sz="16" w:space="0" w:color="000000"/>
              <w:bottom w:val="single" w:sz="16" w:space="0" w:color="000000"/>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10</w:t>
            </w:r>
          </w:p>
        </w:tc>
        <w:tc>
          <w:tcPr>
            <w:tcW w:w="1433"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Pre_testJ</w:t>
            </w:r>
            <w:proofErr w:type="spellEnd"/>
          </w:p>
        </w:tc>
        <w:tc>
          <w:tcPr>
            <w:tcW w:w="1197"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3.3750</w:t>
            </w:r>
          </w:p>
        </w:tc>
        <w:tc>
          <w:tcPr>
            <w:tcW w:w="1197"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1.58286</w:t>
            </w:r>
          </w:p>
        </w:tc>
        <w:tc>
          <w:tcPr>
            <w:tcW w:w="1725"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.32310</w:t>
            </w:r>
          </w:p>
        </w:tc>
      </w:tr>
      <w:tr w:rsidR="00C84210" w:rsidRPr="002E3CDD" w:rsidTr="00D42513">
        <w:trPr>
          <w:cantSplit/>
          <w:trHeight w:val="379"/>
        </w:trPr>
        <w:tc>
          <w:tcPr>
            <w:tcW w:w="1035" w:type="dxa"/>
            <w:vMerge/>
            <w:tcBorders>
              <w:top w:val="nil"/>
              <w:left w:val="single" w:sz="16" w:space="0" w:color="000000"/>
              <w:bottom w:val="single" w:sz="16" w:space="0" w:color="000000"/>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433" w:type="dxa"/>
            <w:tcBorders>
              <w:top w:val="nil"/>
              <w:left w:val="nil"/>
              <w:bottom w:val="single" w:sz="16" w:space="0" w:color="000000"/>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Post_testJ</w:t>
            </w:r>
            <w:proofErr w:type="spellEnd"/>
          </w:p>
        </w:tc>
        <w:tc>
          <w:tcPr>
            <w:tcW w:w="1197" w:type="dxa"/>
            <w:tcBorders>
              <w:top w:val="nil"/>
              <w:left w:val="single" w:sz="16" w:space="0" w:color="000000"/>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5.0000</w:t>
            </w:r>
          </w:p>
        </w:tc>
        <w:tc>
          <w:tcPr>
            <w:tcW w:w="1197"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681"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1.31876</w:t>
            </w:r>
          </w:p>
        </w:tc>
        <w:tc>
          <w:tcPr>
            <w:tcW w:w="1725" w:type="dxa"/>
            <w:tcBorders>
              <w:top w:val="nil"/>
              <w:bottom w:val="single" w:sz="16" w:space="0" w:color="000000"/>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.26919</w:t>
            </w:r>
          </w:p>
        </w:tc>
      </w:tr>
    </w:tbl>
    <w:p w:rsidR="00C84210" w:rsidRDefault="00C84210" w:rsidP="00C84210">
      <w:pPr>
        <w:rPr>
          <w:b/>
          <w:sz w:val="18"/>
        </w:rPr>
      </w:pPr>
    </w:p>
    <w:p w:rsidR="00C84210" w:rsidRDefault="00C84210" w:rsidP="00C84210">
      <w:pPr>
        <w:rPr>
          <w:b/>
          <w:sz w:val="18"/>
        </w:rPr>
      </w:pPr>
    </w:p>
    <w:p w:rsidR="00C84210" w:rsidRDefault="00C84210" w:rsidP="00C84210">
      <w:pPr>
        <w:rPr>
          <w:b/>
          <w:sz w:val="18"/>
        </w:rPr>
      </w:pPr>
    </w:p>
    <w:p w:rsidR="00C84210" w:rsidRDefault="00C84210" w:rsidP="00C84210">
      <w:pPr>
        <w:rPr>
          <w:b/>
          <w:sz w:val="18"/>
        </w:rPr>
      </w:pPr>
    </w:p>
    <w:p w:rsidR="00C84210" w:rsidRDefault="00C84210" w:rsidP="00C84210">
      <w:pPr>
        <w:spacing w:after="160" w:line="259" w:lineRule="auto"/>
        <w:rPr>
          <w:b/>
          <w:sz w:val="18"/>
        </w:rPr>
      </w:pPr>
    </w:p>
    <w:p w:rsidR="007B27B2" w:rsidRDefault="007B27B2" w:rsidP="00C84210">
      <w:pPr>
        <w:spacing w:after="160" w:line="259" w:lineRule="auto"/>
        <w:rPr>
          <w:b/>
          <w:sz w:val="18"/>
        </w:rPr>
        <w:sectPr w:rsidR="007B27B2" w:rsidSect="00D42513">
          <w:pgSz w:w="11900" w:h="16840"/>
          <w:pgMar w:top="1440" w:right="1800" w:bottom="1440" w:left="1800" w:header="708" w:footer="708" w:gutter="0"/>
          <w:cols w:space="708"/>
          <w:docGrid w:linePitch="360"/>
        </w:sectPr>
      </w:pPr>
    </w:p>
    <w:tbl>
      <w:tblPr>
        <w:tblpPr w:leftFromText="180" w:rightFromText="180" w:horzAnchor="margin" w:tblpY="525"/>
        <w:tblW w:w="13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9"/>
        <w:gridCol w:w="2173"/>
        <w:gridCol w:w="1018"/>
        <w:gridCol w:w="1408"/>
        <w:gridCol w:w="1439"/>
        <w:gridCol w:w="1439"/>
        <w:gridCol w:w="1440"/>
        <w:gridCol w:w="1003"/>
        <w:gridCol w:w="1003"/>
        <w:gridCol w:w="1380"/>
      </w:tblGrid>
      <w:tr w:rsidR="00C84210" w:rsidRPr="002E3CDD" w:rsidTr="007B27B2">
        <w:trPr>
          <w:cantSplit/>
          <w:trHeight w:val="358"/>
        </w:trPr>
        <w:tc>
          <w:tcPr>
            <w:tcW w:w="13172" w:type="dxa"/>
            <w:gridSpan w:val="10"/>
            <w:tcBorders>
              <w:top w:val="nil"/>
              <w:left w:val="nil"/>
              <w:bottom w:val="nil"/>
              <w:right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Pr>
                <w:b/>
                <w:sz w:val="18"/>
              </w:rPr>
              <w:br w:type="page"/>
              <w:t>P</w:t>
            </w:r>
            <w:r w:rsidRPr="002E3CDD">
              <w:rPr>
                <w:rFonts w:ascii="Arial" w:hAnsi="Arial" w:cs="Arial"/>
                <w:b/>
                <w:bCs/>
                <w:color w:val="000000"/>
                <w:sz w:val="18"/>
                <w:szCs w:val="18"/>
              </w:rPr>
              <w:t>aired Samples Test</w:t>
            </w:r>
          </w:p>
        </w:tc>
      </w:tr>
      <w:tr w:rsidR="00C84210" w:rsidRPr="002E3CDD" w:rsidTr="007B27B2">
        <w:trPr>
          <w:cantSplit/>
          <w:trHeight w:val="358"/>
        </w:trPr>
        <w:tc>
          <w:tcPr>
            <w:tcW w:w="3042" w:type="dxa"/>
            <w:gridSpan w:val="2"/>
            <w:vMerge w:val="restart"/>
            <w:tcBorders>
              <w:top w:val="single" w:sz="16" w:space="0" w:color="000000"/>
              <w:left w:val="single" w:sz="16" w:space="0" w:color="000000"/>
              <w:bottom w:val="nil"/>
              <w:right w:val="nil"/>
            </w:tcBorders>
            <w:shd w:val="clear" w:color="auto" w:fill="FFFFFF"/>
            <w:vAlign w:val="bottom"/>
          </w:tcPr>
          <w:p w:rsidR="00C84210" w:rsidRPr="002E3CDD" w:rsidRDefault="00C84210" w:rsidP="007B27B2">
            <w:pPr>
              <w:autoSpaceDE w:val="0"/>
              <w:autoSpaceDN w:val="0"/>
              <w:adjustRightInd w:val="0"/>
              <w:rPr>
                <w:rFonts w:ascii="Times New Roman" w:hAnsi="Times New Roman" w:cs="Times New Roman"/>
              </w:rPr>
            </w:pPr>
          </w:p>
        </w:tc>
        <w:tc>
          <w:tcPr>
            <w:tcW w:w="6744" w:type="dxa"/>
            <w:gridSpan w:val="5"/>
            <w:tcBorders>
              <w:top w:val="single" w:sz="16" w:space="0" w:color="000000"/>
              <w:left w:val="single" w:sz="16" w:space="0" w:color="000000"/>
            </w:tcBorders>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Paired Differences</w:t>
            </w:r>
          </w:p>
        </w:tc>
        <w:tc>
          <w:tcPr>
            <w:tcW w:w="1003" w:type="dxa"/>
            <w:vMerge w:val="restart"/>
            <w:tcBorders>
              <w:top w:val="single" w:sz="16" w:space="0" w:color="000000"/>
            </w:tcBorders>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t</w:t>
            </w:r>
          </w:p>
        </w:tc>
        <w:tc>
          <w:tcPr>
            <w:tcW w:w="1003" w:type="dxa"/>
            <w:vMerge w:val="restart"/>
            <w:tcBorders>
              <w:top w:val="single" w:sz="16" w:space="0" w:color="000000"/>
            </w:tcBorders>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proofErr w:type="spellStart"/>
            <w:r w:rsidRPr="002E3CDD">
              <w:rPr>
                <w:rFonts w:ascii="Arial" w:hAnsi="Arial" w:cs="Arial"/>
                <w:color w:val="000000"/>
                <w:sz w:val="18"/>
                <w:szCs w:val="18"/>
              </w:rPr>
              <w:t>df</w:t>
            </w:r>
            <w:proofErr w:type="spellEnd"/>
          </w:p>
        </w:tc>
        <w:tc>
          <w:tcPr>
            <w:tcW w:w="1380" w:type="dxa"/>
            <w:vMerge w:val="restart"/>
            <w:tcBorders>
              <w:top w:val="single" w:sz="16" w:space="0" w:color="000000"/>
              <w:right w:val="single" w:sz="16" w:space="0" w:color="000000"/>
            </w:tcBorders>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Sig. (2-tailed)</w:t>
            </w:r>
          </w:p>
        </w:tc>
      </w:tr>
      <w:tr w:rsidR="00C84210" w:rsidRPr="002E3CDD" w:rsidTr="007B27B2">
        <w:trPr>
          <w:cantSplit/>
          <w:trHeight w:val="785"/>
        </w:trPr>
        <w:tc>
          <w:tcPr>
            <w:tcW w:w="3042" w:type="dxa"/>
            <w:gridSpan w:val="2"/>
            <w:vMerge/>
            <w:tcBorders>
              <w:top w:val="single" w:sz="16" w:space="0" w:color="000000"/>
              <w:left w:val="single" w:sz="16" w:space="0" w:color="000000"/>
              <w:bottom w:val="nil"/>
              <w:right w:val="nil"/>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018" w:type="dxa"/>
            <w:vMerge w:val="restart"/>
            <w:tcBorders>
              <w:left w:val="single" w:sz="16" w:space="0" w:color="000000"/>
            </w:tcBorders>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Mean</w:t>
            </w:r>
          </w:p>
        </w:tc>
        <w:tc>
          <w:tcPr>
            <w:tcW w:w="1408" w:type="dxa"/>
            <w:vMerge w:val="restart"/>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Deviation</w:t>
            </w:r>
          </w:p>
        </w:tc>
        <w:tc>
          <w:tcPr>
            <w:tcW w:w="1439" w:type="dxa"/>
            <w:vMerge w:val="restart"/>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Error Mean</w:t>
            </w:r>
          </w:p>
        </w:tc>
        <w:tc>
          <w:tcPr>
            <w:tcW w:w="2879" w:type="dxa"/>
            <w:gridSpan w:val="2"/>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95% Confidence Interval of the Difference</w:t>
            </w:r>
          </w:p>
        </w:tc>
        <w:tc>
          <w:tcPr>
            <w:tcW w:w="1003" w:type="dxa"/>
            <w:vMerge/>
            <w:tcBorders>
              <w:top w:val="single" w:sz="16" w:space="0" w:color="000000"/>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003" w:type="dxa"/>
            <w:vMerge/>
            <w:tcBorders>
              <w:top w:val="single" w:sz="16" w:space="0" w:color="000000"/>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380" w:type="dxa"/>
            <w:vMerge/>
            <w:tcBorders>
              <w:top w:val="single" w:sz="16" w:space="0" w:color="000000"/>
              <w:right w:val="single" w:sz="16" w:space="0" w:color="000000"/>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r>
      <w:tr w:rsidR="00C84210" w:rsidRPr="002E3CDD" w:rsidTr="007B27B2">
        <w:trPr>
          <w:cantSplit/>
          <w:trHeight w:val="392"/>
        </w:trPr>
        <w:tc>
          <w:tcPr>
            <w:tcW w:w="3042" w:type="dxa"/>
            <w:gridSpan w:val="2"/>
            <w:vMerge/>
            <w:tcBorders>
              <w:top w:val="single" w:sz="16" w:space="0" w:color="000000"/>
              <w:left w:val="single" w:sz="16" w:space="0" w:color="000000"/>
              <w:bottom w:val="nil"/>
              <w:right w:val="nil"/>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018" w:type="dxa"/>
            <w:vMerge/>
            <w:tcBorders>
              <w:left w:val="single" w:sz="16" w:space="0" w:color="000000"/>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408" w:type="dxa"/>
            <w:vMerge/>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439" w:type="dxa"/>
            <w:vMerge/>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439" w:type="dxa"/>
            <w:tcBorders>
              <w:bottom w:val="single" w:sz="16" w:space="0" w:color="000000"/>
            </w:tcBorders>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Lower</w:t>
            </w:r>
          </w:p>
        </w:tc>
        <w:tc>
          <w:tcPr>
            <w:tcW w:w="1440" w:type="dxa"/>
            <w:tcBorders>
              <w:bottom w:val="single" w:sz="16" w:space="0" w:color="000000"/>
            </w:tcBorders>
            <w:shd w:val="clear" w:color="auto" w:fill="FFFFFF"/>
            <w:vAlign w:val="bottom"/>
          </w:tcPr>
          <w:p w:rsidR="00C84210" w:rsidRPr="002E3CDD" w:rsidRDefault="00C84210" w:rsidP="007B27B2">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Upper</w:t>
            </w:r>
          </w:p>
        </w:tc>
        <w:tc>
          <w:tcPr>
            <w:tcW w:w="1003" w:type="dxa"/>
            <w:vMerge/>
            <w:tcBorders>
              <w:top w:val="single" w:sz="16" w:space="0" w:color="000000"/>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003" w:type="dxa"/>
            <w:vMerge/>
            <w:tcBorders>
              <w:top w:val="single" w:sz="16" w:space="0" w:color="000000"/>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c>
          <w:tcPr>
            <w:tcW w:w="1380" w:type="dxa"/>
            <w:vMerge/>
            <w:tcBorders>
              <w:top w:val="single" w:sz="16" w:space="0" w:color="000000"/>
              <w:right w:val="single" w:sz="16" w:space="0" w:color="000000"/>
            </w:tcBorders>
            <w:shd w:val="clear" w:color="auto" w:fill="FFFFFF"/>
            <w:vAlign w:val="bottom"/>
          </w:tcPr>
          <w:p w:rsidR="00C84210" w:rsidRPr="002E3CDD" w:rsidRDefault="00C84210" w:rsidP="007B27B2">
            <w:pPr>
              <w:autoSpaceDE w:val="0"/>
              <w:autoSpaceDN w:val="0"/>
              <w:adjustRightInd w:val="0"/>
              <w:rPr>
                <w:rFonts w:ascii="Arial" w:hAnsi="Arial" w:cs="Arial"/>
                <w:color w:val="000000"/>
                <w:sz w:val="18"/>
                <w:szCs w:val="18"/>
              </w:rPr>
            </w:pPr>
          </w:p>
        </w:tc>
      </w:tr>
      <w:tr w:rsidR="00C84210" w:rsidRPr="002E3CDD" w:rsidTr="007B27B2">
        <w:trPr>
          <w:cantSplit/>
          <w:trHeight w:val="358"/>
        </w:trPr>
        <w:tc>
          <w:tcPr>
            <w:tcW w:w="869" w:type="dxa"/>
            <w:tcBorders>
              <w:top w:val="single" w:sz="16" w:space="0" w:color="000000"/>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w:t>
            </w:r>
          </w:p>
        </w:tc>
        <w:tc>
          <w:tcPr>
            <w:tcW w:w="2173" w:type="dxa"/>
            <w:tcBorders>
              <w:top w:val="single" w:sz="16" w:space="0" w:color="000000"/>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Pre_testA</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Post_testA</w:t>
            </w:r>
            <w:proofErr w:type="spellEnd"/>
          </w:p>
        </w:tc>
        <w:tc>
          <w:tcPr>
            <w:tcW w:w="1018" w:type="dxa"/>
            <w:tcBorders>
              <w:top w:val="single" w:sz="16" w:space="0" w:color="000000"/>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-3.91667</w:t>
            </w:r>
          </w:p>
        </w:tc>
        <w:tc>
          <w:tcPr>
            <w:tcW w:w="1408" w:type="dxa"/>
            <w:tcBorders>
              <w:top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4.84469</w:t>
            </w:r>
          </w:p>
        </w:tc>
        <w:tc>
          <w:tcPr>
            <w:tcW w:w="1439" w:type="dxa"/>
            <w:tcBorders>
              <w:top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.98892</w:t>
            </w:r>
          </w:p>
        </w:tc>
        <w:tc>
          <w:tcPr>
            <w:tcW w:w="1439" w:type="dxa"/>
            <w:tcBorders>
              <w:top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-5.96240</w:t>
            </w:r>
          </w:p>
        </w:tc>
        <w:tc>
          <w:tcPr>
            <w:tcW w:w="1440" w:type="dxa"/>
            <w:tcBorders>
              <w:top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-1.87093</w:t>
            </w:r>
          </w:p>
        </w:tc>
        <w:tc>
          <w:tcPr>
            <w:tcW w:w="1003" w:type="dxa"/>
            <w:tcBorders>
              <w:top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-3.961</w:t>
            </w:r>
          </w:p>
        </w:tc>
        <w:tc>
          <w:tcPr>
            <w:tcW w:w="1003" w:type="dxa"/>
            <w:tcBorders>
              <w:top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single" w:sz="16" w:space="0" w:color="000000"/>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.001</w:t>
            </w:r>
          </w:p>
        </w:tc>
      </w:tr>
      <w:tr w:rsidR="00C84210" w:rsidRPr="002E3CDD" w:rsidTr="007B27B2">
        <w:trPr>
          <w:cantSplit/>
          <w:trHeight w:val="358"/>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2</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Pre_testB</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Post_testB</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-2.37500</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3.21427</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.65611</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-3.73227</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-1.01773</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-3.620</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.001</w:t>
            </w:r>
          </w:p>
        </w:tc>
      </w:tr>
      <w:tr w:rsidR="00C84210" w:rsidRPr="002E3CDD" w:rsidTr="007B27B2">
        <w:trPr>
          <w:cantSplit/>
          <w:trHeight w:val="358"/>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3</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Pre_testC</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Post_testC</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-3.79167</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4.45245</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.90885</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-5.67177</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-1.91156</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-4.172</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.000</w:t>
            </w:r>
          </w:p>
        </w:tc>
      </w:tr>
      <w:tr w:rsidR="00C84210" w:rsidRPr="002E3CDD" w:rsidTr="007B27B2">
        <w:trPr>
          <w:cantSplit/>
          <w:trHeight w:val="375"/>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4</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Pre_testD</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Post_testD</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-4.75000</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4.82971</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.98586</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-6.78941</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-2.71059</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-4.818</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.000</w:t>
            </w:r>
          </w:p>
        </w:tc>
      </w:tr>
      <w:tr w:rsidR="00C84210" w:rsidRPr="002E3CDD" w:rsidTr="007B27B2">
        <w:trPr>
          <w:cantSplit/>
          <w:trHeight w:val="358"/>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5</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Pre_testE</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Post_testE</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-1.87500</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2.25181</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.45965</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-2.82586</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-.92414</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-4.079</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.000</w:t>
            </w:r>
          </w:p>
        </w:tc>
      </w:tr>
      <w:tr w:rsidR="00C84210" w:rsidRPr="002E3CDD" w:rsidTr="007B27B2">
        <w:trPr>
          <w:cantSplit/>
          <w:trHeight w:val="358"/>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6</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Pre_testF</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Post_testF</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-2.12500</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3.57908</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.73058</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-3.63631</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-.61369</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-2.909</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.008</w:t>
            </w:r>
          </w:p>
        </w:tc>
      </w:tr>
      <w:tr w:rsidR="00C84210" w:rsidRPr="002E3CDD" w:rsidTr="007B27B2">
        <w:trPr>
          <w:cantSplit/>
          <w:trHeight w:val="375"/>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7</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Pre_testG</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Post_testG</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-1.95833</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4.06982</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.83075</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-3.67687</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-.23980</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-2.357</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.027</w:t>
            </w:r>
          </w:p>
        </w:tc>
      </w:tr>
      <w:tr w:rsidR="00C84210" w:rsidRPr="002E3CDD" w:rsidTr="007B27B2">
        <w:trPr>
          <w:cantSplit/>
          <w:trHeight w:val="358"/>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8</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Pre_testH</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Post_testH</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-4.25000</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5.73509</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1.17067</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-6.67172</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-1.82828</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-3.630</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.001</w:t>
            </w:r>
          </w:p>
        </w:tc>
      </w:tr>
      <w:tr w:rsidR="00C84210" w:rsidRPr="002E3CDD" w:rsidTr="007B27B2">
        <w:trPr>
          <w:cantSplit/>
          <w:trHeight w:val="358"/>
        </w:trPr>
        <w:tc>
          <w:tcPr>
            <w:tcW w:w="869" w:type="dxa"/>
            <w:tcBorders>
              <w:top w:val="nil"/>
              <w:left w:val="single" w:sz="16" w:space="0" w:color="000000"/>
              <w:bottom w:val="nil"/>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9</w:t>
            </w:r>
          </w:p>
        </w:tc>
        <w:tc>
          <w:tcPr>
            <w:tcW w:w="2173" w:type="dxa"/>
            <w:tcBorders>
              <w:top w:val="nil"/>
              <w:left w:val="nil"/>
              <w:bottom w:val="nil"/>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Pre_testI</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Post_testI</w:t>
            </w:r>
            <w:proofErr w:type="spellEnd"/>
          </w:p>
        </w:tc>
        <w:tc>
          <w:tcPr>
            <w:tcW w:w="1018" w:type="dxa"/>
            <w:tcBorders>
              <w:top w:val="nil"/>
              <w:left w:val="single" w:sz="16" w:space="0" w:color="000000"/>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-1.95833</w:t>
            </w:r>
          </w:p>
        </w:tc>
        <w:tc>
          <w:tcPr>
            <w:tcW w:w="1408"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1.60106</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.32682</w:t>
            </w:r>
          </w:p>
        </w:tc>
        <w:tc>
          <w:tcPr>
            <w:tcW w:w="1439"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-2.63440</w:t>
            </w:r>
          </w:p>
        </w:tc>
        <w:tc>
          <w:tcPr>
            <w:tcW w:w="1440"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-1.28226</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-5.992</w:t>
            </w:r>
          </w:p>
        </w:tc>
        <w:tc>
          <w:tcPr>
            <w:tcW w:w="1003" w:type="dxa"/>
            <w:tcBorders>
              <w:top w:val="nil"/>
              <w:bottom w:val="nil"/>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nil"/>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.000</w:t>
            </w:r>
          </w:p>
        </w:tc>
      </w:tr>
      <w:tr w:rsidR="00C84210" w:rsidRPr="002E3CDD" w:rsidTr="007B27B2">
        <w:trPr>
          <w:cantSplit/>
          <w:trHeight w:val="358"/>
        </w:trPr>
        <w:tc>
          <w:tcPr>
            <w:tcW w:w="869" w:type="dxa"/>
            <w:tcBorders>
              <w:top w:val="nil"/>
              <w:left w:val="single" w:sz="16" w:space="0" w:color="000000"/>
              <w:bottom w:val="single" w:sz="16" w:space="0" w:color="000000"/>
              <w:right w:val="nil"/>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10</w:t>
            </w:r>
          </w:p>
        </w:tc>
        <w:tc>
          <w:tcPr>
            <w:tcW w:w="2173" w:type="dxa"/>
            <w:tcBorders>
              <w:top w:val="nil"/>
              <w:left w:val="nil"/>
              <w:bottom w:val="single" w:sz="16" w:space="0" w:color="000000"/>
              <w:right w:val="single" w:sz="16" w:space="0" w:color="000000"/>
            </w:tcBorders>
            <w:shd w:val="clear" w:color="auto" w:fill="FFFFFF"/>
          </w:tcPr>
          <w:p w:rsidR="00C84210" w:rsidRPr="002E3CDD" w:rsidRDefault="00C84210" w:rsidP="007B27B2">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Pre_testJ</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Post_testJ</w:t>
            </w:r>
            <w:proofErr w:type="spellEnd"/>
          </w:p>
        </w:tc>
        <w:tc>
          <w:tcPr>
            <w:tcW w:w="1018" w:type="dxa"/>
            <w:tcBorders>
              <w:top w:val="nil"/>
              <w:left w:val="single" w:sz="16" w:space="0" w:color="000000"/>
              <w:bottom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-1.62500</w:t>
            </w:r>
          </w:p>
        </w:tc>
        <w:tc>
          <w:tcPr>
            <w:tcW w:w="1408" w:type="dxa"/>
            <w:tcBorders>
              <w:top w:val="nil"/>
              <w:bottom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1.88386</w:t>
            </w:r>
          </w:p>
        </w:tc>
        <w:tc>
          <w:tcPr>
            <w:tcW w:w="1439" w:type="dxa"/>
            <w:tcBorders>
              <w:top w:val="nil"/>
              <w:bottom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.38454</w:t>
            </w:r>
          </w:p>
        </w:tc>
        <w:tc>
          <w:tcPr>
            <w:tcW w:w="1439" w:type="dxa"/>
            <w:tcBorders>
              <w:top w:val="nil"/>
              <w:bottom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-2.42048</w:t>
            </w:r>
          </w:p>
        </w:tc>
        <w:tc>
          <w:tcPr>
            <w:tcW w:w="1440" w:type="dxa"/>
            <w:tcBorders>
              <w:top w:val="nil"/>
              <w:bottom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-.82952</w:t>
            </w:r>
          </w:p>
        </w:tc>
        <w:tc>
          <w:tcPr>
            <w:tcW w:w="1003" w:type="dxa"/>
            <w:tcBorders>
              <w:top w:val="nil"/>
              <w:bottom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-4.226</w:t>
            </w:r>
          </w:p>
        </w:tc>
        <w:tc>
          <w:tcPr>
            <w:tcW w:w="1003" w:type="dxa"/>
            <w:tcBorders>
              <w:top w:val="nil"/>
              <w:bottom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80" w:type="dxa"/>
            <w:tcBorders>
              <w:top w:val="nil"/>
              <w:bottom w:val="single" w:sz="16" w:space="0" w:color="000000"/>
              <w:right w:val="single" w:sz="16" w:space="0" w:color="000000"/>
            </w:tcBorders>
            <w:shd w:val="clear" w:color="auto" w:fill="FFFFFF"/>
            <w:vAlign w:val="center"/>
          </w:tcPr>
          <w:p w:rsidR="00C84210" w:rsidRPr="002E3CDD" w:rsidRDefault="00C84210" w:rsidP="007B27B2">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.000</w:t>
            </w:r>
          </w:p>
        </w:tc>
      </w:tr>
    </w:tbl>
    <w:p w:rsidR="00C84210" w:rsidRDefault="00C84210" w:rsidP="00C84210">
      <w:pPr>
        <w:rPr>
          <w:b/>
          <w:sz w:val="18"/>
        </w:rPr>
      </w:pPr>
    </w:p>
    <w:p w:rsidR="00C84210" w:rsidRPr="007B27B2" w:rsidRDefault="007B27B2" w:rsidP="00C84210">
      <w:pPr>
        <w:rPr>
          <w:sz w:val="22"/>
        </w:rPr>
        <w:sectPr w:rsidR="00C84210" w:rsidRPr="007B27B2" w:rsidSect="00D42513">
          <w:pgSz w:w="16840" w:h="11900" w:orient="landscape"/>
          <w:pgMar w:top="1800" w:right="1440" w:bottom="1800" w:left="1440" w:header="708" w:footer="708" w:gutter="0"/>
          <w:cols w:space="708"/>
          <w:docGrid w:linePitch="360"/>
        </w:sectPr>
      </w:pPr>
      <w:r w:rsidRPr="007B27B2">
        <w:rPr>
          <w:sz w:val="22"/>
        </w:rPr>
        <w:t xml:space="preserve">Table to demonstrate the significance of paired differences of pre and </w:t>
      </w:r>
      <w:r>
        <w:rPr>
          <w:sz w:val="22"/>
        </w:rPr>
        <w:t>post developmental strands:</w:t>
      </w:r>
    </w:p>
    <w:p w:rsidR="007B27B2" w:rsidRPr="007B27B2" w:rsidRDefault="007B27B2" w:rsidP="007B27B2">
      <w:pPr>
        <w:rPr>
          <w:sz w:val="22"/>
        </w:rPr>
      </w:pPr>
      <w:r w:rsidRPr="007B27B2">
        <w:rPr>
          <w:sz w:val="22"/>
        </w:rPr>
        <w:t>Variable coding for SPSS output for ten diagnostic profile indicators</w:t>
      </w:r>
      <w:r>
        <w:rPr>
          <w:sz w:val="22"/>
        </w:rPr>
        <w:t>:</w:t>
      </w:r>
      <w:r w:rsidRPr="007B27B2">
        <w:rPr>
          <w:sz w:val="22"/>
        </w:rPr>
        <w:t xml:space="preserve"> </w:t>
      </w:r>
    </w:p>
    <w:p w:rsidR="00C84210" w:rsidRDefault="00C84210" w:rsidP="00C84210"/>
    <w:p w:rsidR="007B27B2" w:rsidRDefault="007B27B2" w:rsidP="00C84210"/>
    <w:tbl>
      <w:tblPr>
        <w:tblStyle w:val="TableGrid"/>
        <w:tblW w:w="0" w:type="auto"/>
        <w:tblLook w:val="04A0" w:firstRow="1" w:lastRow="0" w:firstColumn="1" w:lastColumn="0" w:noHBand="0" w:noVBand="1"/>
      </w:tblPr>
      <w:tblGrid>
        <w:gridCol w:w="2763"/>
        <w:gridCol w:w="3753"/>
        <w:gridCol w:w="1774"/>
      </w:tblGrid>
      <w:tr w:rsidR="00C84210" w:rsidTr="00D42513">
        <w:tc>
          <w:tcPr>
            <w:tcW w:w="2763" w:type="dxa"/>
          </w:tcPr>
          <w:p w:rsidR="00C84210" w:rsidRDefault="00C84210" w:rsidP="00D42513">
            <w:pPr>
              <w:jc w:val="center"/>
            </w:pPr>
            <w:r>
              <w:t>Pair</w:t>
            </w:r>
          </w:p>
        </w:tc>
        <w:tc>
          <w:tcPr>
            <w:tcW w:w="3753" w:type="dxa"/>
          </w:tcPr>
          <w:p w:rsidR="00C84210" w:rsidRDefault="00C84210" w:rsidP="00D42513">
            <w:pPr>
              <w:jc w:val="center"/>
            </w:pPr>
            <w:r>
              <w:t>Diagnostic profile</w:t>
            </w:r>
          </w:p>
        </w:tc>
        <w:tc>
          <w:tcPr>
            <w:tcW w:w="1774" w:type="dxa"/>
          </w:tcPr>
          <w:p w:rsidR="00C84210" w:rsidRDefault="00C84210" w:rsidP="00D42513">
            <w:pPr>
              <w:jc w:val="center"/>
            </w:pPr>
            <w:r>
              <w:t>Indicator</w:t>
            </w:r>
          </w:p>
        </w:tc>
      </w:tr>
      <w:tr w:rsidR="00C84210" w:rsidTr="00D42513">
        <w:tc>
          <w:tcPr>
            <w:tcW w:w="2763" w:type="dxa"/>
          </w:tcPr>
          <w:p w:rsidR="00C84210" w:rsidRDefault="00C84210" w:rsidP="00D42513">
            <w:r>
              <w:t>1</w:t>
            </w:r>
          </w:p>
        </w:tc>
        <w:tc>
          <w:tcPr>
            <w:tcW w:w="3753" w:type="dxa"/>
          </w:tcPr>
          <w:p w:rsidR="00C84210" w:rsidRDefault="00C84210" w:rsidP="00D42513">
            <w:r>
              <w:t>Disengaged</w:t>
            </w:r>
          </w:p>
        </w:tc>
        <w:tc>
          <w:tcPr>
            <w:tcW w:w="1774" w:type="dxa"/>
          </w:tcPr>
          <w:p w:rsidR="00C84210" w:rsidRDefault="00C84210" w:rsidP="00D42513">
            <w:r>
              <w:t>Q</w:t>
            </w:r>
          </w:p>
        </w:tc>
      </w:tr>
      <w:tr w:rsidR="00C84210" w:rsidTr="00D42513">
        <w:tc>
          <w:tcPr>
            <w:tcW w:w="2763" w:type="dxa"/>
          </w:tcPr>
          <w:p w:rsidR="00C84210" w:rsidRDefault="00C84210" w:rsidP="00D42513">
            <w:r>
              <w:t>2</w:t>
            </w:r>
          </w:p>
        </w:tc>
        <w:tc>
          <w:tcPr>
            <w:tcW w:w="3753" w:type="dxa"/>
          </w:tcPr>
          <w:p w:rsidR="00C84210" w:rsidRDefault="00C84210" w:rsidP="00D42513">
            <w:r>
              <w:t>Self-negating</w:t>
            </w:r>
          </w:p>
        </w:tc>
        <w:tc>
          <w:tcPr>
            <w:tcW w:w="1774" w:type="dxa"/>
          </w:tcPr>
          <w:p w:rsidR="00C84210" w:rsidRDefault="00C84210" w:rsidP="00D42513">
            <w:r>
              <w:t>R</w:t>
            </w:r>
          </w:p>
        </w:tc>
      </w:tr>
      <w:tr w:rsidR="00C84210" w:rsidTr="00D42513">
        <w:tc>
          <w:tcPr>
            <w:tcW w:w="2763" w:type="dxa"/>
          </w:tcPr>
          <w:p w:rsidR="00C84210" w:rsidRDefault="00C84210" w:rsidP="00D42513">
            <w:r>
              <w:t>3</w:t>
            </w:r>
          </w:p>
        </w:tc>
        <w:tc>
          <w:tcPr>
            <w:tcW w:w="3753" w:type="dxa"/>
          </w:tcPr>
          <w:p w:rsidR="00C84210" w:rsidRDefault="00C84210" w:rsidP="00D42513">
            <w:r>
              <w:t>Undifferentiated attachments</w:t>
            </w:r>
          </w:p>
        </w:tc>
        <w:tc>
          <w:tcPr>
            <w:tcW w:w="1774" w:type="dxa"/>
          </w:tcPr>
          <w:p w:rsidR="00C84210" w:rsidRDefault="00C84210" w:rsidP="00D42513">
            <w:r>
              <w:t>S</w:t>
            </w:r>
          </w:p>
        </w:tc>
      </w:tr>
      <w:tr w:rsidR="00C84210" w:rsidTr="00D42513">
        <w:tc>
          <w:tcPr>
            <w:tcW w:w="2763" w:type="dxa"/>
          </w:tcPr>
          <w:p w:rsidR="00C84210" w:rsidRDefault="00C84210" w:rsidP="00D42513">
            <w:r>
              <w:t>4</w:t>
            </w:r>
          </w:p>
        </w:tc>
        <w:tc>
          <w:tcPr>
            <w:tcW w:w="3753" w:type="dxa"/>
          </w:tcPr>
          <w:p w:rsidR="00C84210" w:rsidRDefault="00C84210" w:rsidP="00D42513">
            <w:r>
              <w:t xml:space="preserve">Inconsequential </w:t>
            </w:r>
            <w:proofErr w:type="spellStart"/>
            <w:r>
              <w:t>behaviour</w:t>
            </w:r>
            <w:proofErr w:type="spellEnd"/>
          </w:p>
        </w:tc>
        <w:tc>
          <w:tcPr>
            <w:tcW w:w="1774" w:type="dxa"/>
          </w:tcPr>
          <w:p w:rsidR="00C84210" w:rsidRDefault="00C84210" w:rsidP="00D42513">
            <w:r>
              <w:t>T</w:t>
            </w:r>
          </w:p>
        </w:tc>
      </w:tr>
      <w:tr w:rsidR="00C84210" w:rsidTr="00D42513">
        <w:tc>
          <w:tcPr>
            <w:tcW w:w="2763" w:type="dxa"/>
          </w:tcPr>
          <w:p w:rsidR="00C84210" w:rsidRDefault="00C84210" w:rsidP="00D42513">
            <w:r>
              <w:t>5</w:t>
            </w:r>
          </w:p>
        </w:tc>
        <w:tc>
          <w:tcPr>
            <w:tcW w:w="3753" w:type="dxa"/>
          </w:tcPr>
          <w:p w:rsidR="00C84210" w:rsidRDefault="00C84210" w:rsidP="00D42513">
            <w:r>
              <w:t>Craves attachment</w:t>
            </w:r>
          </w:p>
        </w:tc>
        <w:tc>
          <w:tcPr>
            <w:tcW w:w="1774" w:type="dxa"/>
          </w:tcPr>
          <w:p w:rsidR="00C84210" w:rsidRDefault="00C84210" w:rsidP="00D42513">
            <w:r>
              <w:t>U</w:t>
            </w:r>
          </w:p>
        </w:tc>
      </w:tr>
      <w:tr w:rsidR="00C84210" w:rsidTr="00D42513">
        <w:tc>
          <w:tcPr>
            <w:tcW w:w="2763" w:type="dxa"/>
          </w:tcPr>
          <w:p w:rsidR="00C84210" w:rsidRDefault="00C84210" w:rsidP="00D42513">
            <w:r>
              <w:t>6</w:t>
            </w:r>
          </w:p>
        </w:tc>
        <w:tc>
          <w:tcPr>
            <w:tcW w:w="3753" w:type="dxa"/>
          </w:tcPr>
          <w:p w:rsidR="00C84210" w:rsidRDefault="00C84210" w:rsidP="00D42513">
            <w:r>
              <w:t>Avoids/ rejects attachment</w:t>
            </w:r>
          </w:p>
        </w:tc>
        <w:tc>
          <w:tcPr>
            <w:tcW w:w="1774" w:type="dxa"/>
          </w:tcPr>
          <w:p w:rsidR="00C84210" w:rsidRDefault="00C84210" w:rsidP="00D42513">
            <w:r>
              <w:t>V</w:t>
            </w:r>
          </w:p>
        </w:tc>
      </w:tr>
      <w:tr w:rsidR="00C84210" w:rsidTr="00D42513">
        <w:tc>
          <w:tcPr>
            <w:tcW w:w="2763" w:type="dxa"/>
          </w:tcPr>
          <w:p w:rsidR="00C84210" w:rsidRDefault="00C84210" w:rsidP="00D42513">
            <w:r>
              <w:t>7</w:t>
            </w:r>
          </w:p>
        </w:tc>
        <w:tc>
          <w:tcPr>
            <w:tcW w:w="3753" w:type="dxa"/>
          </w:tcPr>
          <w:p w:rsidR="00C84210" w:rsidRDefault="00C84210" w:rsidP="00D42513">
            <w:r>
              <w:t>Insecure sense of self</w:t>
            </w:r>
          </w:p>
        </w:tc>
        <w:tc>
          <w:tcPr>
            <w:tcW w:w="1774" w:type="dxa"/>
          </w:tcPr>
          <w:p w:rsidR="00C84210" w:rsidRDefault="00C84210" w:rsidP="00D42513">
            <w:r>
              <w:t>W</w:t>
            </w:r>
          </w:p>
        </w:tc>
      </w:tr>
      <w:tr w:rsidR="00C84210" w:rsidTr="00D42513">
        <w:tc>
          <w:tcPr>
            <w:tcW w:w="2763" w:type="dxa"/>
          </w:tcPr>
          <w:p w:rsidR="00C84210" w:rsidRDefault="00C84210" w:rsidP="00D42513">
            <w:r>
              <w:t>8</w:t>
            </w:r>
          </w:p>
        </w:tc>
        <w:tc>
          <w:tcPr>
            <w:tcW w:w="3753" w:type="dxa"/>
          </w:tcPr>
          <w:p w:rsidR="00C84210" w:rsidRDefault="00C84210" w:rsidP="00D42513">
            <w:r>
              <w:t>Negative towards self</w:t>
            </w:r>
          </w:p>
        </w:tc>
        <w:tc>
          <w:tcPr>
            <w:tcW w:w="1774" w:type="dxa"/>
          </w:tcPr>
          <w:p w:rsidR="00C84210" w:rsidRDefault="00C84210" w:rsidP="00D42513">
            <w:r>
              <w:t>X</w:t>
            </w:r>
          </w:p>
        </w:tc>
      </w:tr>
      <w:tr w:rsidR="00C84210" w:rsidTr="00D42513">
        <w:tc>
          <w:tcPr>
            <w:tcW w:w="2763" w:type="dxa"/>
          </w:tcPr>
          <w:p w:rsidR="00C84210" w:rsidRDefault="00C84210" w:rsidP="00D42513">
            <w:r>
              <w:t>9</w:t>
            </w:r>
          </w:p>
        </w:tc>
        <w:tc>
          <w:tcPr>
            <w:tcW w:w="3753" w:type="dxa"/>
          </w:tcPr>
          <w:p w:rsidR="00C84210" w:rsidRDefault="00C84210" w:rsidP="00D42513">
            <w:r>
              <w:t>Negative towards others</w:t>
            </w:r>
          </w:p>
        </w:tc>
        <w:tc>
          <w:tcPr>
            <w:tcW w:w="1774" w:type="dxa"/>
          </w:tcPr>
          <w:p w:rsidR="00C84210" w:rsidRDefault="00C84210" w:rsidP="00D42513">
            <w:r>
              <w:t>Y</w:t>
            </w:r>
          </w:p>
        </w:tc>
      </w:tr>
      <w:tr w:rsidR="00C84210" w:rsidTr="00D42513">
        <w:tc>
          <w:tcPr>
            <w:tcW w:w="2763" w:type="dxa"/>
          </w:tcPr>
          <w:p w:rsidR="00C84210" w:rsidRDefault="00C84210" w:rsidP="00D42513">
            <w:r>
              <w:t>10</w:t>
            </w:r>
          </w:p>
        </w:tc>
        <w:tc>
          <w:tcPr>
            <w:tcW w:w="3753" w:type="dxa"/>
          </w:tcPr>
          <w:p w:rsidR="00C84210" w:rsidRDefault="00C84210" w:rsidP="00D42513">
            <w:r>
              <w:t xml:space="preserve">Wants, grabs, disregards others </w:t>
            </w:r>
          </w:p>
        </w:tc>
        <w:tc>
          <w:tcPr>
            <w:tcW w:w="1774" w:type="dxa"/>
          </w:tcPr>
          <w:p w:rsidR="00C84210" w:rsidRDefault="00C84210" w:rsidP="00D42513">
            <w:r>
              <w:t>Z</w:t>
            </w:r>
          </w:p>
        </w:tc>
      </w:tr>
    </w:tbl>
    <w:p w:rsidR="00C84210" w:rsidRDefault="00C84210" w:rsidP="00C84210"/>
    <w:p w:rsidR="00C84210" w:rsidRDefault="00C84210" w:rsidP="00C84210">
      <w:r>
        <w:t>The SPSS output generated for the ten diagnostic profile indicators is shown below:</w:t>
      </w:r>
    </w:p>
    <w:p w:rsidR="00C84210" w:rsidRDefault="00C84210" w:rsidP="00C84210"/>
    <w:tbl>
      <w:tblPr>
        <w:tblW w:w="7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1"/>
        <w:gridCol w:w="1260"/>
        <w:gridCol w:w="1030"/>
        <w:gridCol w:w="1030"/>
        <w:gridCol w:w="1445"/>
        <w:gridCol w:w="1476"/>
      </w:tblGrid>
      <w:tr w:rsidR="00C84210" w:rsidRPr="002E3CDD" w:rsidTr="00D42513">
        <w:trPr>
          <w:cantSplit/>
        </w:trPr>
        <w:tc>
          <w:tcPr>
            <w:tcW w:w="7132" w:type="dxa"/>
            <w:gridSpan w:val="6"/>
            <w:tcBorders>
              <w:top w:val="nil"/>
              <w:left w:val="nil"/>
              <w:bottom w:val="nil"/>
              <w:right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b/>
                <w:bCs/>
                <w:color w:val="000000"/>
                <w:sz w:val="18"/>
                <w:szCs w:val="18"/>
              </w:rPr>
              <w:t>Paired Samples Statistics</w:t>
            </w:r>
          </w:p>
        </w:tc>
      </w:tr>
      <w:tr w:rsidR="00C84210" w:rsidRPr="002E3CDD" w:rsidTr="00D42513">
        <w:trPr>
          <w:cantSplit/>
        </w:trPr>
        <w:tc>
          <w:tcPr>
            <w:tcW w:w="2151" w:type="dxa"/>
            <w:gridSpan w:val="2"/>
            <w:tcBorders>
              <w:top w:val="single" w:sz="16" w:space="0" w:color="000000"/>
              <w:left w:val="single" w:sz="16" w:space="0" w:color="000000"/>
              <w:bottom w:val="single" w:sz="16" w:space="0" w:color="000000"/>
              <w:right w:val="nil"/>
            </w:tcBorders>
            <w:shd w:val="clear" w:color="auto" w:fill="FFFFFF"/>
            <w:vAlign w:val="bottom"/>
          </w:tcPr>
          <w:p w:rsidR="00C84210" w:rsidRPr="002E3CDD" w:rsidRDefault="00C84210" w:rsidP="00D42513">
            <w:pPr>
              <w:autoSpaceDE w:val="0"/>
              <w:autoSpaceDN w:val="0"/>
              <w:adjustRightInd w:val="0"/>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Mean</w:t>
            </w:r>
          </w:p>
        </w:tc>
        <w:tc>
          <w:tcPr>
            <w:tcW w:w="1030" w:type="dxa"/>
            <w:tcBorders>
              <w:top w:val="single" w:sz="16" w:space="0" w:color="000000"/>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N</w:t>
            </w:r>
          </w:p>
        </w:tc>
        <w:tc>
          <w:tcPr>
            <w:tcW w:w="1445" w:type="dxa"/>
            <w:tcBorders>
              <w:top w:val="single" w:sz="16" w:space="0" w:color="000000"/>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Deviation</w:t>
            </w:r>
          </w:p>
        </w:tc>
        <w:tc>
          <w:tcPr>
            <w:tcW w:w="1476" w:type="dxa"/>
            <w:tcBorders>
              <w:top w:val="single" w:sz="16" w:space="0" w:color="000000"/>
              <w:bottom w:val="single" w:sz="16" w:space="0" w:color="000000"/>
              <w:right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Error Mean</w:t>
            </w:r>
          </w:p>
        </w:tc>
      </w:tr>
      <w:tr w:rsidR="00C84210" w:rsidRPr="002E3CDD" w:rsidTr="00D42513">
        <w:trPr>
          <w:cantSplit/>
        </w:trPr>
        <w:tc>
          <w:tcPr>
            <w:tcW w:w="891" w:type="dxa"/>
            <w:vMerge w:val="restart"/>
            <w:tcBorders>
              <w:top w:val="single" w:sz="16" w:space="0" w:color="000000"/>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w:t>
            </w:r>
          </w:p>
        </w:tc>
        <w:tc>
          <w:tcPr>
            <w:tcW w:w="1260" w:type="dxa"/>
            <w:tcBorders>
              <w:top w:val="single" w:sz="16" w:space="0" w:color="000000"/>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Pre_testQ</w:t>
            </w:r>
            <w:proofErr w:type="spellEnd"/>
          </w:p>
        </w:tc>
        <w:tc>
          <w:tcPr>
            <w:tcW w:w="1030" w:type="dxa"/>
            <w:tcBorders>
              <w:top w:val="single" w:sz="16" w:space="0" w:color="000000"/>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4.5417</w:t>
            </w:r>
          </w:p>
        </w:tc>
        <w:tc>
          <w:tcPr>
            <w:tcW w:w="1030"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3.64726</w:t>
            </w:r>
          </w:p>
        </w:tc>
        <w:tc>
          <w:tcPr>
            <w:tcW w:w="1476" w:type="dxa"/>
            <w:tcBorders>
              <w:top w:val="single" w:sz="16" w:space="0" w:color="000000"/>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.74449</w:t>
            </w:r>
          </w:p>
        </w:tc>
      </w:tr>
      <w:tr w:rsidR="00C84210" w:rsidRPr="002E3CDD" w:rsidTr="00D42513">
        <w:trPr>
          <w:cantSplit/>
        </w:trPr>
        <w:tc>
          <w:tcPr>
            <w:tcW w:w="891" w:type="dxa"/>
            <w:vMerge/>
            <w:tcBorders>
              <w:top w:val="single" w:sz="16" w:space="0" w:color="000000"/>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Post_testQ</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2.9167</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2.22470</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.45411</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2</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Pre_testR</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5.0833</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3.39970</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.69396</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Post_testR</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4.4583</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2.34018</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.47769</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3</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Pre_testS</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4.5000</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3.34924</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.68366</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Post_testS</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3.2917</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2.36789</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.48334</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4</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Pre_testT</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8.8750</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4.44593</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.90752</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Post_testT</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6.0417</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3.53220</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.72101</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5</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Pre_testU</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2.5417</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2.75016</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.56138</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Post_testU</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1.9167</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1.95419</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.39890</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6</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Pre_testV</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5.0000</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3.83349</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.78251</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Post_testV</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3.7083</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3.08544</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.62981</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7</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Pre_testW</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8.1250</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3.92664</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.80152</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Post_testW</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5.8750</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2.70768</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.55270</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8</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Pre_testX</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5.9167</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3.74069</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.76356</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Post_testX</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5.2500</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3.26043</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.66553</w:t>
            </w:r>
          </w:p>
        </w:tc>
      </w:tr>
      <w:tr w:rsidR="00C84210" w:rsidRPr="002E3CDD" w:rsidTr="00D42513">
        <w:trPr>
          <w:cantSplit/>
        </w:trPr>
        <w:tc>
          <w:tcPr>
            <w:tcW w:w="891" w:type="dxa"/>
            <w:vMerge w:val="restart"/>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9</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Pre_testY</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6.6667</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5.05334</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1.03151</w:t>
            </w:r>
          </w:p>
        </w:tc>
      </w:tr>
      <w:tr w:rsidR="00C84210" w:rsidRPr="002E3CDD" w:rsidTr="00D42513">
        <w:trPr>
          <w:cantSplit/>
        </w:trPr>
        <w:tc>
          <w:tcPr>
            <w:tcW w:w="891" w:type="dxa"/>
            <w:vMerge/>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Post_testY</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6.4583</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4.96053</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1.01256</w:t>
            </w:r>
          </w:p>
        </w:tc>
      </w:tr>
      <w:tr w:rsidR="00C84210" w:rsidRPr="002E3CDD" w:rsidTr="00D42513">
        <w:trPr>
          <w:cantSplit/>
        </w:trPr>
        <w:tc>
          <w:tcPr>
            <w:tcW w:w="891" w:type="dxa"/>
            <w:vMerge w:val="restart"/>
            <w:tcBorders>
              <w:top w:val="nil"/>
              <w:left w:val="single" w:sz="16" w:space="0" w:color="000000"/>
              <w:bottom w:val="single" w:sz="16" w:space="0" w:color="000000"/>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10</w:t>
            </w:r>
          </w:p>
        </w:tc>
        <w:tc>
          <w:tcPr>
            <w:tcW w:w="1260"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Pre_testZ</w:t>
            </w:r>
            <w:proofErr w:type="spellEnd"/>
          </w:p>
        </w:tc>
        <w:tc>
          <w:tcPr>
            <w:tcW w:w="1030"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4.2083</w:t>
            </w:r>
          </w:p>
        </w:tc>
        <w:tc>
          <w:tcPr>
            <w:tcW w:w="1030"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2.48437</w:t>
            </w:r>
          </w:p>
        </w:tc>
        <w:tc>
          <w:tcPr>
            <w:tcW w:w="1476"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.50712</w:t>
            </w:r>
          </w:p>
        </w:tc>
      </w:tr>
      <w:tr w:rsidR="00C84210" w:rsidRPr="002E3CDD" w:rsidTr="00D42513">
        <w:trPr>
          <w:cantSplit/>
        </w:trPr>
        <w:tc>
          <w:tcPr>
            <w:tcW w:w="891" w:type="dxa"/>
            <w:vMerge/>
            <w:tcBorders>
              <w:top w:val="nil"/>
              <w:left w:val="single" w:sz="16" w:space="0" w:color="000000"/>
              <w:bottom w:val="single" w:sz="16" w:space="0" w:color="000000"/>
              <w:right w:val="nil"/>
            </w:tcBorders>
            <w:shd w:val="clear" w:color="auto" w:fill="FFFFFF"/>
          </w:tcPr>
          <w:p w:rsidR="00C84210" w:rsidRPr="002E3CDD" w:rsidRDefault="00C84210" w:rsidP="00D42513">
            <w:pPr>
              <w:autoSpaceDE w:val="0"/>
              <w:autoSpaceDN w:val="0"/>
              <w:adjustRightInd w:val="0"/>
              <w:rPr>
                <w:rFonts w:ascii="Arial" w:hAnsi="Arial" w:cs="Arial"/>
                <w:color w:val="000000"/>
                <w:sz w:val="18"/>
                <w:szCs w:val="18"/>
              </w:rPr>
            </w:pPr>
          </w:p>
        </w:tc>
        <w:tc>
          <w:tcPr>
            <w:tcW w:w="1260" w:type="dxa"/>
            <w:tcBorders>
              <w:top w:val="nil"/>
              <w:left w:val="nil"/>
              <w:bottom w:val="single" w:sz="16" w:space="0" w:color="000000"/>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Post_testZ</w:t>
            </w:r>
            <w:proofErr w:type="spellEnd"/>
          </w:p>
        </w:tc>
        <w:tc>
          <w:tcPr>
            <w:tcW w:w="1030" w:type="dxa"/>
            <w:tcBorders>
              <w:top w:val="nil"/>
              <w:left w:val="single" w:sz="16" w:space="0" w:color="000000"/>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2.7500</w:t>
            </w:r>
          </w:p>
        </w:tc>
        <w:tc>
          <w:tcPr>
            <w:tcW w:w="1030"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w:t>
            </w:r>
          </w:p>
        </w:tc>
        <w:tc>
          <w:tcPr>
            <w:tcW w:w="1445"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2.43614</w:t>
            </w:r>
          </w:p>
        </w:tc>
        <w:tc>
          <w:tcPr>
            <w:tcW w:w="1476" w:type="dxa"/>
            <w:tcBorders>
              <w:top w:val="nil"/>
              <w:bottom w:val="single" w:sz="16" w:space="0" w:color="000000"/>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.49728</w:t>
            </w:r>
          </w:p>
        </w:tc>
      </w:tr>
    </w:tbl>
    <w:p w:rsidR="00C84210" w:rsidRDefault="00C84210" w:rsidP="00C84210">
      <w:pPr>
        <w:rPr>
          <w:b/>
          <w:sz w:val="18"/>
        </w:rPr>
      </w:pPr>
    </w:p>
    <w:p w:rsidR="00C84210" w:rsidRDefault="00C84210" w:rsidP="00C84210">
      <w:pPr>
        <w:rPr>
          <w:b/>
          <w:sz w:val="18"/>
        </w:rPr>
      </w:pPr>
    </w:p>
    <w:p w:rsidR="00C84210" w:rsidRDefault="00C84210" w:rsidP="00C84210">
      <w:pPr>
        <w:rPr>
          <w:b/>
          <w:sz w:val="18"/>
        </w:rPr>
      </w:pPr>
    </w:p>
    <w:p w:rsidR="00C84210" w:rsidRDefault="00C84210" w:rsidP="00C84210">
      <w:pPr>
        <w:rPr>
          <w:b/>
          <w:sz w:val="18"/>
        </w:rPr>
      </w:pPr>
    </w:p>
    <w:p w:rsidR="00C84210" w:rsidRDefault="00C84210" w:rsidP="00C84210">
      <w:pPr>
        <w:rPr>
          <w:b/>
          <w:sz w:val="18"/>
        </w:rPr>
      </w:pPr>
    </w:p>
    <w:p w:rsidR="00C84210" w:rsidRDefault="00C84210" w:rsidP="00C84210">
      <w:pPr>
        <w:rPr>
          <w:b/>
          <w:sz w:val="18"/>
        </w:rPr>
        <w:sectPr w:rsidR="00C84210" w:rsidSect="00204FB9">
          <w:pgSz w:w="11900" w:h="16840"/>
          <w:pgMar w:top="1440" w:right="1800" w:bottom="1440" w:left="1800" w:header="708" w:footer="708" w:gutter="0"/>
          <w:cols w:space="708"/>
          <w:docGrid w:linePitch="360"/>
        </w:sectPr>
      </w:pPr>
    </w:p>
    <w:p w:rsidR="00C84210" w:rsidRPr="007B27B2" w:rsidRDefault="00C84210" w:rsidP="00C84210">
      <w:pPr>
        <w:rPr>
          <w:b/>
          <w:sz w:val="20"/>
        </w:rPr>
      </w:pPr>
    </w:p>
    <w:p w:rsidR="007B27B2" w:rsidRPr="007B27B2" w:rsidRDefault="007B27B2" w:rsidP="007B27B2">
      <w:pPr>
        <w:rPr>
          <w:sz w:val="20"/>
        </w:rPr>
      </w:pPr>
      <w:r w:rsidRPr="007B27B2">
        <w:rPr>
          <w:sz w:val="22"/>
        </w:rPr>
        <w:t>Table to demonstrate the significance of paired differences of pre and post diagnostic profile data:</w:t>
      </w:r>
    </w:p>
    <w:p w:rsidR="00C84210" w:rsidRDefault="00C84210" w:rsidP="00C84210">
      <w:pPr>
        <w:rPr>
          <w:b/>
          <w:sz w:val="18"/>
        </w:rPr>
      </w:pPr>
    </w:p>
    <w:p w:rsidR="00C84210" w:rsidRDefault="00C84210" w:rsidP="00C84210">
      <w:pPr>
        <w:rPr>
          <w:b/>
          <w:sz w:val="18"/>
        </w:rPr>
      </w:pPr>
    </w:p>
    <w:tbl>
      <w:tblPr>
        <w:tblW w:w="12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2191"/>
        <w:gridCol w:w="984"/>
        <w:gridCol w:w="1381"/>
        <w:gridCol w:w="1411"/>
        <w:gridCol w:w="1411"/>
        <w:gridCol w:w="1412"/>
        <w:gridCol w:w="984"/>
        <w:gridCol w:w="984"/>
        <w:gridCol w:w="1353"/>
      </w:tblGrid>
      <w:tr w:rsidR="00C84210" w:rsidRPr="002E3CDD" w:rsidTr="00D42513">
        <w:trPr>
          <w:cantSplit/>
          <w:trHeight w:val="356"/>
        </w:trPr>
        <w:tc>
          <w:tcPr>
            <w:tcW w:w="12962" w:type="dxa"/>
            <w:gridSpan w:val="10"/>
            <w:tcBorders>
              <w:top w:val="nil"/>
              <w:left w:val="nil"/>
              <w:bottom w:val="nil"/>
              <w:right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b/>
                <w:bCs/>
                <w:color w:val="000000"/>
                <w:sz w:val="18"/>
                <w:szCs w:val="18"/>
              </w:rPr>
              <w:t>Paired Samples Test</w:t>
            </w:r>
          </w:p>
        </w:tc>
      </w:tr>
      <w:tr w:rsidR="00C84210" w:rsidRPr="002E3CDD" w:rsidTr="00D42513">
        <w:trPr>
          <w:cantSplit/>
          <w:trHeight w:val="356"/>
        </w:trPr>
        <w:tc>
          <w:tcPr>
            <w:tcW w:w="3042" w:type="dxa"/>
            <w:gridSpan w:val="2"/>
            <w:vMerge w:val="restart"/>
            <w:tcBorders>
              <w:top w:val="single" w:sz="16" w:space="0" w:color="000000"/>
              <w:left w:val="single" w:sz="16" w:space="0" w:color="000000"/>
              <w:bottom w:val="nil"/>
              <w:right w:val="nil"/>
            </w:tcBorders>
            <w:shd w:val="clear" w:color="auto" w:fill="FFFFFF"/>
            <w:vAlign w:val="bottom"/>
          </w:tcPr>
          <w:p w:rsidR="00C84210" w:rsidRPr="002E3CDD" w:rsidRDefault="00C84210" w:rsidP="00D42513">
            <w:pPr>
              <w:autoSpaceDE w:val="0"/>
              <w:autoSpaceDN w:val="0"/>
              <w:adjustRightInd w:val="0"/>
              <w:rPr>
                <w:rFonts w:ascii="Times New Roman" w:hAnsi="Times New Roman" w:cs="Times New Roman"/>
              </w:rPr>
            </w:pPr>
          </w:p>
        </w:tc>
        <w:tc>
          <w:tcPr>
            <w:tcW w:w="6599" w:type="dxa"/>
            <w:gridSpan w:val="5"/>
            <w:tcBorders>
              <w:top w:val="single" w:sz="16" w:space="0" w:color="000000"/>
              <w:left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Paired Differences</w:t>
            </w:r>
          </w:p>
        </w:tc>
        <w:tc>
          <w:tcPr>
            <w:tcW w:w="984" w:type="dxa"/>
            <w:vMerge w:val="restart"/>
            <w:tcBorders>
              <w:top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t</w:t>
            </w:r>
          </w:p>
        </w:tc>
        <w:tc>
          <w:tcPr>
            <w:tcW w:w="984" w:type="dxa"/>
            <w:vMerge w:val="restart"/>
            <w:tcBorders>
              <w:top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proofErr w:type="spellStart"/>
            <w:r w:rsidRPr="002E3CDD">
              <w:rPr>
                <w:rFonts w:ascii="Arial" w:hAnsi="Arial" w:cs="Arial"/>
                <w:color w:val="000000"/>
                <w:sz w:val="18"/>
                <w:szCs w:val="18"/>
              </w:rPr>
              <w:t>df</w:t>
            </w:r>
            <w:proofErr w:type="spellEnd"/>
          </w:p>
        </w:tc>
        <w:tc>
          <w:tcPr>
            <w:tcW w:w="1353" w:type="dxa"/>
            <w:vMerge w:val="restart"/>
            <w:tcBorders>
              <w:top w:val="single" w:sz="16" w:space="0" w:color="000000"/>
              <w:right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Sig. (2-tailed)</w:t>
            </w:r>
          </w:p>
        </w:tc>
      </w:tr>
      <w:tr w:rsidR="00C84210" w:rsidRPr="002E3CDD" w:rsidTr="00D42513">
        <w:trPr>
          <w:cantSplit/>
          <w:trHeight w:val="781"/>
        </w:trPr>
        <w:tc>
          <w:tcPr>
            <w:tcW w:w="3042" w:type="dxa"/>
            <w:gridSpan w:val="2"/>
            <w:vMerge/>
            <w:tcBorders>
              <w:top w:val="single" w:sz="16" w:space="0" w:color="000000"/>
              <w:left w:val="single" w:sz="16" w:space="0" w:color="000000"/>
              <w:bottom w:val="nil"/>
              <w:right w:val="nil"/>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984" w:type="dxa"/>
            <w:vMerge w:val="restart"/>
            <w:tcBorders>
              <w:left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Mean</w:t>
            </w:r>
          </w:p>
        </w:tc>
        <w:tc>
          <w:tcPr>
            <w:tcW w:w="1381" w:type="dxa"/>
            <w:vMerge w:val="restart"/>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Deviation</w:t>
            </w:r>
          </w:p>
        </w:tc>
        <w:tc>
          <w:tcPr>
            <w:tcW w:w="1411" w:type="dxa"/>
            <w:vMerge w:val="restart"/>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Std. Error Mean</w:t>
            </w:r>
          </w:p>
        </w:tc>
        <w:tc>
          <w:tcPr>
            <w:tcW w:w="2823" w:type="dxa"/>
            <w:gridSpan w:val="2"/>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95% Confidence Interval of the Difference</w:t>
            </w:r>
          </w:p>
        </w:tc>
        <w:tc>
          <w:tcPr>
            <w:tcW w:w="984" w:type="dxa"/>
            <w:vMerge/>
            <w:tcBorders>
              <w:top w:val="single" w:sz="16" w:space="0" w:color="000000"/>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984" w:type="dxa"/>
            <w:vMerge/>
            <w:tcBorders>
              <w:top w:val="single" w:sz="16" w:space="0" w:color="000000"/>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1353" w:type="dxa"/>
            <w:vMerge/>
            <w:tcBorders>
              <w:top w:val="single" w:sz="16" w:space="0" w:color="000000"/>
              <w:right w:val="single" w:sz="16" w:space="0" w:color="000000"/>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r>
      <w:tr w:rsidR="00C84210" w:rsidRPr="002E3CDD" w:rsidTr="00D42513">
        <w:trPr>
          <w:cantSplit/>
          <w:trHeight w:val="390"/>
        </w:trPr>
        <w:tc>
          <w:tcPr>
            <w:tcW w:w="3042" w:type="dxa"/>
            <w:gridSpan w:val="2"/>
            <w:vMerge/>
            <w:tcBorders>
              <w:top w:val="single" w:sz="16" w:space="0" w:color="000000"/>
              <w:left w:val="single" w:sz="16" w:space="0" w:color="000000"/>
              <w:bottom w:val="nil"/>
              <w:right w:val="nil"/>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984" w:type="dxa"/>
            <w:vMerge/>
            <w:tcBorders>
              <w:left w:val="single" w:sz="16" w:space="0" w:color="000000"/>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1381" w:type="dxa"/>
            <w:vMerge/>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1411" w:type="dxa"/>
            <w:vMerge/>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1411" w:type="dxa"/>
            <w:tcBorders>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Lower</w:t>
            </w:r>
          </w:p>
        </w:tc>
        <w:tc>
          <w:tcPr>
            <w:tcW w:w="1412" w:type="dxa"/>
            <w:tcBorders>
              <w:bottom w:val="single" w:sz="16" w:space="0" w:color="000000"/>
            </w:tcBorders>
            <w:shd w:val="clear" w:color="auto" w:fill="FFFFFF"/>
            <w:vAlign w:val="bottom"/>
          </w:tcPr>
          <w:p w:rsidR="00C84210" w:rsidRPr="002E3CDD" w:rsidRDefault="00C84210" w:rsidP="00D42513">
            <w:pPr>
              <w:autoSpaceDE w:val="0"/>
              <w:autoSpaceDN w:val="0"/>
              <w:adjustRightInd w:val="0"/>
              <w:spacing w:line="320" w:lineRule="atLeast"/>
              <w:ind w:left="60" w:right="60"/>
              <w:jc w:val="center"/>
              <w:rPr>
                <w:rFonts w:ascii="Arial" w:hAnsi="Arial" w:cs="Arial"/>
                <w:color w:val="000000"/>
                <w:sz w:val="18"/>
                <w:szCs w:val="18"/>
              </w:rPr>
            </w:pPr>
            <w:r w:rsidRPr="002E3CDD">
              <w:rPr>
                <w:rFonts w:ascii="Arial" w:hAnsi="Arial" w:cs="Arial"/>
                <w:color w:val="000000"/>
                <w:sz w:val="18"/>
                <w:szCs w:val="18"/>
              </w:rPr>
              <w:t>Upper</w:t>
            </w:r>
          </w:p>
        </w:tc>
        <w:tc>
          <w:tcPr>
            <w:tcW w:w="984" w:type="dxa"/>
            <w:vMerge/>
            <w:tcBorders>
              <w:top w:val="single" w:sz="16" w:space="0" w:color="000000"/>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984" w:type="dxa"/>
            <w:vMerge/>
            <w:tcBorders>
              <w:top w:val="single" w:sz="16" w:space="0" w:color="000000"/>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c>
          <w:tcPr>
            <w:tcW w:w="1353" w:type="dxa"/>
            <w:vMerge/>
            <w:tcBorders>
              <w:top w:val="single" w:sz="16" w:space="0" w:color="000000"/>
              <w:right w:val="single" w:sz="16" w:space="0" w:color="000000"/>
            </w:tcBorders>
            <w:shd w:val="clear" w:color="auto" w:fill="FFFFFF"/>
            <w:vAlign w:val="bottom"/>
          </w:tcPr>
          <w:p w:rsidR="00C84210" w:rsidRPr="002E3CDD" w:rsidRDefault="00C84210" w:rsidP="00D42513">
            <w:pPr>
              <w:autoSpaceDE w:val="0"/>
              <w:autoSpaceDN w:val="0"/>
              <w:adjustRightInd w:val="0"/>
              <w:rPr>
                <w:rFonts w:ascii="Arial" w:hAnsi="Arial" w:cs="Arial"/>
                <w:color w:val="000000"/>
                <w:sz w:val="18"/>
                <w:szCs w:val="18"/>
              </w:rPr>
            </w:pPr>
          </w:p>
        </w:tc>
      </w:tr>
      <w:tr w:rsidR="00C84210" w:rsidRPr="002E3CDD" w:rsidTr="00D42513">
        <w:trPr>
          <w:cantSplit/>
          <w:trHeight w:val="356"/>
        </w:trPr>
        <w:tc>
          <w:tcPr>
            <w:tcW w:w="851" w:type="dxa"/>
            <w:tcBorders>
              <w:top w:val="single" w:sz="16" w:space="0" w:color="000000"/>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w:t>
            </w:r>
          </w:p>
        </w:tc>
        <w:tc>
          <w:tcPr>
            <w:tcW w:w="2191" w:type="dxa"/>
            <w:tcBorders>
              <w:top w:val="single" w:sz="16" w:space="0" w:color="000000"/>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Pre_testQ</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Post_testQ</w:t>
            </w:r>
            <w:proofErr w:type="spellEnd"/>
          </w:p>
        </w:tc>
        <w:tc>
          <w:tcPr>
            <w:tcW w:w="984" w:type="dxa"/>
            <w:tcBorders>
              <w:top w:val="single" w:sz="16" w:space="0" w:color="000000"/>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1.62500</w:t>
            </w:r>
          </w:p>
        </w:tc>
        <w:tc>
          <w:tcPr>
            <w:tcW w:w="1381"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2.33708</w:t>
            </w:r>
          </w:p>
        </w:tc>
        <w:tc>
          <w:tcPr>
            <w:tcW w:w="1411"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.47706</w:t>
            </w:r>
          </w:p>
        </w:tc>
        <w:tc>
          <w:tcPr>
            <w:tcW w:w="1411"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.63814</w:t>
            </w:r>
          </w:p>
        </w:tc>
        <w:tc>
          <w:tcPr>
            <w:tcW w:w="1412"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2.61186</w:t>
            </w:r>
          </w:p>
        </w:tc>
        <w:tc>
          <w:tcPr>
            <w:tcW w:w="984"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3.406</w:t>
            </w:r>
          </w:p>
        </w:tc>
        <w:tc>
          <w:tcPr>
            <w:tcW w:w="984" w:type="dxa"/>
            <w:tcBorders>
              <w:top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single" w:sz="16" w:space="0" w:color="000000"/>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.002</w:t>
            </w:r>
          </w:p>
        </w:tc>
      </w:tr>
      <w:tr w:rsidR="00C84210" w:rsidRPr="002E3CDD" w:rsidTr="00D42513">
        <w:trPr>
          <w:cantSplit/>
          <w:trHeight w:val="356"/>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2</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Pre_testR</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Post_testR</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.62500</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3.43654</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.70148</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-.82612</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2.07612</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.891</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.382</w:t>
            </w:r>
          </w:p>
        </w:tc>
      </w:tr>
      <w:tr w:rsidR="00C84210" w:rsidRPr="002E3CDD" w:rsidTr="00D42513">
        <w:trPr>
          <w:cantSplit/>
          <w:trHeight w:val="356"/>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3</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Pre_testS</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Post_testS</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1.20833</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3.56284</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.72726</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-.29612</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2.71279</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1.661</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.110</w:t>
            </w:r>
          </w:p>
        </w:tc>
      </w:tr>
      <w:tr w:rsidR="00C84210" w:rsidRPr="002E3CDD" w:rsidTr="00D42513">
        <w:trPr>
          <w:cantSplit/>
          <w:trHeight w:val="373"/>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4</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Pre_testT</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Post_testT</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2.83333</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4.56515</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.93186</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.90564</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4.76103</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3.041</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.006</w:t>
            </w:r>
          </w:p>
        </w:tc>
      </w:tr>
      <w:tr w:rsidR="00C84210" w:rsidRPr="002E3CDD" w:rsidTr="00D42513">
        <w:trPr>
          <w:cantSplit/>
          <w:trHeight w:val="356"/>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5</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Pre_testU</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Post_testU</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.62500</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2.01759</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.41184</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-.22695</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1.47695</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1.518</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.143</w:t>
            </w:r>
          </w:p>
        </w:tc>
      </w:tr>
      <w:tr w:rsidR="00C84210" w:rsidRPr="002E3CDD" w:rsidTr="00D42513">
        <w:trPr>
          <w:cantSplit/>
          <w:trHeight w:val="356"/>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6</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Pre_testV</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Post_testV</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1.29167</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3.56894</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.72851</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-.21536</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2.79870</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1.773</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.089</w:t>
            </w:r>
          </w:p>
        </w:tc>
      </w:tr>
      <w:tr w:rsidR="00C84210" w:rsidRPr="002E3CDD" w:rsidTr="00D42513">
        <w:trPr>
          <w:cantSplit/>
          <w:trHeight w:val="373"/>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7</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Pre_testW</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Post_testW</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2.25000</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4.42572</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.90340</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.38118</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4.11882</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2.491</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.020</w:t>
            </w:r>
          </w:p>
        </w:tc>
      </w:tr>
      <w:tr w:rsidR="00C84210" w:rsidRPr="002E3CDD" w:rsidTr="00D42513">
        <w:trPr>
          <w:cantSplit/>
          <w:trHeight w:val="356"/>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8</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Pre_testX</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Post_testX</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.66667</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3.58338</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.73145</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-.84646</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2.17979</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.911</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.372</w:t>
            </w:r>
          </w:p>
        </w:tc>
      </w:tr>
      <w:tr w:rsidR="00C84210" w:rsidRPr="002E3CDD" w:rsidTr="00D42513">
        <w:trPr>
          <w:cantSplit/>
          <w:trHeight w:val="356"/>
        </w:trPr>
        <w:tc>
          <w:tcPr>
            <w:tcW w:w="851" w:type="dxa"/>
            <w:tcBorders>
              <w:top w:val="nil"/>
              <w:left w:val="single" w:sz="16" w:space="0" w:color="000000"/>
              <w:bottom w:val="nil"/>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9</w:t>
            </w:r>
          </w:p>
        </w:tc>
        <w:tc>
          <w:tcPr>
            <w:tcW w:w="2191" w:type="dxa"/>
            <w:tcBorders>
              <w:top w:val="nil"/>
              <w:left w:val="nil"/>
              <w:bottom w:val="nil"/>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Pre_testY</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Post_testY</w:t>
            </w:r>
            <w:proofErr w:type="spellEnd"/>
          </w:p>
        </w:tc>
        <w:tc>
          <w:tcPr>
            <w:tcW w:w="984" w:type="dxa"/>
            <w:tcBorders>
              <w:top w:val="nil"/>
              <w:left w:val="single" w:sz="16" w:space="0" w:color="000000"/>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.20833</w:t>
            </w:r>
          </w:p>
        </w:tc>
        <w:tc>
          <w:tcPr>
            <w:tcW w:w="138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5.25009</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1.07167</w:t>
            </w:r>
          </w:p>
        </w:tc>
        <w:tc>
          <w:tcPr>
            <w:tcW w:w="1411"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-2.00858</w:t>
            </w:r>
          </w:p>
        </w:tc>
        <w:tc>
          <w:tcPr>
            <w:tcW w:w="1412"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2.42525</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.194</w:t>
            </w:r>
          </w:p>
        </w:tc>
        <w:tc>
          <w:tcPr>
            <w:tcW w:w="984" w:type="dxa"/>
            <w:tcBorders>
              <w:top w:val="nil"/>
              <w:bottom w:val="nil"/>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nil"/>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.848</w:t>
            </w:r>
          </w:p>
        </w:tc>
      </w:tr>
      <w:tr w:rsidR="00C84210" w:rsidRPr="002E3CDD" w:rsidTr="00D42513">
        <w:trPr>
          <w:cantSplit/>
          <w:trHeight w:val="356"/>
        </w:trPr>
        <w:tc>
          <w:tcPr>
            <w:tcW w:w="851" w:type="dxa"/>
            <w:tcBorders>
              <w:top w:val="nil"/>
              <w:left w:val="single" w:sz="16" w:space="0" w:color="000000"/>
              <w:bottom w:val="single" w:sz="16" w:space="0" w:color="000000"/>
              <w:right w:val="nil"/>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r w:rsidRPr="002E3CDD">
              <w:rPr>
                <w:rFonts w:ascii="Arial" w:hAnsi="Arial" w:cs="Arial"/>
                <w:color w:val="000000"/>
                <w:sz w:val="18"/>
                <w:szCs w:val="18"/>
              </w:rPr>
              <w:t>Pair 10</w:t>
            </w:r>
          </w:p>
        </w:tc>
        <w:tc>
          <w:tcPr>
            <w:tcW w:w="2191" w:type="dxa"/>
            <w:tcBorders>
              <w:top w:val="nil"/>
              <w:left w:val="nil"/>
              <w:bottom w:val="single" w:sz="16" w:space="0" w:color="000000"/>
              <w:right w:val="single" w:sz="16" w:space="0" w:color="000000"/>
            </w:tcBorders>
            <w:shd w:val="clear" w:color="auto" w:fill="FFFFFF"/>
          </w:tcPr>
          <w:p w:rsidR="00C84210" w:rsidRPr="002E3CDD" w:rsidRDefault="00C84210" w:rsidP="00D42513">
            <w:pPr>
              <w:autoSpaceDE w:val="0"/>
              <w:autoSpaceDN w:val="0"/>
              <w:adjustRightInd w:val="0"/>
              <w:spacing w:line="320" w:lineRule="atLeast"/>
              <w:ind w:left="60" w:right="60"/>
              <w:rPr>
                <w:rFonts w:ascii="Arial" w:hAnsi="Arial" w:cs="Arial"/>
                <w:color w:val="000000"/>
                <w:sz w:val="18"/>
                <w:szCs w:val="18"/>
              </w:rPr>
            </w:pPr>
            <w:proofErr w:type="spellStart"/>
            <w:r w:rsidRPr="002E3CDD">
              <w:rPr>
                <w:rFonts w:ascii="Arial" w:hAnsi="Arial" w:cs="Arial"/>
                <w:color w:val="000000"/>
                <w:sz w:val="18"/>
                <w:szCs w:val="18"/>
              </w:rPr>
              <w:t>Pre_testZ</w:t>
            </w:r>
            <w:proofErr w:type="spellEnd"/>
            <w:r w:rsidRPr="002E3CDD">
              <w:rPr>
                <w:rFonts w:ascii="Arial" w:hAnsi="Arial" w:cs="Arial"/>
                <w:color w:val="000000"/>
                <w:sz w:val="18"/>
                <w:szCs w:val="18"/>
              </w:rPr>
              <w:t xml:space="preserve"> - </w:t>
            </w:r>
            <w:proofErr w:type="spellStart"/>
            <w:r w:rsidRPr="002E3CDD">
              <w:rPr>
                <w:rFonts w:ascii="Arial" w:hAnsi="Arial" w:cs="Arial"/>
                <w:color w:val="000000"/>
                <w:sz w:val="18"/>
                <w:szCs w:val="18"/>
              </w:rPr>
              <w:t>Post_testZ</w:t>
            </w:r>
            <w:proofErr w:type="spellEnd"/>
          </w:p>
        </w:tc>
        <w:tc>
          <w:tcPr>
            <w:tcW w:w="984" w:type="dxa"/>
            <w:tcBorders>
              <w:top w:val="nil"/>
              <w:left w:val="single" w:sz="16" w:space="0" w:color="000000"/>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1.45833</w:t>
            </w:r>
          </w:p>
        </w:tc>
        <w:tc>
          <w:tcPr>
            <w:tcW w:w="1381"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2.43130</w:t>
            </w:r>
          </w:p>
        </w:tc>
        <w:tc>
          <w:tcPr>
            <w:tcW w:w="1411"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.49629</w:t>
            </w:r>
          </w:p>
        </w:tc>
        <w:tc>
          <w:tcPr>
            <w:tcW w:w="1411"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.43168</w:t>
            </w:r>
          </w:p>
        </w:tc>
        <w:tc>
          <w:tcPr>
            <w:tcW w:w="1412"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2.48498</w:t>
            </w:r>
          </w:p>
        </w:tc>
        <w:tc>
          <w:tcPr>
            <w:tcW w:w="984"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2.938</w:t>
            </w:r>
          </w:p>
        </w:tc>
        <w:tc>
          <w:tcPr>
            <w:tcW w:w="984" w:type="dxa"/>
            <w:tcBorders>
              <w:top w:val="nil"/>
              <w:bottom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23</w:t>
            </w:r>
          </w:p>
        </w:tc>
        <w:tc>
          <w:tcPr>
            <w:tcW w:w="1353" w:type="dxa"/>
            <w:tcBorders>
              <w:top w:val="nil"/>
              <w:bottom w:val="single" w:sz="16" w:space="0" w:color="000000"/>
              <w:right w:val="single" w:sz="16" w:space="0" w:color="000000"/>
            </w:tcBorders>
            <w:shd w:val="clear" w:color="auto" w:fill="FFFFFF"/>
            <w:vAlign w:val="center"/>
          </w:tcPr>
          <w:p w:rsidR="00C84210" w:rsidRPr="002E3CDD" w:rsidRDefault="00C84210" w:rsidP="00D42513">
            <w:pPr>
              <w:autoSpaceDE w:val="0"/>
              <w:autoSpaceDN w:val="0"/>
              <w:adjustRightInd w:val="0"/>
              <w:spacing w:line="320" w:lineRule="atLeast"/>
              <w:ind w:left="60" w:right="60"/>
              <w:jc w:val="right"/>
              <w:rPr>
                <w:rFonts w:ascii="Arial" w:hAnsi="Arial" w:cs="Arial"/>
                <w:color w:val="000000"/>
                <w:sz w:val="18"/>
                <w:szCs w:val="18"/>
              </w:rPr>
            </w:pPr>
            <w:r w:rsidRPr="002E3CDD">
              <w:rPr>
                <w:rFonts w:ascii="Arial" w:hAnsi="Arial" w:cs="Arial"/>
                <w:color w:val="000000"/>
                <w:sz w:val="18"/>
                <w:szCs w:val="18"/>
              </w:rPr>
              <w:t>.007</w:t>
            </w:r>
          </w:p>
        </w:tc>
      </w:tr>
    </w:tbl>
    <w:p w:rsidR="00C84210" w:rsidRDefault="00C84210" w:rsidP="00C84210">
      <w:pPr>
        <w:rPr>
          <w:b/>
          <w:sz w:val="18"/>
        </w:rPr>
      </w:pPr>
    </w:p>
    <w:p w:rsidR="00C84210" w:rsidRDefault="00C84210" w:rsidP="00C84210">
      <w:pPr>
        <w:tabs>
          <w:tab w:val="left" w:pos="1780"/>
        </w:tabs>
        <w:rPr>
          <w:sz w:val="18"/>
        </w:rPr>
      </w:pPr>
    </w:p>
    <w:p w:rsidR="00D56740" w:rsidRDefault="00D56740" w:rsidP="00A82A88">
      <w:pPr>
        <w:rPr>
          <w:b/>
        </w:rPr>
      </w:pPr>
    </w:p>
    <w:p w:rsidR="00D56740" w:rsidRDefault="00D56740" w:rsidP="00A82A88">
      <w:pPr>
        <w:rPr>
          <w:b/>
        </w:rPr>
      </w:pPr>
    </w:p>
    <w:p w:rsidR="00C84210" w:rsidRDefault="00C84210" w:rsidP="00A82A88">
      <w:pPr>
        <w:rPr>
          <w:b/>
        </w:rPr>
      </w:pPr>
    </w:p>
    <w:p w:rsidR="00C84210" w:rsidRDefault="00C84210" w:rsidP="00A82A88">
      <w:pPr>
        <w:rPr>
          <w:b/>
        </w:rPr>
        <w:sectPr w:rsidR="00C84210" w:rsidSect="00C84210">
          <w:pgSz w:w="16840" w:h="11900" w:orient="landscape"/>
          <w:pgMar w:top="1800" w:right="1440" w:bottom="1800" w:left="1440" w:header="708" w:footer="708" w:gutter="0"/>
          <w:cols w:space="708"/>
          <w:docGrid w:linePitch="360"/>
        </w:sectPr>
      </w:pPr>
    </w:p>
    <w:p w:rsidR="00A82A88" w:rsidRPr="00A82A88" w:rsidRDefault="008E06E5" w:rsidP="00A82A88">
      <w:pPr>
        <w:rPr>
          <w:b/>
        </w:rPr>
      </w:pPr>
      <w:r>
        <w:rPr>
          <w:b/>
        </w:rPr>
        <w:t>7</w:t>
      </w:r>
      <w:r w:rsidR="00D56740">
        <w:rPr>
          <w:b/>
        </w:rPr>
        <w:t xml:space="preserve">.8 Appendix 8: </w:t>
      </w:r>
      <w:r w:rsidR="00A82A88" w:rsidRPr="00A82A88">
        <w:rPr>
          <w:b/>
        </w:rPr>
        <w:t>Questionnaires administered at Steering Group Meeting – 19/11/14</w:t>
      </w:r>
    </w:p>
    <w:p w:rsidR="00A82A88" w:rsidRDefault="00A82A88" w:rsidP="00A82A88">
      <w:pPr>
        <w:rPr>
          <w:rFonts w:asciiTheme="majorHAnsi" w:hAnsiTheme="majorHAnsi"/>
        </w:rPr>
      </w:pPr>
    </w:p>
    <w:p w:rsidR="00A82A88" w:rsidRDefault="00A82A88" w:rsidP="00A82A88">
      <w:pPr>
        <w:rPr>
          <w:rFonts w:asciiTheme="majorHAnsi" w:hAnsiTheme="majorHAnsi"/>
        </w:rPr>
      </w:pPr>
      <w:r w:rsidRPr="00471BFA">
        <w:rPr>
          <w:rFonts w:asciiTheme="majorHAnsi" w:hAnsiTheme="majorHAnsi"/>
        </w:rPr>
        <w:t xml:space="preserve">Collated questionnaires with regards to the five components of Dane, </w:t>
      </w:r>
      <w:proofErr w:type="spellStart"/>
      <w:r w:rsidRPr="00471BFA">
        <w:rPr>
          <w:rFonts w:asciiTheme="majorHAnsi" w:hAnsiTheme="majorHAnsi"/>
        </w:rPr>
        <w:t>A.V</w:t>
      </w:r>
      <w:proofErr w:type="spellEnd"/>
      <w:r w:rsidRPr="00471BFA">
        <w:rPr>
          <w:rFonts w:asciiTheme="majorHAnsi" w:hAnsiTheme="majorHAnsi"/>
        </w:rPr>
        <w:t xml:space="preserve">., &amp; Schneider, B. H. (1998). Program integrity in primary and early secondary prevention: Are implementation effects out of control. Clinical Psychology Review, 18, 23 – 45. </w:t>
      </w:r>
    </w:p>
    <w:p w:rsidR="00A82A88" w:rsidRDefault="00A82A88" w:rsidP="00A82A88">
      <w:pPr>
        <w:rPr>
          <w:rFonts w:asciiTheme="majorHAnsi" w:hAnsiTheme="majorHAnsi"/>
        </w:rPr>
      </w:pPr>
    </w:p>
    <w:p w:rsidR="00A82A88" w:rsidRPr="00471BFA" w:rsidRDefault="00A82A88" w:rsidP="00A82A88">
      <w:pPr>
        <w:rPr>
          <w:rFonts w:asciiTheme="majorHAnsi" w:hAnsiTheme="majorHAnsi"/>
        </w:rPr>
      </w:pPr>
    </w:p>
    <w:tbl>
      <w:tblPr>
        <w:tblStyle w:val="TableGrid"/>
        <w:tblW w:w="8642" w:type="dxa"/>
        <w:tblLook w:val="04A0" w:firstRow="1" w:lastRow="0" w:firstColumn="1" w:lastColumn="0" w:noHBand="0" w:noVBand="1"/>
      </w:tblPr>
      <w:tblGrid>
        <w:gridCol w:w="2094"/>
        <w:gridCol w:w="2054"/>
        <w:gridCol w:w="2002"/>
        <w:gridCol w:w="2492"/>
      </w:tblGrid>
      <w:tr w:rsidR="00A82A88" w:rsidTr="00A82A88">
        <w:tc>
          <w:tcPr>
            <w:tcW w:w="2094" w:type="dxa"/>
          </w:tcPr>
          <w:p w:rsidR="00A82A88" w:rsidRDefault="00A82A88" w:rsidP="00A82A88">
            <w:r>
              <w:t>Fidelity Criteria</w:t>
            </w:r>
          </w:p>
        </w:tc>
        <w:tc>
          <w:tcPr>
            <w:tcW w:w="2054" w:type="dxa"/>
          </w:tcPr>
          <w:p w:rsidR="00A82A88" w:rsidRDefault="00A82A88" w:rsidP="00A82A88">
            <w:r>
              <w:t>Question</w:t>
            </w:r>
          </w:p>
        </w:tc>
        <w:tc>
          <w:tcPr>
            <w:tcW w:w="2002" w:type="dxa"/>
          </w:tcPr>
          <w:p w:rsidR="00A82A88" w:rsidRDefault="00A82A88" w:rsidP="00A82A88">
            <w:r>
              <w:t>School</w:t>
            </w:r>
          </w:p>
        </w:tc>
        <w:tc>
          <w:tcPr>
            <w:tcW w:w="2492" w:type="dxa"/>
          </w:tcPr>
          <w:p w:rsidR="00A82A88" w:rsidRDefault="00A82A88" w:rsidP="00A82A88">
            <w:r>
              <w:t>Response</w:t>
            </w:r>
          </w:p>
        </w:tc>
      </w:tr>
      <w:tr w:rsidR="00A82A88" w:rsidTr="00A82A88">
        <w:tc>
          <w:tcPr>
            <w:tcW w:w="2094" w:type="dxa"/>
          </w:tcPr>
          <w:p w:rsidR="00A82A88" w:rsidRDefault="00A82A88" w:rsidP="00A82A88">
            <w:r>
              <w:t>Adherence Dosage</w:t>
            </w:r>
          </w:p>
        </w:tc>
        <w:tc>
          <w:tcPr>
            <w:tcW w:w="2054" w:type="dxa"/>
          </w:tcPr>
          <w:p w:rsidR="00A82A88" w:rsidRDefault="00A82A88" w:rsidP="00A82A88">
            <w:r>
              <w:t>Format of Nurture Group</w:t>
            </w:r>
          </w:p>
        </w:tc>
        <w:tc>
          <w:tcPr>
            <w:tcW w:w="2002" w:type="dxa"/>
          </w:tcPr>
          <w:p w:rsidR="00A82A88" w:rsidRDefault="00A82A88" w:rsidP="00A82A88">
            <w:r>
              <w:t>P</w:t>
            </w:r>
          </w:p>
        </w:tc>
        <w:tc>
          <w:tcPr>
            <w:tcW w:w="2492" w:type="dxa"/>
          </w:tcPr>
          <w:p w:rsidR="00A82A88" w:rsidRDefault="00A82A88" w:rsidP="00A82A88">
            <w:r>
              <w:t>2 HOURS/DAY – PERIODS 5/6</w:t>
            </w:r>
          </w:p>
          <w:p w:rsidR="00A82A88" w:rsidRDefault="00A82A88" w:rsidP="00A82A88"/>
        </w:tc>
      </w:tr>
      <w:tr w:rsidR="00A82A88" w:rsidTr="00A82A88">
        <w:tc>
          <w:tcPr>
            <w:tcW w:w="2094" w:type="dxa"/>
          </w:tcPr>
          <w:p w:rsidR="00A82A88" w:rsidRDefault="00A82A88" w:rsidP="00A82A88"/>
        </w:tc>
        <w:tc>
          <w:tcPr>
            <w:tcW w:w="2054" w:type="dxa"/>
          </w:tcPr>
          <w:p w:rsidR="00A82A88" w:rsidRDefault="00A82A88" w:rsidP="00A82A88"/>
        </w:tc>
        <w:tc>
          <w:tcPr>
            <w:tcW w:w="2002" w:type="dxa"/>
          </w:tcPr>
          <w:p w:rsidR="00A82A88" w:rsidRDefault="00A82A88" w:rsidP="00A82A88">
            <w:r>
              <w:t>H</w:t>
            </w:r>
            <w:r w:rsidR="000C4553">
              <w:t>A</w:t>
            </w:r>
          </w:p>
        </w:tc>
        <w:tc>
          <w:tcPr>
            <w:tcW w:w="2492" w:type="dxa"/>
          </w:tcPr>
          <w:p w:rsidR="00A82A88" w:rsidRDefault="00A82A88" w:rsidP="00A82A88">
            <w:r>
              <w:t>First period every morning after pastoral care time – 50 minutes</w:t>
            </w:r>
          </w:p>
          <w:p w:rsidR="00A82A88" w:rsidRDefault="00A82A88" w:rsidP="00A82A88"/>
        </w:tc>
      </w:tr>
      <w:tr w:rsidR="00A82A88" w:rsidTr="00A82A88">
        <w:tc>
          <w:tcPr>
            <w:tcW w:w="2094" w:type="dxa"/>
          </w:tcPr>
          <w:p w:rsidR="00A82A88" w:rsidRDefault="00A82A88" w:rsidP="00A82A88"/>
        </w:tc>
        <w:tc>
          <w:tcPr>
            <w:tcW w:w="2054" w:type="dxa"/>
          </w:tcPr>
          <w:p w:rsidR="00A82A88" w:rsidRDefault="00A82A88" w:rsidP="00A82A88"/>
        </w:tc>
        <w:tc>
          <w:tcPr>
            <w:tcW w:w="2002" w:type="dxa"/>
          </w:tcPr>
          <w:p w:rsidR="00A82A88" w:rsidRDefault="00A82A88" w:rsidP="00A82A88">
            <w:proofErr w:type="spellStart"/>
            <w:r>
              <w:t>SP</w:t>
            </w:r>
            <w:proofErr w:type="spellEnd"/>
          </w:p>
        </w:tc>
        <w:tc>
          <w:tcPr>
            <w:tcW w:w="2492" w:type="dxa"/>
          </w:tcPr>
          <w:p w:rsidR="00A82A88" w:rsidRDefault="00A82A88" w:rsidP="00A82A88">
            <w:r>
              <w:t>2 Groups, 1 period per day (Mon-Thurs) 2 periods on Friday</w:t>
            </w:r>
          </w:p>
        </w:tc>
      </w:tr>
      <w:tr w:rsidR="00A82A88" w:rsidTr="00A82A88">
        <w:tc>
          <w:tcPr>
            <w:tcW w:w="2094" w:type="dxa"/>
          </w:tcPr>
          <w:p w:rsidR="00A82A88" w:rsidRDefault="00A82A88" w:rsidP="00A82A88"/>
        </w:tc>
        <w:tc>
          <w:tcPr>
            <w:tcW w:w="2054" w:type="dxa"/>
          </w:tcPr>
          <w:p w:rsidR="00A82A88" w:rsidRDefault="00A82A88" w:rsidP="00A82A88"/>
        </w:tc>
        <w:tc>
          <w:tcPr>
            <w:tcW w:w="2002" w:type="dxa"/>
          </w:tcPr>
          <w:p w:rsidR="00A82A88" w:rsidRDefault="00A82A88" w:rsidP="00A82A88">
            <w:r>
              <w:t>S</w:t>
            </w:r>
          </w:p>
        </w:tc>
        <w:tc>
          <w:tcPr>
            <w:tcW w:w="2492" w:type="dxa"/>
          </w:tcPr>
          <w:p w:rsidR="00A82A88" w:rsidRDefault="00A82A88" w:rsidP="00A82A88">
            <w:r>
              <w:t>About to start 2 hours/day at start of day for rest of term</w:t>
            </w:r>
          </w:p>
          <w:p w:rsidR="00A82A88" w:rsidRDefault="00A82A88" w:rsidP="00A82A88"/>
        </w:tc>
      </w:tr>
      <w:tr w:rsidR="00A82A88" w:rsidTr="00A82A88">
        <w:tc>
          <w:tcPr>
            <w:tcW w:w="2094" w:type="dxa"/>
          </w:tcPr>
          <w:p w:rsidR="00A82A88" w:rsidRDefault="00A82A88" w:rsidP="00A82A88"/>
        </w:tc>
        <w:tc>
          <w:tcPr>
            <w:tcW w:w="2054" w:type="dxa"/>
          </w:tcPr>
          <w:p w:rsidR="00A82A88" w:rsidRDefault="00A82A88" w:rsidP="00A82A88"/>
        </w:tc>
        <w:tc>
          <w:tcPr>
            <w:tcW w:w="2002" w:type="dxa"/>
          </w:tcPr>
          <w:p w:rsidR="00A82A88" w:rsidRDefault="000C4553" w:rsidP="00A82A88">
            <w:r>
              <w:t>S</w:t>
            </w:r>
            <w:r w:rsidR="00A82A88">
              <w:t>A</w:t>
            </w:r>
          </w:p>
        </w:tc>
        <w:tc>
          <w:tcPr>
            <w:tcW w:w="2492" w:type="dxa"/>
          </w:tcPr>
          <w:p w:rsidR="00A82A88" w:rsidRDefault="00A82A88" w:rsidP="00A82A88">
            <w:r>
              <w:t>2 groups 1 period/day</w:t>
            </w:r>
          </w:p>
        </w:tc>
      </w:tr>
      <w:tr w:rsidR="00A82A88" w:rsidTr="00A82A88">
        <w:tc>
          <w:tcPr>
            <w:tcW w:w="2094" w:type="dxa"/>
          </w:tcPr>
          <w:p w:rsidR="00A82A88" w:rsidRDefault="00A82A88" w:rsidP="00A82A88"/>
        </w:tc>
        <w:tc>
          <w:tcPr>
            <w:tcW w:w="2054" w:type="dxa"/>
          </w:tcPr>
          <w:p w:rsidR="00A82A88" w:rsidRDefault="00A82A88" w:rsidP="00A82A88"/>
        </w:tc>
        <w:tc>
          <w:tcPr>
            <w:tcW w:w="2002" w:type="dxa"/>
          </w:tcPr>
          <w:p w:rsidR="00A82A88" w:rsidRDefault="00A82A88" w:rsidP="00A82A88">
            <w:proofErr w:type="spellStart"/>
            <w:r>
              <w:t>HH</w:t>
            </w:r>
            <w:proofErr w:type="spellEnd"/>
          </w:p>
        </w:tc>
        <w:tc>
          <w:tcPr>
            <w:tcW w:w="2492" w:type="dxa"/>
          </w:tcPr>
          <w:p w:rsidR="00A82A88" w:rsidRDefault="00A82A88" w:rsidP="00A82A88">
            <w:r>
              <w:t>4 pupils – 1 more to be included if dynamic suits 1 period/day and registration</w:t>
            </w:r>
          </w:p>
          <w:p w:rsidR="00A82A88" w:rsidRDefault="00A82A88" w:rsidP="00A82A88"/>
        </w:tc>
      </w:tr>
      <w:tr w:rsidR="00A82A88" w:rsidTr="00A82A88">
        <w:tc>
          <w:tcPr>
            <w:tcW w:w="2094" w:type="dxa"/>
          </w:tcPr>
          <w:p w:rsidR="00A82A88" w:rsidRDefault="00A82A88" w:rsidP="00A82A88"/>
        </w:tc>
        <w:tc>
          <w:tcPr>
            <w:tcW w:w="2054" w:type="dxa"/>
          </w:tcPr>
          <w:p w:rsidR="00A82A88" w:rsidRDefault="00A82A88" w:rsidP="00A82A88"/>
        </w:tc>
        <w:tc>
          <w:tcPr>
            <w:tcW w:w="2002" w:type="dxa"/>
          </w:tcPr>
          <w:p w:rsidR="00A82A88" w:rsidRDefault="00A82A88" w:rsidP="00A82A88">
            <w:r>
              <w:t>B</w:t>
            </w:r>
          </w:p>
        </w:tc>
        <w:tc>
          <w:tcPr>
            <w:tcW w:w="2492" w:type="dxa"/>
          </w:tcPr>
          <w:p w:rsidR="00A82A88" w:rsidRDefault="00A82A88" w:rsidP="00A82A88">
            <w:r>
              <w:t xml:space="preserve">3 times a week </w:t>
            </w:r>
          </w:p>
          <w:p w:rsidR="00A82A88" w:rsidRDefault="00A82A88" w:rsidP="00A82A88">
            <w:r>
              <w:t>55 minutes</w:t>
            </w:r>
          </w:p>
          <w:p w:rsidR="00A82A88" w:rsidRDefault="00A82A88" w:rsidP="00A82A88">
            <w:r>
              <w:t>Each one before a break, interval, lunch or end of day</w:t>
            </w:r>
          </w:p>
        </w:tc>
      </w:tr>
      <w:tr w:rsidR="00A82A88" w:rsidTr="00A82A88">
        <w:tc>
          <w:tcPr>
            <w:tcW w:w="2094" w:type="dxa"/>
          </w:tcPr>
          <w:p w:rsidR="00A82A88" w:rsidRDefault="00A82A88" w:rsidP="00A82A88"/>
          <w:p w:rsidR="00A82A88" w:rsidRDefault="00A82A88" w:rsidP="00A82A88"/>
          <w:p w:rsidR="00A82A88" w:rsidRDefault="00A82A88" w:rsidP="00A82A88"/>
          <w:p w:rsidR="00A82A88" w:rsidRDefault="00A82A88" w:rsidP="00A82A88"/>
          <w:p w:rsidR="00A82A88" w:rsidRDefault="00A82A88" w:rsidP="00A82A88"/>
        </w:tc>
        <w:tc>
          <w:tcPr>
            <w:tcW w:w="2054" w:type="dxa"/>
          </w:tcPr>
          <w:p w:rsidR="00A82A88" w:rsidRDefault="00A82A88" w:rsidP="00A82A88"/>
        </w:tc>
        <w:tc>
          <w:tcPr>
            <w:tcW w:w="2002" w:type="dxa"/>
          </w:tcPr>
          <w:p w:rsidR="00A82A88" w:rsidRDefault="00A82A88" w:rsidP="00A82A88">
            <w:r>
              <w:t>K</w:t>
            </w:r>
          </w:p>
        </w:tc>
        <w:tc>
          <w:tcPr>
            <w:tcW w:w="2492" w:type="dxa"/>
          </w:tcPr>
          <w:p w:rsidR="00A82A88" w:rsidRDefault="00A82A88" w:rsidP="00A82A88">
            <w:r>
              <w:t xml:space="preserve">5 times a week – period 1 for 50 minutes (this group not started but this is the plan, 2015) </w:t>
            </w:r>
          </w:p>
        </w:tc>
      </w:tr>
    </w:tbl>
    <w:p w:rsidR="00A82A88" w:rsidRDefault="00A82A88"/>
    <w:p w:rsidR="00A82A88" w:rsidRDefault="00A82A88"/>
    <w:p w:rsidR="00A82A88" w:rsidRDefault="00A82A88"/>
    <w:p w:rsidR="00A82A88" w:rsidRDefault="00A82A88"/>
    <w:p w:rsidR="00A82A88" w:rsidRDefault="00A82A88"/>
    <w:tbl>
      <w:tblPr>
        <w:tblStyle w:val="TableGrid1"/>
        <w:tblW w:w="9242" w:type="dxa"/>
        <w:tblInd w:w="-113" w:type="dxa"/>
        <w:tblLook w:val="04A0" w:firstRow="1" w:lastRow="0" w:firstColumn="1" w:lastColumn="0" w:noHBand="0" w:noVBand="1"/>
      </w:tblPr>
      <w:tblGrid>
        <w:gridCol w:w="2310"/>
        <w:gridCol w:w="2476"/>
        <w:gridCol w:w="2145"/>
        <w:gridCol w:w="2311"/>
      </w:tblGrid>
      <w:tr w:rsidR="00A82A88" w:rsidTr="00A82A88">
        <w:tc>
          <w:tcPr>
            <w:tcW w:w="2310" w:type="dxa"/>
          </w:tcPr>
          <w:p w:rsidR="00A82A88" w:rsidRDefault="00A82A88" w:rsidP="00A82A88">
            <w:r>
              <w:t>Quality of program delivery</w:t>
            </w:r>
          </w:p>
        </w:tc>
        <w:tc>
          <w:tcPr>
            <w:tcW w:w="2476" w:type="dxa"/>
          </w:tcPr>
          <w:p w:rsidR="00A82A88" w:rsidRDefault="00A82A88" w:rsidP="00A82A88">
            <w:r>
              <w:t>Staff recruitment and selection</w:t>
            </w:r>
          </w:p>
        </w:tc>
        <w:tc>
          <w:tcPr>
            <w:tcW w:w="2145" w:type="dxa"/>
          </w:tcPr>
          <w:p w:rsidR="00A82A88" w:rsidRDefault="00A82A88" w:rsidP="00A82A88">
            <w:r>
              <w:t>P</w:t>
            </w:r>
          </w:p>
        </w:tc>
        <w:tc>
          <w:tcPr>
            <w:tcW w:w="2311" w:type="dxa"/>
          </w:tcPr>
          <w:p w:rsidR="00A82A88" w:rsidRDefault="00A82A88" w:rsidP="00A82A88">
            <w:r>
              <w:t xml:space="preserve">Pupils highlighted staff they wanted to work with </w:t>
            </w:r>
          </w:p>
          <w:p w:rsidR="00A82A88" w:rsidRDefault="00A82A88" w:rsidP="00A82A88">
            <w:r>
              <w:t xml:space="preserve">Discussed with </w:t>
            </w:r>
            <w:proofErr w:type="spellStart"/>
            <w:r>
              <w:t>SMT</w:t>
            </w:r>
            <w:proofErr w:type="spellEnd"/>
            <w:r>
              <w:t xml:space="preserve"> and staff who wanted to do it</w:t>
            </w:r>
          </w:p>
        </w:tc>
      </w:tr>
      <w:tr w:rsidR="00A82A88" w:rsidTr="00A82A88">
        <w:tc>
          <w:tcPr>
            <w:tcW w:w="2310" w:type="dxa"/>
          </w:tcPr>
          <w:p w:rsidR="00A82A88" w:rsidRDefault="00A82A88" w:rsidP="00A82A88"/>
        </w:tc>
        <w:tc>
          <w:tcPr>
            <w:tcW w:w="2476" w:type="dxa"/>
          </w:tcPr>
          <w:p w:rsidR="00A82A88" w:rsidRDefault="00A82A88" w:rsidP="00A82A88"/>
        </w:tc>
        <w:tc>
          <w:tcPr>
            <w:tcW w:w="2145" w:type="dxa"/>
          </w:tcPr>
          <w:p w:rsidR="00A82A88" w:rsidRDefault="00A82A88" w:rsidP="00A82A88">
            <w:r>
              <w:t>H</w:t>
            </w:r>
            <w:r w:rsidR="000C4553">
              <w:t>A</w:t>
            </w:r>
          </w:p>
        </w:tc>
        <w:tc>
          <w:tcPr>
            <w:tcW w:w="2311" w:type="dxa"/>
          </w:tcPr>
          <w:p w:rsidR="00A82A88" w:rsidRDefault="00A82A88" w:rsidP="00A82A88">
            <w:proofErr w:type="spellStart"/>
            <w:r>
              <w:t>HT</w:t>
            </w:r>
            <w:proofErr w:type="spellEnd"/>
            <w:r>
              <w:t xml:space="preserve"> approached staff. PT pastoral Care Class Teacher who had previous experience in another school</w:t>
            </w:r>
          </w:p>
        </w:tc>
      </w:tr>
      <w:tr w:rsidR="00A82A88" w:rsidTr="00A82A88">
        <w:tc>
          <w:tcPr>
            <w:tcW w:w="2310" w:type="dxa"/>
          </w:tcPr>
          <w:p w:rsidR="00A82A88" w:rsidRDefault="00A82A88" w:rsidP="00A82A88"/>
        </w:tc>
        <w:tc>
          <w:tcPr>
            <w:tcW w:w="2476" w:type="dxa"/>
          </w:tcPr>
          <w:p w:rsidR="00A82A88" w:rsidRDefault="00A82A88" w:rsidP="00A82A88"/>
        </w:tc>
        <w:tc>
          <w:tcPr>
            <w:tcW w:w="2145" w:type="dxa"/>
          </w:tcPr>
          <w:p w:rsidR="00A82A88" w:rsidRDefault="00A82A88" w:rsidP="00A82A88">
            <w:proofErr w:type="spellStart"/>
            <w:r>
              <w:t>SP</w:t>
            </w:r>
            <w:proofErr w:type="spellEnd"/>
          </w:p>
        </w:tc>
        <w:tc>
          <w:tcPr>
            <w:tcW w:w="2311" w:type="dxa"/>
          </w:tcPr>
          <w:p w:rsidR="00A82A88" w:rsidRDefault="00A82A88" w:rsidP="00A82A88">
            <w:r>
              <w:t>Staff who expressed an interest in pupil support and Nurture and Pastoral care staff</w:t>
            </w:r>
          </w:p>
        </w:tc>
      </w:tr>
      <w:tr w:rsidR="00A82A88" w:rsidTr="00A82A88">
        <w:tc>
          <w:tcPr>
            <w:tcW w:w="2310" w:type="dxa"/>
          </w:tcPr>
          <w:p w:rsidR="00A82A88" w:rsidRDefault="00A82A88" w:rsidP="00A82A88"/>
        </w:tc>
        <w:tc>
          <w:tcPr>
            <w:tcW w:w="2476" w:type="dxa"/>
          </w:tcPr>
          <w:p w:rsidR="00A82A88" w:rsidRDefault="00A82A88" w:rsidP="00A82A88"/>
        </w:tc>
        <w:tc>
          <w:tcPr>
            <w:tcW w:w="2145" w:type="dxa"/>
          </w:tcPr>
          <w:p w:rsidR="00A82A88" w:rsidRDefault="00A82A88" w:rsidP="00A82A88">
            <w:r>
              <w:t>S</w:t>
            </w:r>
            <w:r w:rsidR="000C4553">
              <w:t>A</w:t>
            </w:r>
          </w:p>
        </w:tc>
        <w:tc>
          <w:tcPr>
            <w:tcW w:w="2311" w:type="dxa"/>
          </w:tcPr>
          <w:p w:rsidR="00A82A88" w:rsidRDefault="00A82A88" w:rsidP="00A82A88">
            <w:r>
              <w:t>PT learning and behaviour support keen to take forward</w:t>
            </w:r>
          </w:p>
          <w:p w:rsidR="00A82A88" w:rsidRDefault="00A82A88" w:rsidP="00A82A88"/>
        </w:tc>
      </w:tr>
      <w:tr w:rsidR="00A82A88" w:rsidTr="00A82A88">
        <w:tc>
          <w:tcPr>
            <w:tcW w:w="2310" w:type="dxa"/>
          </w:tcPr>
          <w:p w:rsidR="00A82A88" w:rsidRDefault="00A82A88" w:rsidP="00A82A88"/>
        </w:tc>
        <w:tc>
          <w:tcPr>
            <w:tcW w:w="2476" w:type="dxa"/>
          </w:tcPr>
          <w:p w:rsidR="00A82A88" w:rsidRDefault="00A82A88" w:rsidP="00A82A88"/>
        </w:tc>
        <w:tc>
          <w:tcPr>
            <w:tcW w:w="2145" w:type="dxa"/>
          </w:tcPr>
          <w:p w:rsidR="00A82A88" w:rsidRDefault="00A82A88" w:rsidP="00A82A88">
            <w:r>
              <w:t>A</w:t>
            </w:r>
          </w:p>
        </w:tc>
        <w:tc>
          <w:tcPr>
            <w:tcW w:w="2311" w:type="dxa"/>
          </w:tcPr>
          <w:p w:rsidR="00A82A88" w:rsidRDefault="00A82A88" w:rsidP="00A82A88">
            <w:r>
              <w:t>HIT approached staff that he felt would work well in this area and had shown an interest in supporting pupils</w:t>
            </w:r>
          </w:p>
        </w:tc>
      </w:tr>
      <w:tr w:rsidR="00A82A88" w:rsidTr="00A82A88">
        <w:tc>
          <w:tcPr>
            <w:tcW w:w="2310" w:type="dxa"/>
          </w:tcPr>
          <w:p w:rsidR="00A82A88" w:rsidRDefault="00A82A88" w:rsidP="00A82A88"/>
        </w:tc>
        <w:tc>
          <w:tcPr>
            <w:tcW w:w="2476" w:type="dxa"/>
          </w:tcPr>
          <w:p w:rsidR="00A82A88" w:rsidRDefault="00A82A88" w:rsidP="00A82A88"/>
        </w:tc>
        <w:tc>
          <w:tcPr>
            <w:tcW w:w="2145" w:type="dxa"/>
          </w:tcPr>
          <w:p w:rsidR="00A82A88" w:rsidRDefault="00A82A88" w:rsidP="00A82A88">
            <w:proofErr w:type="spellStart"/>
            <w:r>
              <w:t>HH</w:t>
            </w:r>
            <w:proofErr w:type="spellEnd"/>
          </w:p>
        </w:tc>
        <w:tc>
          <w:tcPr>
            <w:tcW w:w="2311" w:type="dxa"/>
          </w:tcPr>
          <w:p w:rsidR="00A82A88" w:rsidRDefault="00A82A88" w:rsidP="00A82A88">
            <w:r>
              <w:t xml:space="preserve">Volunteering – 1 Computer Teacher (has time to see Nurture Class but also teaches) 1 </w:t>
            </w:r>
            <w:proofErr w:type="spellStart"/>
            <w:r>
              <w:t>PSA</w:t>
            </w:r>
            <w:proofErr w:type="spellEnd"/>
          </w:p>
        </w:tc>
      </w:tr>
      <w:tr w:rsidR="00A82A88" w:rsidTr="00A82A88">
        <w:tc>
          <w:tcPr>
            <w:tcW w:w="2310" w:type="dxa"/>
          </w:tcPr>
          <w:p w:rsidR="00A82A88" w:rsidRDefault="00A82A88" w:rsidP="00A82A88"/>
        </w:tc>
        <w:tc>
          <w:tcPr>
            <w:tcW w:w="2476" w:type="dxa"/>
          </w:tcPr>
          <w:p w:rsidR="00A82A88" w:rsidRDefault="00A82A88" w:rsidP="00A82A88"/>
        </w:tc>
        <w:tc>
          <w:tcPr>
            <w:tcW w:w="2145" w:type="dxa"/>
          </w:tcPr>
          <w:p w:rsidR="00A82A88" w:rsidRDefault="00A82A88" w:rsidP="00A82A88">
            <w:r>
              <w:t>B</w:t>
            </w:r>
          </w:p>
        </w:tc>
        <w:tc>
          <w:tcPr>
            <w:tcW w:w="2311" w:type="dxa"/>
          </w:tcPr>
          <w:p w:rsidR="00A82A88" w:rsidRDefault="00A82A88" w:rsidP="00A82A88">
            <w:r>
              <w:t xml:space="preserve">Trained staff. Staff requesting training. Teacher and </w:t>
            </w:r>
            <w:proofErr w:type="spellStart"/>
            <w:r>
              <w:t>PSA</w:t>
            </w:r>
            <w:proofErr w:type="spellEnd"/>
            <w:r>
              <w:t xml:space="preserve"> – looking to build on this</w:t>
            </w:r>
          </w:p>
        </w:tc>
      </w:tr>
      <w:tr w:rsidR="00A82A88" w:rsidTr="00A82A88">
        <w:tc>
          <w:tcPr>
            <w:tcW w:w="2310" w:type="dxa"/>
          </w:tcPr>
          <w:p w:rsidR="00A82A88" w:rsidRDefault="00A82A88" w:rsidP="00A82A88"/>
        </w:tc>
        <w:tc>
          <w:tcPr>
            <w:tcW w:w="2476" w:type="dxa"/>
          </w:tcPr>
          <w:p w:rsidR="00A82A88" w:rsidRDefault="00A82A88" w:rsidP="00A82A88"/>
        </w:tc>
        <w:tc>
          <w:tcPr>
            <w:tcW w:w="2145" w:type="dxa"/>
          </w:tcPr>
          <w:p w:rsidR="00A82A88" w:rsidRDefault="00A82A88" w:rsidP="00A82A88">
            <w:r>
              <w:t>K</w:t>
            </w:r>
          </w:p>
        </w:tc>
        <w:tc>
          <w:tcPr>
            <w:tcW w:w="2311" w:type="dxa"/>
          </w:tcPr>
          <w:p w:rsidR="00A82A88" w:rsidRDefault="00A82A88" w:rsidP="00A82A88">
            <w:r>
              <w:t xml:space="preserve">Nurture trained staff who have completed the training and assignment. </w:t>
            </w:r>
          </w:p>
        </w:tc>
      </w:tr>
    </w:tbl>
    <w:p w:rsidR="00A82A88" w:rsidRDefault="00A82A88"/>
    <w:p w:rsidR="00A82A88" w:rsidRDefault="00A82A88"/>
    <w:p w:rsidR="00A82A88" w:rsidRDefault="00A82A88"/>
    <w:p w:rsidR="00A82A88" w:rsidRDefault="00A82A88"/>
    <w:p w:rsidR="00A82A88" w:rsidRDefault="00A82A88"/>
    <w:p w:rsidR="00A82A88" w:rsidRDefault="00A82A88"/>
    <w:p w:rsidR="000C4553" w:rsidRDefault="000C4553"/>
    <w:p w:rsidR="000C4553" w:rsidRDefault="000C4553"/>
    <w:p w:rsidR="000C4553" w:rsidRDefault="000C4553"/>
    <w:p w:rsidR="00A82A88" w:rsidRDefault="00A82A88"/>
    <w:p w:rsidR="00A82A88" w:rsidRDefault="00A82A88"/>
    <w:p w:rsidR="00A82A88" w:rsidRDefault="00A82A88"/>
    <w:p w:rsidR="00A82A88" w:rsidRDefault="00A82A88"/>
    <w:tbl>
      <w:tblPr>
        <w:tblStyle w:val="TableGrid2"/>
        <w:tblW w:w="9242" w:type="dxa"/>
        <w:tblInd w:w="-113" w:type="dxa"/>
        <w:tblLook w:val="04A0" w:firstRow="1" w:lastRow="0" w:firstColumn="1" w:lastColumn="0" w:noHBand="0" w:noVBand="1"/>
      </w:tblPr>
      <w:tblGrid>
        <w:gridCol w:w="2235"/>
        <w:gridCol w:w="2551"/>
        <w:gridCol w:w="2126"/>
        <w:gridCol w:w="2330"/>
      </w:tblGrid>
      <w:tr w:rsidR="00A82A88" w:rsidTr="00A82A88">
        <w:tc>
          <w:tcPr>
            <w:tcW w:w="2235" w:type="dxa"/>
          </w:tcPr>
          <w:p w:rsidR="00A82A88" w:rsidRPr="004F5161" w:rsidRDefault="00A82A88" w:rsidP="00A82A88">
            <w:pPr>
              <w:rPr>
                <w:b/>
              </w:rPr>
            </w:pPr>
            <w:r w:rsidRPr="004F5161">
              <w:rPr>
                <w:b/>
              </w:rPr>
              <w:t>Quality of program delivery</w:t>
            </w:r>
          </w:p>
        </w:tc>
        <w:tc>
          <w:tcPr>
            <w:tcW w:w="2551" w:type="dxa"/>
          </w:tcPr>
          <w:p w:rsidR="00A82A88" w:rsidRDefault="00A82A88" w:rsidP="00A82A88">
            <w:r>
              <w:t>Training</w:t>
            </w:r>
          </w:p>
        </w:tc>
        <w:tc>
          <w:tcPr>
            <w:tcW w:w="2126" w:type="dxa"/>
          </w:tcPr>
          <w:p w:rsidR="00A82A88" w:rsidRDefault="00A82A88" w:rsidP="00A82A88">
            <w:r>
              <w:t>P</w:t>
            </w:r>
          </w:p>
        </w:tc>
        <w:tc>
          <w:tcPr>
            <w:tcW w:w="2330" w:type="dxa"/>
          </w:tcPr>
          <w:p w:rsidR="00A82A88" w:rsidRDefault="00A82A88" w:rsidP="00A82A88">
            <w:r>
              <w:t>4 day Nurture training</w:t>
            </w:r>
          </w:p>
        </w:tc>
      </w:tr>
      <w:tr w:rsidR="00A82A88" w:rsidTr="00A82A88">
        <w:tc>
          <w:tcPr>
            <w:tcW w:w="2235" w:type="dxa"/>
          </w:tcPr>
          <w:p w:rsidR="00A82A88" w:rsidRDefault="00A82A88" w:rsidP="00A82A88"/>
        </w:tc>
        <w:tc>
          <w:tcPr>
            <w:tcW w:w="2551" w:type="dxa"/>
          </w:tcPr>
          <w:p w:rsidR="00A82A88" w:rsidRDefault="00A82A88" w:rsidP="00A82A88"/>
        </w:tc>
        <w:tc>
          <w:tcPr>
            <w:tcW w:w="2126" w:type="dxa"/>
          </w:tcPr>
          <w:p w:rsidR="00A82A88" w:rsidRDefault="00A82A88" w:rsidP="00A82A88">
            <w:r>
              <w:t>H</w:t>
            </w:r>
            <w:r w:rsidR="000C4553">
              <w:t>A</w:t>
            </w:r>
          </w:p>
        </w:tc>
        <w:tc>
          <w:tcPr>
            <w:tcW w:w="2330" w:type="dxa"/>
          </w:tcPr>
          <w:p w:rsidR="00A82A88" w:rsidRDefault="00A82A88" w:rsidP="00A82A88">
            <w:r>
              <w:t>4 day training and various twilights</w:t>
            </w:r>
          </w:p>
        </w:tc>
      </w:tr>
      <w:tr w:rsidR="00A82A88" w:rsidTr="00A82A88">
        <w:tc>
          <w:tcPr>
            <w:tcW w:w="2235" w:type="dxa"/>
          </w:tcPr>
          <w:p w:rsidR="00A82A88" w:rsidRDefault="00A82A88" w:rsidP="00A82A88"/>
        </w:tc>
        <w:tc>
          <w:tcPr>
            <w:tcW w:w="2551" w:type="dxa"/>
          </w:tcPr>
          <w:p w:rsidR="00A82A88" w:rsidRDefault="00A82A88" w:rsidP="00A82A88"/>
        </w:tc>
        <w:tc>
          <w:tcPr>
            <w:tcW w:w="2126" w:type="dxa"/>
          </w:tcPr>
          <w:p w:rsidR="00A82A88" w:rsidRDefault="00A82A88" w:rsidP="00A82A88">
            <w:proofErr w:type="spellStart"/>
            <w:r>
              <w:t>SP</w:t>
            </w:r>
            <w:proofErr w:type="spellEnd"/>
          </w:p>
        </w:tc>
        <w:tc>
          <w:tcPr>
            <w:tcW w:w="2330" w:type="dxa"/>
          </w:tcPr>
          <w:p w:rsidR="00A82A88" w:rsidRDefault="00A82A88" w:rsidP="00A82A88">
            <w:r>
              <w:t>Accredited 4 day nurture training</w:t>
            </w:r>
          </w:p>
        </w:tc>
      </w:tr>
      <w:tr w:rsidR="00A82A88" w:rsidTr="00A82A88">
        <w:tc>
          <w:tcPr>
            <w:tcW w:w="2235" w:type="dxa"/>
          </w:tcPr>
          <w:p w:rsidR="00A82A88" w:rsidRDefault="00A82A88" w:rsidP="00A82A88"/>
        </w:tc>
        <w:tc>
          <w:tcPr>
            <w:tcW w:w="2551" w:type="dxa"/>
          </w:tcPr>
          <w:p w:rsidR="00A82A88" w:rsidRDefault="00A82A88" w:rsidP="00A82A88"/>
        </w:tc>
        <w:tc>
          <w:tcPr>
            <w:tcW w:w="2126" w:type="dxa"/>
          </w:tcPr>
          <w:p w:rsidR="00A82A88" w:rsidRDefault="00A82A88" w:rsidP="00A82A88">
            <w:r>
              <w:t>S</w:t>
            </w:r>
          </w:p>
        </w:tc>
        <w:tc>
          <w:tcPr>
            <w:tcW w:w="2330" w:type="dxa"/>
          </w:tcPr>
          <w:p w:rsidR="00A82A88" w:rsidRDefault="00A82A88" w:rsidP="00A82A88">
            <w:r>
              <w:t>Nurture training</w:t>
            </w:r>
          </w:p>
        </w:tc>
      </w:tr>
      <w:tr w:rsidR="00A82A88" w:rsidTr="00A82A88">
        <w:tc>
          <w:tcPr>
            <w:tcW w:w="2235" w:type="dxa"/>
          </w:tcPr>
          <w:p w:rsidR="00A82A88" w:rsidRDefault="00A82A88" w:rsidP="00A82A88"/>
        </w:tc>
        <w:tc>
          <w:tcPr>
            <w:tcW w:w="2551" w:type="dxa"/>
          </w:tcPr>
          <w:p w:rsidR="00A82A88" w:rsidRDefault="00A82A88" w:rsidP="00A82A88"/>
        </w:tc>
        <w:tc>
          <w:tcPr>
            <w:tcW w:w="2126" w:type="dxa"/>
          </w:tcPr>
          <w:p w:rsidR="00A82A88" w:rsidRDefault="000C4553" w:rsidP="00A82A88">
            <w:r>
              <w:t>S</w:t>
            </w:r>
            <w:r w:rsidR="00A82A88">
              <w:t>A</w:t>
            </w:r>
          </w:p>
        </w:tc>
        <w:tc>
          <w:tcPr>
            <w:tcW w:w="2330" w:type="dxa"/>
          </w:tcPr>
          <w:p w:rsidR="00A82A88" w:rsidRDefault="00A82A88" w:rsidP="00A82A88">
            <w:r>
              <w:t>4 day accredited Nurture training, twilights, conferences</w:t>
            </w:r>
          </w:p>
        </w:tc>
      </w:tr>
      <w:tr w:rsidR="00A82A88" w:rsidTr="00A82A88">
        <w:tc>
          <w:tcPr>
            <w:tcW w:w="2235" w:type="dxa"/>
          </w:tcPr>
          <w:p w:rsidR="00A82A88" w:rsidRDefault="00A82A88" w:rsidP="00A82A88"/>
        </w:tc>
        <w:tc>
          <w:tcPr>
            <w:tcW w:w="2551" w:type="dxa"/>
          </w:tcPr>
          <w:p w:rsidR="00A82A88" w:rsidRDefault="00A82A88" w:rsidP="00A82A88"/>
        </w:tc>
        <w:tc>
          <w:tcPr>
            <w:tcW w:w="2126" w:type="dxa"/>
          </w:tcPr>
          <w:p w:rsidR="00A82A88" w:rsidRDefault="00A82A88" w:rsidP="00A82A88">
            <w:proofErr w:type="spellStart"/>
            <w:r>
              <w:t>HH</w:t>
            </w:r>
            <w:proofErr w:type="spellEnd"/>
          </w:p>
        </w:tc>
        <w:tc>
          <w:tcPr>
            <w:tcW w:w="2330" w:type="dxa"/>
          </w:tcPr>
          <w:p w:rsidR="00A82A88" w:rsidRDefault="00A82A88" w:rsidP="00A82A88">
            <w:r>
              <w:t>Full training</w:t>
            </w:r>
          </w:p>
        </w:tc>
      </w:tr>
      <w:tr w:rsidR="00A82A88" w:rsidTr="00A82A88">
        <w:tc>
          <w:tcPr>
            <w:tcW w:w="2235" w:type="dxa"/>
          </w:tcPr>
          <w:p w:rsidR="00A82A88" w:rsidRDefault="00A82A88" w:rsidP="00A82A88"/>
        </w:tc>
        <w:tc>
          <w:tcPr>
            <w:tcW w:w="2551" w:type="dxa"/>
          </w:tcPr>
          <w:p w:rsidR="00A82A88" w:rsidRDefault="00A82A88" w:rsidP="00A82A88"/>
        </w:tc>
        <w:tc>
          <w:tcPr>
            <w:tcW w:w="2126" w:type="dxa"/>
          </w:tcPr>
          <w:p w:rsidR="00A82A88" w:rsidRDefault="00A82A88" w:rsidP="00A82A88">
            <w:r>
              <w:t>B</w:t>
            </w:r>
          </w:p>
        </w:tc>
        <w:tc>
          <w:tcPr>
            <w:tcW w:w="2330" w:type="dxa"/>
          </w:tcPr>
          <w:p w:rsidR="00A82A88" w:rsidRDefault="00A82A88" w:rsidP="00A82A88">
            <w:r>
              <w:t>2 staff trained and completed, 1 staff trained and not completed as of yet, 1 staff member on next training programme</w:t>
            </w:r>
          </w:p>
        </w:tc>
      </w:tr>
      <w:tr w:rsidR="00A82A88" w:rsidTr="00A82A88">
        <w:tc>
          <w:tcPr>
            <w:tcW w:w="2235" w:type="dxa"/>
          </w:tcPr>
          <w:p w:rsidR="00A82A88" w:rsidRDefault="00A82A88" w:rsidP="00A82A88"/>
        </w:tc>
        <w:tc>
          <w:tcPr>
            <w:tcW w:w="2551" w:type="dxa"/>
          </w:tcPr>
          <w:p w:rsidR="00A82A88" w:rsidRDefault="00A82A88" w:rsidP="00A82A88"/>
        </w:tc>
        <w:tc>
          <w:tcPr>
            <w:tcW w:w="2126" w:type="dxa"/>
          </w:tcPr>
          <w:p w:rsidR="00A82A88" w:rsidRDefault="00A82A88" w:rsidP="00A82A88">
            <w:r>
              <w:t>K</w:t>
            </w:r>
          </w:p>
        </w:tc>
        <w:tc>
          <w:tcPr>
            <w:tcW w:w="2330" w:type="dxa"/>
          </w:tcPr>
          <w:p w:rsidR="00A82A88" w:rsidRDefault="00A82A88" w:rsidP="00A82A88">
            <w:r>
              <w:t>The 4 day nurture training course as well as the assignment. Also follow up awareness training and refresher training.</w:t>
            </w:r>
          </w:p>
        </w:tc>
      </w:tr>
    </w:tbl>
    <w:p w:rsidR="00A82A88" w:rsidRDefault="00A82A88"/>
    <w:tbl>
      <w:tblPr>
        <w:tblStyle w:val="TableGrid3"/>
        <w:tblW w:w="9242" w:type="dxa"/>
        <w:tblInd w:w="-113" w:type="dxa"/>
        <w:tblLook w:val="04A0" w:firstRow="1" w:lastRow="0" w:firstColumn="1" w:lastColumn="0" w:noHBand="0" w:noVBand="1"/>
      </w:tblPr>
      <w:tblGrid>
        <w:gridCol w:w="2376"/>
        <w:gridCol w:w="2410"/>
        <w:gridCol w:w="2145"/>
        <w:gridCol w:w="2311"/>
      </w:tblGrid>
      <w:tr w:rsidR="00A82A88" w:rsidTr="00A82A88">
        <w:tc>
          <w:tcPr>
            <w:tcW w:w="2376" w:type="dxa"/>
          </w:tcPr>
          <w:p w:rsidR="00A82A88" w:rsidRPr="004F5161" w:rsidRDefault="00A82A88" w:rsidP="00A82A88">
            <w:pPr>
              <w:rPr>
                <w:b/>
              </w:rPr>
            </w:pPr>
            <w:r w:rsidRPr="004F5161">
              <w:rPr>
                <w:b/>
              </w:rPr>
              <w:t>Quality of program delivery</w:t>
            </w:r>
          </w:p>
        </w:tc>
        <w:tc>
          <w:tcPr>
            <w:tcW w:w="2410" w:type="dxa"/>
          </w:tcPr>
          <w:p w:rsidR="00A82A88" w:rsidRDefault="00A82A88" w:rsidP="00A82A88">
            <w:proofErr w:type="spellStart"/>
            <w:r>
              <w:t>Ongoing</w:t>
            </w:r>
            <w:proofErr w:type="spellEnd"/>
            <w:r>
              <w:t xml:space="preserve"> support and consultation</w:t>
            </w:r>
          </w:p>
        </w:tc>
        <w:tc>
          <w:tcPr>
            <w:tcW w:w="2145" w:type="dxa"/>
          </w:tcPr>
          <w:p w:rsidR="00A82A88" w:rsidRDefault="00A82A88" w:rsidP="00A82A88">
            <w:r>
              <w:t>P</w:t>
            </w:r>
          </w:p>
        </w:tc>
        <w:tc>
          <w:tcPr>
            <w:tcW w:w="2311" w:type="dxa"/>
          </w:tcPr>
          <w:p w:rsidR="00A82A88" w:rsidRDefault="00A82A88" w:rsidP="00A82A88">
            <w:r>
              <w:t>Co-ordinator meetings, network meetings, staff meetings in school</w:t>
            </w:r>
          </w:p>
        </w:tc>
      </w:tr>
      <w:tr w:rsidR="00A82A88" w:rsidTr="00A82A88">
        <w:tc>
          <w:tcPr>
            <w:tcW w:w="2376" w:type="dxa"/>
          </w:tcPr>
          <w:p w:rsidR="00A82A88" w:rsidRDefault="00A82A88" w:rsidP="00A82A88"/>
        </w:tc>
        <w:tc>
          <w:tcPr>
            <w:tcW w:w="2410" w:type="dxa"/>
          </w:tcPr>
          <w:p w:rsidR="00A82A88" w:rsidRDefault="00A82A88" w:rsidP="00A82A88"/>
        </w:tc>
        <w:tc>
          <w:tcPr>
            <w:tcW w:w="2145" w:type="dxa"/>
          </w:tcPr>
          <w:p w:rsidR="00A82A88" w:rsidRDefault="00A82A88" w:rsidP="00A82A88">
            <w:r>
              <w:t>H</w:t>
            </w:r>
            <w:r w:rsidR="000C4553">
              <w:t>A</w:t>
            </w:r>
          </w:p>
        </w:tc>
        <w:tc>
          <w:tcPr>
            <w:tcW w:w="2311" w:type="dxa"/>
          </w:tcPr>
          <w:p w:rsidR="00A82A88" w:rsidRDefault="00A82A88" w:rsidP="00A82A88">
            <w:r>
              <w:t>City lead as and when required. Nurture meetings once a week with Nurture. Teacher/Pupil support and nurture coordinator, opportunity to discuss issues</w:t>
            </w:r>
          </w:p>
        </w:tc>
      </w:tr>
      <w:tr w:rsidR="00A82A88" w:rsidTr="00A82A88">
        <w:tc>
          <w:tcPr>
            <w:tcW w:w="2376" w:type="dxa"/>
          </w:tcPr>
          <w:p w:rsidR="00A82A88" w:rsidRDefault="00A82A88" w:rsidP="00A82A88"/>
        </w:tc>
        <w:tc>
          <w:tcPr>
            <w:tcW w:w="2410" w:type="dxa"/>
          </w:tcPr>
          <w:p w:rsidR="00A82A88" w:rsidRDefault="00A82A88" w:rsidP="00A82A88"/>
        </w:tc>
        <w:tc>
          <w:tcPr>
            <w:tcW w:w="2145" w:type="dxa"/>
          </w:tcPr>
          <w:p w:rsidR="00A82A88" w:rsidRDefault="00A82A88" w:rsidP="00A82A88">
            <w:proofErr w:type="spellStart"/>
            <w:r>
              <w:t>SP</w:t>
            </w:r>
            <w:proofErr w:type="spellEnd"/>
          </w:p>
        </w:tc>
        <w:tc>
          <w:tcPr>
            <w:tcW w:w="2311" w:type="dxa"/>
          </w:tcPr>
          <w:p w:rsidR="00A82A88" w:rsidRDefault="00A82A88" w:rsidP="00A82A88">
            <w:r>
              <w:t>Fortnightly meetings. Trained staff provide mentoring to other staff. Educational psychology training, external training.</w:t>
            </w:r>
          </w:p>
        </w:tc>
      </w:tr>
      <w:tr w:rsidR="00A82A88" w:rsidTr="00A82A88">
        <w:tc>
          <w:tcPr>
            <w:tcW w:w="2376" w:type="dxa"/>
          </w:tcPr>
          <w:p w:rsidR="00A82A88" w:rsidRDefault="00A82A88" w:rsidP="00A82A88"/>
        </w:tc>
        <w:tc>
          <w:tcPr>
            <w:tcW w:w="2410" w:type="dxa"/>
          </w:tcPr>
          <w:p w:rsidR="00A82A88" w:rsidRDefault="00A82A88" w:rsidP="00A82A88"/>
        </w:tc>
        <w:tc>
          <w:tcPr>
            <w:tcW w:w="2145" w:type="dxa"/>
          </w:tcPr>
          <w:p w:rsidR="00A82A88" w:rsidRDefault="00A82A88" w:rsidP="00A82A88">
            <w:r>
              <w:t>S</w:t>
            </w:r>
          </w:p>
        </w:tc>
        <w:tc>
          <w:tcPr>
            <w:tcW w:w="2311" w:type="dxa"/>
          </w:tcPr>
          <w:p w:rsidR="00A82A88" w:rsidRDefault="00A82A88" w:rsidP="00A82A88">
            <w:r>
              <w:t>Principal teacher and Educational Psychology</w:t>
            </w:r>
          </w:p>
        </w:tc>
      </w:tr>
      <w:tr w:rsidR="00A82A88" w:rsidTr="00A82A88">
        <w:tc>
          <w:tcPr>
            <w:tcW w:w="2376" w:type="dxa"/>
          </w:tcPr>
          <w:p w:rsidR="00A82A88" w:rsidRDefault="00A82A88" w:rsidP="00A82A88"/>
        </w:tc>
        <w:tc>
          <w:tcPr>
            <w:tcW w:w="2410" w:type="dxa"/>
          </w:tcPr>
          <w:p w:rsidR="00A82A88" w:rsidRDefault="00A82A88" w:rsidP="00A82A88"/>
        </w:tc>
        <w:tc>
          <w:tcPr>
            <w:tcW w:w="2145" w:type="dxa"/>
          </w:tcPr>
          <w:p w:rsidR="00A82A88" w:rsidRDefault="000C4553" w:rsidP="00A82A88">
            <w:r>
              <w:t>S</w:t>
            </w:r>
            <w:r w:rsidR="00A82A88">
              <w:t>A</w:t>
            </w:r>
          </w:p>
        </w:tc>
        <w:tc>
          <w:tcPr>
            <w:tcW w:w="2311" w:type="dxa"/>
          </w:tcPr>
          <w:p w:rsidR="00A82A88" w:rsidRDefault="00A82A88" w:rsidP="00A82A88">
            <w:r>
              <w:t>City Lead School Nurture Co-ordinator Network meetings. Conferences, courses.</w:t>
            </w:r>
          </w:p>
        </w:tc>
      </w:tr>
      <w:tr w:rsidR="00A82A88" w:rsidTr="00A82A88">
        <w:tc>
          <w:tcPr>
            <w:tcW w:w="2376" w:type="dxa"/>
          </w:tcPr>
          <w:p w:rsidR="00A82A88" w:rsidRDefault="00A82A88" w:rsidP="00A82A88"/>
        </w:tc>
        <w:tc>
          <w:tcPr>
            <w:tcW w:w="2410" w:type="dxa"/>
          </w:tcPr>
          <w:p w:rsidR="00A82A88" w:rsidRDefault="00A82A88" w:rsidP="00A82A88"/>
        </w:tc>
        <w:tc>
          <w:tcPr>
            <w:tcW w:w="2145" w:type="dxa"/>
          </w:tcPr>
          <w:p w:rsidR="00A82A88" w:rsidRDefault="00A82A88" w:rsidP="00A82A88">
            <w:proofErr w:type="spellStart"/>
            <w:r>
              <w:t>HH</w:t>
            </w:r>
            <w:proofErr w:type="spellEnd"/>
          </w:p>
        </w:tc>
        <w:tc>
          <w:tcPr>
            <w:tcW w:w="2311" w:type="dxa"/>
          </w:tcPr>
          <w:p w:rsidR="00A82A88" w:rsidRDefault="00A82A88" w:rsidP="00A82A88">
            <w:r>
              <w:t>Principal teacher for support for learning/</w:t>
            </w:r>
            <w:proofErr w:type="spellStart"/>
            <w:r>
              <w:t>DHT</w:t>
            </w:r>
            <w:proofErr w:type="spellEnd"/>
            <w:r>
              <w:t>. Educational Psychology. Nurture Network.</w:t>
            </w:r>
          </w:p>
        </w:tc>
      </w:tr>
      <w:tr w:rsidR="00A82A88" w:rsidTr="00A82A88">
        <w:tc>
          <w:tcPr>
            <w:tcW w:w="2376" w:type="dxa"/>
          </w:tcPr>
          <w:p w:rsidR="00A82A88" w:rsidRDefault="00A82A88" w:rsidP="00A82A88"/>
        </w:tc>
        <w:tc>
          <w:tcPr>
            <w:tcW w:w="2410" w:type="dxa"/>
          </w:tcPr>
          <w:p w:rsidR="00A82A88" w:rsidRDefault="00A82A88" w:rsidP="00A82A88"/>
        </w:tc>
        <w:tc>
          <w:tcPr>
            <w:tcW w:w="2145" w:type="dxa"/>
          </w:tcPr>
          <w:p w:rsidR="00A82A88" w:rsidRDefault="00A82A88" w:rsidP="00A82A88">
            <w:r>
              <w:t>B</w:t>
            </w:r>
          </w:p>
        </w:tc>
        <w:tc>
          <w:tcPr>
            <w:tcW w:w="2311" w:type="dxa"/>
          </w:tcPr>
          <w:p w:rsidR="00A82A88" w:rsidRDefault="00A82A88" w:rsidP="00A82A88">
            <w:proofErr w:type="spellStart"/>
            <w:r>
              <w:t>DHT</w:t>
            </w:r>
            <w:proofErr w:type="spellEnd"/>
            <w:r>
              <w:t xml:space="preserve"> underwent training and meets with staff</w:t>
            </w:r>
          </w:p>
        </w:tc>
      </w:tr>
      <w:tr w:rsidR="00A82A88" w:rsidTr="00A82A88">
        <w:tc>
          <w:tcPr>
            <w:tcW w:w="2376" w:type="dxa"/>
          </w:tcPr>
          <w:p w:rsidR="00A82A88" w:rsidRDefault="00A82A88" w:rsidP="00A82A88"/>
        </w:tc>
        <w:tc>
          <w:tcPr>
            <w:tcW w:w="2410" w:type="dxa"/>
          </w:tcPr>
          <w:p w:rsidR="00A82A88" w:rsidRDefault="00A82A88" w:rsidP="00A82A88"/>
        </w:tc>
        <w:tc>
          <w:tcPr>
            <w:tcW w:w="2145" w:type="dxa"/>
          </w:tcPr>
          <w:p w:rsidR="00A82A88" w:rsidRDefault="00A82A88" w:rsidP="00A82A88">
            <w:r>
              <w:t>K</w:t>
            </w:r>
          </w:p>
        </w:tc>
        <w:tc>
          <w:tcPr>
            <w:tcW w:w="2311" w:type="dxa"/>
          </w:tcPr>
          <w:p w:rsidR="00A82A88" w:rsidRDefault="00A82A88" w:rsidP="00A82A88">
            <w:r>
              <w:t xml:space="preserve">From the </w:t>
            </w:r>
            <w:proofErr w:type="spellStart"/>
            <w:r>
              <w:t>DHT</w:t>
            </w:r>
            <w:proofErr w:type="spellEnd"/>
            <w:r>
              <w:t xml:space="preserve"> and nurture coordinator as well as the training officer.</w:t>
            </w:r>
          </w:p>
        </w:tc>
      </w:tr>
    </w:tbl>
    <w:p w:rsidR="00A82A88" w:rsidRDefault="00A82A88"/>
    <w:tbl>
      <w:tblPr>
        <w:tblStyle w:val="TableGrid4"/>
        <w:tblW w:w="9242" w:type="dxa"/>
        <w:tblInd w:w="-113" w:type="dxa"/>
        <w:tblLook w:val="04A0" w:firstRow="1" w:lastRow="0" w:firstColumn="1" w:lastColumn="0" w:noHBand="0" w:noVBand="1"/>
      </w:tblPr>
      <w:tblGrid>
        <w:gridCol w:w="2310"/>
        <w:gridCol w:w="2310"/>
        <w:gridCol w:w="1725"/>
        <w:gridCol w:w="2897"/>
      </w:tblGrid>
      <w:tr w:rsidR="00A82A88" w:rsidTr="00A82A88">
        <w:tc>
          <w:tcPr>
            <w:tcW w:w="2310" w:type="dxa"/>
          </w:tcPr>
          <w:p w:rsidR="00A82A88" w:rsidRPr="004F5161" w:rsidRDefault="00A82A88" w:rsidP="00A82A88">
            <w:pPr>
              <w:rPr>
                <w:b/>
              </w:rPr>
            </w:pPr>
            <w:r w:rsidRPr="004F5161">
              <w:rPr>
                <w:b/>
              </w:rPr>
              <w:t>Reach participant responsiveness</w:t>
            </w:r>
          </w:p>
        </w:tc>
        <w:tc>
          <w:tcPr>
            <w:tcW w:w="2310" w:type="dxa"/>
          </w:tcPr>
          <w:p w:rsidR="00A82A88" w:rsidRDefault="00A82A88" w:rsidP="00A82A88">
            <w:r>
              <w:t>Scale of 1 – 10 where 10 is extremely engaged and 1 is not at all engaged, how well do pupils engage with Nurture? How do you know?</w:t>
            </w:r>
          </w:p>
        </w:tc>
        <w:tc>
          <w:tcPr>
            <w:tcW w:w="1725" w:type="dxa"/>
          </w:tcPr>
          <w:p w:rsidR="00A82A88" w:rsidRDefault="00A82A88" w:rsidP="00A82A88">
            <w:r>
              <w:t>P</w:t>
            </w:r>
          </w:p>
        </w:tc>
        <w:tc>
          <w:tcPr>
            <w:tcW w:w="2897" w:type="dxa"/>
          </w:tcPr>
          <w:p w:rsidR="00A82A88" w:rsidRDefault="00A82A88" w:rsidP="00A82A88">
            <w:r>
              <w:t>9 – Pupils attendance is high, participation is very good</w:t>
            </w:r>
          </w:p>
        </w:tc>
      </w:tr>
      <w:tr w:rsidR="00A82A88" w:rsidTr="00A82A88">
        <w:tc>
          <w:tcPr>
            <w:tcW w:w="2310" w:type="dxa"/>
          </w:tcPr>
          <w:p w:rsidR="00A82A88" w:rsidRDefault="00A82A88" w:rsidP="00A82A88"/>
        </w:tc>
        <w:tc>
          <w:tcPr>
            <w:tcW w:w="2310" w:type="dxa"/>
          </w:tcPr>
          <w:p w:rsidR="00A82A88" w:rsidRDefault="00A82A88" w:rsidP="00A82A88"/>
        </w:tc>
        <w:tc>
          <w:tcPr>
            <w:tcW w:w="1725" w:type="dxa"/>
          </w:tcPr>
          <w:p w:rsidR="00A82A88" w:rsidRDefault="00A82A88" w:rsidP="00A82A88">
            <w:r>
              <w:t>H</w:t>
            </w:r>
            <w:r w:rsidR="008F5CE7">
              <w:t>A</w:t>
            </w:r>
          </w:p>
        </w:tc>
        <w:tc>
          <w:tcPr>
            <w:tcW w:w="2897" w:type="dxa"/>
          </w:tcPr>
          <w:p w:rsidR="00A82A88" w:rsidRDefault="00A82A88" w:rsidP="00A82A88">
            <w:r>
              <w:t xml:space="preserve">10 – One pupil wants to stay until </w:t>
            </w:r>
            <w:proofErr w:type="spellStart"/>
            <w:r>
              <w:t>S6</w:t>
            </w:r>
            <w:proofErr w:type="spellEnd"/>
            <w:r>
              <w:t xml:space="preserve">. Pupils talk about it in a very positive way. Very engaged with sessions each day. Attendance has picked up. Pupils developing supportive relationships with Nurture teacher and will pop in throughout the day. Pupil who has now left the group talks about it and says that they miss it. </w:t>
            </w:r>
          </w:p>
        </w:tc>
      </w:tr>
      <w:tr w:rsidR="00A82A88" w:rsidTr="00A82A88">
        <w:tc>
          <w:tcPr>
            <w:tcW w:w="2310" w:type="dxa"/>
          </w:tcPr>
          <w:p w:rsidR="00A82A88" w:rsidRDefault="00A82A88" w:rsidP="00A82A88"/>
        </w:tc>
        <w:tc>
          <w:tcPr>
            <w:tcW w:w="2310" w:type="dxa"/>
          </w:tcPr>
          <w:p w:rsidR="00A82A88" w:rsidRDefault="00A82A88" w:rsidP="00A82A88"/>
        </w:tc>
        <w:tc>
          <w:tcPr>
            <w:tcW w:w="1725" w:type="dxa"/>
          </w:tcPr>
          <w:p w:rsidR="00A82A88" w:rsidRDefault="00A82A88" w:rsidP="00A82A88">
            <w:proofErr w:type="spellStart"/>
            <w:r>
              <w:t>SP</w:t>
            </w:r>
            <w:proofErr w:type="spellEnd"/>
          </w:p>
        </w:tc>
        <w:tc>
          <w:tcPr>
            <w:tcW w:w="2897" w:type="dxa"/>
          </w:tcPr>
          <w:p w:rsidR="00A82A88" w:rsidRDefault="00A82A88" w:rsidP="00A82A88">
            <w:r>
              <w:t xml:space="preserve">9 – Pupil interviews, parental feedback, targets </w:t>
            </w:r>
            <w:proofErr w:type="spellStart"/>
            <w:r>
              <w:t>MWB</w:t>
            </w:r>
            <w:proofErr w:type="spellEnd"/>
            <w:r>
              <w:t xml:space="preserve"> profile.</w:t>
            </w:r>
          </w:p>
        </w:tc>
      </w:tr>
      <w:tr w:rsidR="00A82A88" w:rsidTr="00A82A88">
        <w:tc>
          <w:tcPr>
            <w:tcW w:w="2310" w:type="dxa"/>
          </w:tcPr>
          <w:p w:rsidR="00A82A88" w:rsidRDefault="00A82A88" w:rsidP="00A82A88"/>
        </w:tc>
        <w:tc>
          <w:tcPr>
            <w:tcW w:w="2310" w:type="dxa"/>
          </w:tcPr>
          <w:p w:rsidR="00A82A88" w:rsidRDefault="00A82A88" w:rsidP="00A82A88"/>
        </w:tc>
        <w:tc>
          <w:tcPr>
            <w:tcW w:w="1725" w:type="dxa"/>
          </w:tcPr>
          <w:p w:rsidR="00A82A88" w:rsidRDefault="00A82A88" w:rsidP="00A82A88">
            <w:r>
              <w:t>S</w:t>
            </w:r>
          </w:p>
        </w:tc>
        <w:tc>
          <w:tcPr>
            <w:tcW w:w="2897" w:type="dxa"/>
          </w:tcPr>
          <w:p w:rsidR="00A82A88" w:rsidRDefault="00A82A88" w:rsidP="00A82A88">
            <w:r>
              <w:t>7 –  very individual and the group reduced to 4. Some young people not suitable but took a while for the group to settle.</w:t>
            </w:r>
          </w:p>
        </w:tc>
      </w:tr>
      <w:tr w:rsidR="00A82A88" w:rsidTr="00A82A88">
        <w:tc>
          <w:tcPr>
            <w:tcW w:w="2310" w:type="dxa"/>
          </w:tcPr>
          <w:p w:rsidR="00A82A88" w:rsidRDefault="00A82A88" w:rsidP="00A82A88"/>
        </w:tc>
        <w:tc>
          <w:tcPr>
            <w:tcW w:w="2310" w:type="dxa"/>
          </w:tcPr>
          <w:p w:rsidR="00A82A88" w:rsidRDefault="00A82A88" w:rsidP="00A82A88"/>
        </w:tc>
        <w:tc>
          <w:tcPr>
            <w:tcW w:w="1725" w:type="dxa"/>
          </w:tcPr>
          <w:p w:rsidR="00A82A88" w:rsidRDefault="008F5CE7" w:rsidP="00A82A88">
            <w:r>
              <w:t>S</w:t>
            </w:r>
            <w:r w:rsidR="00A82A88">
              <w:t>A</w:t>
            </w:r>
          </w:p>
        </w:tc>
        <w:tc>
          <w:tcPr>
            <w:tcW w:w="2897" w:type="dxa"/>
          </w:tcPr>
          <w:p w:rsidR="00A82A88" w:rsidRDefault="00A82A88" w:rsidP="00A82A88">
            <w:r>
              <w:t>Most pupils 10</w:t>
            </w:r>
          </w:p>
          <w:p w:rsidR="00A82A88" w:rsidRDefault="00A82A88" w:rsidP="00A82A88">
            <w:r>
              <w:t>2 pupils 6</w:t>
            </w:r>
          </w:p>
        </w:tc>
      </w:tr>
      <w:tr w:rsidR="00A82A88" w:rsidTr="00A82A88">
        <w:tc>
          <w:tcPr>
            <w:tcW w:w="2310" w:type="dxa"/>
          </w:tcPr>
          <w:p w:rsidR="00A82A88" w:rsidRDefault="00A82A88" w:rsidP="00A82A88"/>
        </w:tc>
        <w:tc>
          <w:tcPr>
            <w:tcW w:w="2310" w:type="dxa"/>
          </w:tcPr>
          <w:p w:rsidR="00A82A88" w:rsidRDefault="00A82A88" w:rsidP="00A82A88"/>
        </w:tc>
        <w:tc>
          <w:tcPr>
            <w:tcW w:w="1725" w:type="dxa"/>
          </w:tcPr>
          <w:p w:rsidR="00A82A88" w:rsidRDefault="00A82A88" w:rsidP="00A82A88">
            <w:proofErr w:type="spellStart"/>
            <w:r>
              <w:t>HH</w:t>
            </w:r>
            <w:proofErr w:type="spellEnd"/>
          </w:p>
        </w:tc>
        <w:tc>
          <w:tcPr>
            <w:tcW w:w="2897" w:type="dxa"/>
          </w:tcPr>
          <w:p w:rsidR="00A82A88" w:rsidRDefault="00A82A88" w:rsidP="00A82A88">
            <w:r>
              <w:t>Early days to be answering this but varies.</w:t>
            </w:r>
          </w:p>
          <w:p w:rsidR="00A82A88" w:rsidRDefault="00A82A88" w:rsidP="00A82A88">
            <w:r>
              <w:t>Pupil 1 -4</w:t>
            </w:r>
          </w:p>
          <w:p w:rsidR="00A82A88" w:rsidRDefault="00A82A88" w:rsidP="00A82A88">
            <w:r>
              <w:t>Pupil 2 – 6</w:t>
            </w:r>
          </w:p>
          <w:p w:rsidR="00A82A88" w:rsidRDefault="00A82A88" w:rsidP="00A82A88">
            <w:r>
              <w:t>Pupil 3 – 4</w:t>
            </w:r>
          </w:p>
          <w:p w:rsidR="00A82A88" w:rsidRDefault="00A82A88" w:rsidP="00A82A88">
            <w:r>
              <w:t>Pupil 4 – 7</w:t>
            </w:r>
          </w:p>
          <w:p w:rsidR="00A82A88" w:rsidRDefault="00A82A88" w:rsidP="00A82A88"/>
          <w:p w:rsidR="00A82A88" w:rsidRDefault="00A82A88" w:rsidP="00A82A88">
            <w:r>
              <w:t>Teacher observation in group</w:t>
            </w:r>
          </w:p>
        </w:tc>
      </w:tr>
      <w:tr w:rsidR="00A82A88" w:rsidTr="00A82A88">
        <w:tc>
          <w:tcPr>
            <w:tcW w:w="2310" w:type="dxa"/>
          </w:tcPr>
          <w:p w:rsidR="00A82A88" w:rsidRDefault="00A82A88" w:rsidP="00A82A88"/>
        </w:tc>
        <w:tc>
          <w:tcPr>
            <w:tcW w:w="2310" w:type="dxa"/>
          </w:tcPr>
          <w:p w:rsidR="00A82A88" w:rsidRDefault="00A82A88" w:rsidP="00A82A88"/>
        </w:tc>
        <w:tc>
          <w:tcPr>
            <w:tcW w:w="1725" w:type="dxa"/>
          </w:tcPr>
          <w:p w:rsidR="00A82A88" w:rsidRDefault="00A82A88" w:rsidP="00A82A88">
            <w:r>
              <w:t>B</w:t>
            </w:r>
          </w:p>
        </w:tc>
        <w:tc>
          <w:tcPr>
            <w:tcW w:w="2897" w:type="dxa"/>
          </w:tcPr>
          <w:p w:rsidR="00A82A88" w:rsidRDefault="00A82A88" w:rsidP="00A82A88">
            <w:r>
              <w:t>7/8 – attendance changes in behaviour. Confidence in some communication</w:t>
            </w:r>
          </w:p>
        </w:tc>
      </w:tr>
      <w:tr w:rsidR="00A82A88" w:rsidTr="00A82A88">
        <w:tc>
          <w:tcPr>
            <w:tcW w:w="2310" w:type="dxa"/>
          </w:tcPr>
          <w:p w:rsidR="00A82A88" w:rsidRDefault="00A82A88" w:rsidP="00A82A88"/>
        </w:tc>
        <w:tc>
          <w:tcPr>
            <w:tcW w:w="2310" w:type="dxa"/>
          </w:tcPr>
          <w:p w:rsidR="00A82A88" w:rsidRDefault="00A82A88" w:rsidP="00A82A88"/>
        </w:tc>
        <w:tc>
          <w:tcPr>
            <w:tcW w:w="1725" w:type="dxa"/>
          </w:tcPr>
          <w:p w:rsidR="00A82A88" w:rsidRDefault="00A82A88" w:rsidP="00A82A88">
            <w:r>
              <w:t>K</w:t>
            </w:r>
          </w:p>
        </w:tc>
        <w:tc>
          <w:tcPr>
            <w:tcW w:w="2897" w:type="dxa"/>
          </w:tcPr>
          <w:p w:rsidR="00A82A88" w:rsidRDefault="00A82A88" w:rsidP="00A82A88">
            <w:r>
              <w:t>On average 8 – established from observed behaviour within school and on nurture trip.</w:t>
            </w:r>
          </w:p>
        </w:tc>
      </w:tr>
    </w:tbl>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A82A88" w:rsidRDefault="00A82A88"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rFonts w:asciiTheme="majorHAnsi" w:hAnsiTheme="majorHAnsi"/>
          <w:b/>
          <w:sz w:val="28"/>
          <w:szCs w:val="28"/>
        </w:rPr>
      </w:pPr>
    </w:p>
    <w:p w:rsidR="00204FB9" w:rsidRDefault="00204FB9" w:rsidP="00204FB9">
      <w:pPr>
        <w:rPr>
          <w:b/>
        </w:rPr>
      </w:pPr>
    </w:p>
    <w:p w:rsidR="00204FB9" w:rsidRDefault="00204FB9" w:rsidP="00204FB9">
      <w:pPr>
        <w:rPr>
          <w:b/>
        </w:rPr>
      </w:pPr>
    </w:p>
    <w:p w:rsidR="00204FB9" w:rsidRDefault="00204FB9" w:rsidP="00204FB9">
      <w:pPr>
        <w:rPr>
          <w:b/>
        </w:rPr>
      </w:pPr>
    </w:p>
    <w:p w:rsidR="008F5CE7" w:rsidRDefault="008F5CE7" w:rsidP="00204FB9">
      <w:pPr>
        <w:rPr>
          <w:b/>
        </w:rPr>
      </w:pPr>
    </w:p>
    <w:p w:rsidR="008F5CE7" w:rsidRDefault="008F5CE7" w:rsidP="00204FB9">
      <w:pPr>
        <w:rPr>
          <w:b/>
        </w:rPr>
      </w:pPr>
    </w:p>
    <w:p w:rsidR="008F5CE7" w:rsidRDefault="008F5CE7" w:rsidP="00204FB9">
      <w:pPr>
        <w:rPr>
          <w:b/>
        </w:rPr>
      </w:pPr>
    </w:p>
    <w:p w:rsidR="008F5CE7" w:rsidRDefault="008F5CE7" w:rsidP="00204FB9">
      <w:pPr>
        <w:rPr>
          <w:b/>
        </w:rPr>
      </w:pPr>
    </w:p>
    <w:p w:rsidR="008F5CE7" w:rsidRDefault="008F5CE7" w:rsidP="00204FB9">
      <w:pPr>
        <w:rPr>
          <w:b/>
        </w:rPr>
      </w:pPr>
    </w:p>
    <w:p w:rsidR="008F5CE7" w:rsidRDefault="008F5CE7" w:rsidP="00204FB9">
      <w:pPr>
        <w:rPr>
          <w:b/>
        </w:rPr>
      </w:pPr>
    </w:p>
    <w:p w:rsidR="008F5CE7" w:rsidRDefault="008F5CE7" w:rsidP="00204FB9">
      <w:pPr>
        <w:rPr>
          <w:b/>
        </w:rPr>
      </w:pPr>
    </w:p>
    <w:p w:rsidR="008F5CE7" w:rsidRDefault="008F5CE7" w:rsidP="00204FB9">
      <w:pPr>
        <w:rPr>
          <w:b/>
        </w:rPr>
      </w:pPr>
    </w:p>
    <w:p w:rsidR="00204FB9" w:rsidRDefault="00204FB9" w:rsidP="00204FB9">
      <w:pPr>
        <w:rPr>
          <w:b/>
        </w:rPr>
      </w:pPr>
    </w:p>
    <w:p w:rsidR="00204FB9" w:rsidRDefault="00204FB9" w:rsidP="00204FB9">
      <w:pPr>
        <w:rPr>
          <w:b/>
        </w:rPr>
      </w:pPr>
    </w:p>
    <w:p w:rsidR="00204FB9" w:rsidRPr="00A82A88" w:rsidRDefault="00204FB9" w:rsidP="00204FB9">
      <w:pPr>
        <w:rPr>
          <w:b/>
        </w:rPr>
      </w:pPr>
    </w:p>
    <w:p w:rsidR="00A82A88" w:rsidRPr="00A82A88" w:rsidRDefault="008E06E5" w:rsidP="00A82A88">
      <w:pPr>
        <w:rPr>
          <w:b/>
        </w:rPr>
      </w:pPr>
      <w:r>
        <w:rPr>
          <w:b/>
        </w:rPr>
        <w:t>7</w:t>
      </w:r>
      <w:r w:rsidR="00D56740">
        <w:rPr>
          <w:b/>
        </w:rPr>
        <w:t>.9 Appendix 9</w:t>
      </w:r>
      <w:r w:rsidR="00A82A88" w:rsidRPr="00A82A88">
        <w:rPr>
          <w:b/>
        </w:rPr>
        <w:t xml:space="preserve"> - Secondary School Nurture Group Steering Meeting – 19/11/14</w:t>
      </w:r>
    </w:p>
    <w:p w:rsidR="00A82A88" w:rsidRPr="00A82A88" w:rsidRDefault="00A82A88" w:rsidP="00A82A88"/>
    <w:p w:rsidR="00A82A88" w:rsidRDefault="00A82A88" w:rsidP="00A82A88">
      <w:pPr>
        <w:rPr>
          <w:rFonts w:asciiTheme="majorHAnsi" w:hAnsiTheme="majorHAnsi"/>
        </w:rPr>
      </w:pPr>
    </w:p>
    <w:p w:rsidR="00A82A88" w:rsidRDefault="00A82A88" w:rsidP="00A82A88">
      <w:pPr>
        <w:pStyle w:val="ListParagraph"/>
        <w:numPr>
          <w:ilvl w:val="0"/>
          <w:numId w:val="16"/>
        </w:numPr>
        <w:rPr>
          <w:rFonts w:asciiTheme="majorHAnsi" w:hAnsiTheme="majorHAnsi"/>
        </w:rPr>
      </w:pPr>
      <w:r>
        <w:rPr>
          <w:rFonts w:asciiTheme="majorHAnsi" w:hAnsiTheme="majorHAnsi"/>
        </w:rPr>
        <w:t>Secondary schools don’t have ring fenced posts – time is an issue. Particularly in completion of the ‘</w:t>
      </w:r>
      <w:proofErr w:type="spellStart"/>
      <w:r>
        <w:rPr>
          <w:rFonts w:asciiTheme="majorHAnsi" w:hAnsiTheme="majorHAnsi"/>
        </w:rPr>
        <w:t>Boxall</w:t>
      </w:r>
      <w:proofErr w:type="spellEnd"/>
      <w:r>
        <w:rPr>
          <w:rFonts w:asciiTheme="majorHAnsi" w:hAnsiTheme="majorHAnsi"/>
        </w:rPr>
        <w:t xml:space="preserve"> profile’ and sticking to the guidelines.</w:t>
      </w:r>
    </w:p>
    <w:p w:rsidR="00A82A88" w:rsidRDefault="00A82A88" w:rsidP="00A82A88">
      <w:pPr>
        <w:pStyle w:val="ListParagraph"/>
        <w:numPr>
          <w:ilvl w:val="0"/>
          <w:numId w:val="16"/>
        </w:numPr>
        <w:rPr>
          <w:rFonts w:asciiTheme="majorHAnsi" w:hAnsiTheme="majorHAnsi"/>
        </w:rPr>
      </w:pPr>
      <w:r>
        <w:rPr>
          <w:rFonts w:asciiTheme="majorHAnsi" w:hAnsiTheme="majorHAnsi"/>
        </w:rPr>
        <w:t>Secondary guidelines may need to be reviewed. Some schools only doing ‘</w:t>
      </w:r>
      <w:proofErr w:type="spellStart"/>
      <w:r>
        <w:rPr>
          <w:rFonts w:asciiTheme="majorHAnsi" w:hAnsiTheme="majorHAnsi"/>
        </w:rPr>
        <w:t>Boxall</w:t>
      </w:r>
      <w:proofErr w:type="spellEnd"/>
      <w:r>
        <w:rPr>
          <w:rFonts w:asciiTheme="majorHAnsi" w:hAnsiTheme="majorHAnsi"/>
        </w:rPr>
        <w:t>’ at entry and exit.</w:t>
      </w:r>
    </w:p>
    <w:p w:rsidR="00A82A88" w:rsidRDefault="00A82A88" w:rsidP="00A82A88">
      <w:pPr>
        <w:pStyle w:val="ListParagraph"/>
        <w:numPr>
          <w:ilvl w:val="0"/>
          <w:numId w:val="16"/>
        </w:numPr>
        <w:rPr>
          <w:rFonts w:asciiTheme="majorHAnsi" w:hAnsiTheme="majorHAnsi"/>
        </w:rPr>
      </w:pPr>
      <w:r>
        <w:rPr>
          <w:rFonts w:asciiTheme="majorHAnsi" w:hAnsiTheme="majorHAnsi"/>
        </w:rPr>
        <w:t xml:space="preserve">Discussion around best practice for completing </w:t>
      </w:r>
      <w:proofErr w:type="spellStart"/>
      <w:r>
        <w:rPr>
          <w:rFonts w:asciiTheme="majorHAnsi" w:hAnsiTheme="majorHAnsi"/>
        </w:rPr>
        <w:t>Boxall</w:t>
      </w:r>
      <w:proofErr w:type="spellEnd"/>
      <w:r>
        <w:rPr>
          <w:rFonts w:asciiTheme="majorHAnsi" w:hAnsiTheme="majorHAnsi"/>
        </w:rPr>
        <w:t xml:space="preserve"> – should be mid-point but difficult to define what the midpoint is (varies on depending on school/individual)</w:t>
      </w:r>
    </w:p>
    <w:p w:rsidR="00A82A88" w:rsidRDefault="00A82A88" w:rsidP="00A82A88">
      <w:pPr>
        <w:pStyle w:val="ListParagraph"/>
        <w:numPr>
          <w:ilvl w:val="0"/>
          <w:numId w:val="16"/>
        </w:numPr>
        <w:rPr>
          <w:rFonts w:asciiTheme="majorHAnsi" w:hAnsiTheme="majorHAnsi"/>
        </w:rPr>
      </w:pPr>
      <w:r>
        <w:rPr>
          <w:rFonts w:asciiTheme="majorHAnsi" w:hAnsiTheme="majorHAnsi"/>
        </w:rPr>
        <w:t xml:space="preserve">If </w:t>
      </w:r>
      <w:proofErr w:type="spellStart"/>
      <w:r>
        <w:rPr>
          <w:rFonts w:asciiTheme="majorHAnsi" w:hAnsiTheme="majorHAnsi"/>
        </w:rPr>
        <w:t>Boxall</w:t>
      </w:r>
      <w:proofErr w:type="spellEnd"/>
      <w:r>
        <w:rPr>
          <w:rFonts w:asciiTheme="majorHAnsi" w:hAnsiTheme="majorHAnsi"/>
        </w:rPr>
        <w:t xml:space="preserve"> is completed by person who has raised concerns it should be a Teacher who has only seen them 3 or 4 times from the point that they entered the Nurture Group to when reintegration is takin</w:t>
      </w:r>
      <w:r w:rsidR="008F5CE7">
        <w:rPr>
          <w:rFonts w:asciiTheme="majorHAnsi" w:hAnsiTheme="majorHAnsi"/>
        </w:rPr>
        <w:t xml:space="preserve">g place. Other schools ask </w:t>
      </w:r>
      <w:proofErr w:type="spellStart"/>
      <w:r w:rsidR="008F5CE7">
        <w:rPr>
          <w:rFonts w:asciiTheme="majorHAnsi" w:hAnsiTheme="majorHAnsi"/>
        </w:rPr>
        <w:t>Math</w:t>
      </w:r>
      <w:r>
        <w:rPr>
          <w:rFonts w:asciiTheme="majorHAnsi" w:hAnsiTheme="majorHAnsi"/>
        </w:rPr>
        <w:t>s</w:t>
      </w:r>
      <w:proofErr w:type="spellEnd"/>
      <w:r>
        <w:rPr>
          <w:rFonts w:asciiTheme="majorHAnsi" w:hAnsiTheme="majorHAnsi"/>
        </w:rPr>
        <w:t xml:space="preserve"> and English teachers because they see pupil most regularly – around 10 periods a week.</w:t>
      </w:r>
    </w:p>
    <w:p w:rsidR="00A82A88" w:rsidRDefault="00A82A88" w:rsidP="00A82A88">
      <w:pPr>
        <w:pStyle w:val="ListParagraph"/>
        <w:numPr>
          <w:ilvl w:val="0"/>
          <w:numId w:val="16"/>
        </w:numPr>
        <w:rPr>
          <w:rFonts w:asciiTheme="majorHAnsi" w:hAnsiTheme="majorHAnsi"/>
        </w:rPr>
      </w:pPr>
      <w:r>
        <w:rPr>
          <w:rFonts w:asciiTheme="majorHAnsi" w:hAnsiTheme="majorHAnsi"/>
        </w:rPr>
        <w:t xml:space="preserve">Only attend nurture 2 hours a day </w:t>
      </w:r>
    </w:p>
    <w:p w:rsidR="00A82A88" w:rsidRDefault="00A82A88" w:rsidP="00A82A88">
      <w:pPr>
        <w:pStyle w:val="ListParagraph"/>
        <w:numPr>
          <w:ilvl w:val="0"/>
          <w:numId w:val="16"/>
        </w:numPr>
        <w:rPr>
          <w:rFonts w:asciiTheme="majorHAnsi" w:hAnsiTheme="majorHAnsi"/>
        </w:rPr>
      </w:pPr>
      <w:r>
        <w:rPr>
          <w:rFonts w:asciiTheme="majorHAnsi" w:hAnsiTheme="majorHAnsi"/>
        </w:rPr>
        <w:t>Other issues with initial referrer completing profile is that they don’t have time or have left the school</w:t>
      </w:r>
    </w:p>
    <w:p w:rsidR="00A82A88" w:rsidRDefault="00A82A88" w:rsidP="00A82A88">
      <w:pPr>
        <w:pStyle w:val="ListParagraph"/>
        <w:numPr>
          <w:ilvl w:val="0"/>
          <w:numId w:val="16"/>
        </w:numPr>
        <w:rPr>
          <w:rFonts w:asciiTheme="majorHAnsi" w:hAnsiTheme="majorHAnsi"/>
        </w:rPr>
      </w:pPr>
      <w:r>
        <w:rPr>
          <w:rFonts w:asciiTheme="majorHAnsi" w:hAnsiTheme="majorHAnsi"/>
        </w:rPr>
        <w:t>Suggestion that gaining a holistic picture across the school would enable completion of profile – bringing subject teachers together but can be time consuming and difficult to organize</w:t>
      </w:r>
    </w:p>
    <w:p w:rsidR="00A82A88" w:rsidRDefault="00A82A88" w:rsidP="00A82A88">
      <w:pPr>
        <w:pStyle w:val="ListParagraph"/>
        <w:numPr>
          <w:ilvl w:val="0"/>
          <w:numId w:val="16"/>
        </w:numPr>
        <w:rPr>
          <w:rFonts w:asciiTheme="majorHAnsi" w:hAnsiTheme="majorHAnsi"/>
        </w:rPr>
      </w:pPr>
      <w:r>
        <w:rPr>
          <w:rFonts w:asciiTheme="majorHAnsi" w:hAnsiTheme="majorHAnsi"/>
        </w:rPr>
        <w:t>Group will meet in May to discuss changing guidelines</w:t>
      </w:r>
    </w:p>
    <w:p w:rsidR="00A82A88" w:rsidRDefault="00A82A88" w:rsidP="00A82A88">
      <w:pPr>
        <w:pStyle w:val="ListParagraph"/>
        <w:numPr>
          <w:ilvl w:val="0"/>
          <w:numId w:val="16"/>
        </w:numPr>
        <w:rPr>
          <w:rFonts w:asciiTheme="majorHAnsi" w:hAnsiTheme="majorHAnsi"/>
        </w:rPr>
      </w:pPr>
      <w:r>
        <w:rPr>
          <w:rFonts w:asciiTheme="majorHAnsi" w:hAnsiTheme="majorHAnsi"/>
        </w:rPr>
        <w:t>All deliver consistent time for young people but the time varies and is different according to establishment.</w:t>
      </w:r>
    </w:p>
    <w:p w:rsidR="00A82A88" w:rsidRDefault="00A82A88" w:rsidP="00A82A88">
      <w:pPr>
        <w:pStyle w:val="ListParagraph"/>
        <w:numPr>
          <w:ilvl w:val="0"/>
          <w:numId w:val="16"/>
        </w:numPr>
        <w:rPr>
          <w:rFonts w:asciiTheme="majorHAnsi" w:hAnsiTheme="majorHAnsi"/>
        </w:rPr>
      </w:pPr>
      <w:r>
        <w:rPr>
          <w:rFonts w:asciiTheme="majorHAnsi" w:hAnsiTheme="majorHAnsi"/>
        </w:rPr>
        <w:t xml:space="preserve">If </w:t>
      </w:r>
      <w:proofErr w:type="spellStart"/>
      <w:r>
        <w:rPr>
          <w:rFonts w:asciiTheme="majorHAnsi" w:hAnsiTheme="majorHAnsi"/>
        </w:rPr>
        <w:t>TEP</w:t>
      </w:r>
      <w:proofErr w:type="spellEnd"/>
      <w:r>
        <w:rPr>
          <w:rFonts w:asciiTheme="majorHAnsi" w:hAnsiTheme="majorHAnsi"/>
        </w:rPr>
        <w:t xml:space="preserve"> runs focus group time will be needed</w:t>
      </w:r>
    </w:p>
    <w:p w:rsidR="00A82A88" w:rsidRDefault="00A82A88" w:rsidP="00A82A88">
      <w:pPr>
        <w:pStyle w:val="ListParagraph"/>
        <w:numPr>
          <w:ilvl w:val="0"/>
          <w:numId w:val="16"/>
        </w:numPr>
        <w:rPr>
          <w:rFonts w:asciiTheme="majorHAnsi" w:hAnsiTheme="majorHAnsi"/>
        </w:rPr>
      </w:pPr>
      <w:r>
        <w:rPr>
          <w:rFonts w:asciiTheme="majorHAnsi" w:hAnsiTheme="majorHAnsi"/>
        </w:rPr>
        <w:t>Consideration of previous Nurture experience in Primary school – does this have an impact?</w:t>
      </w:r>
    </w:p>
    <w:p w:rsidR="00A82A88" w:rsidRDefault="00A82A88" w:rsidP="00A82A88">
      <w:pPr>
        <w:pStyle w:val="ListParagraph"/>
        <w:numPr>
          <w:ilvl w:val="0"/>
          <w:numId w:val="16"/>
        </w:numPr>
        <w:rPr>
          <w:rFonts w:asciiTheme="majorHAnsi" w:hAnsiTheme="majorHAnsi"/>
        </w:rPr>
      </w:pPr>
      <w:r>
        <w:rPr>
          <w:rFonts w:asciiTheme="majorHAnsi" w:hAnsiTheme="majorHAnsi"/>
        </w:rPr>
        <w:t xml:space="preserve">Do other interventions e.g. Social work affect outcomes </w:t>
      </w:r>
    </w:p>
    <w:p w:rsidR="00A82A88" w:rsidRDefault="00A82A88" w:rsidP="00A82A88">
      <w:pPr>
        <w:pStyle w:val="ListParagraph"/>
        <w:numPr>
          <w:ilvl w:val="0"/>
          <w:numId w:val="16"/>
        </w:numPr>
        <w:rPr>
          <w:rFonts w:asciiTheme="majorHAnsi" w:hAnsiTheme="majorHAnsi"/>
        </w:rPr>
      </w:pPr>
      <w:r>
        <w:rPr>
          <w:rFonts w:asciiTheme="majorHAnsi" w:hAnsiTheme="majorHAnsi"/>
        </w:rPr>
        <w:t>Pre/postdates to be added to context – forward information to lead person to circulate</w:t>
      </w:r>
    </w:p>
    <w:p w:rsidR="00A82A88" w:rsidRPr="000067A7" w:rsidRDefault="00A82A88" w:rsidP="00A82A88">
      <w:pPr>
        <w:pStyle w:val="ListParagraph"/>
        <w:numPr>
          <w:ilvl w:val="0"/>
          <w:numId w:val="16"/>
        </w:numPr>
        <w:rPr>
          <w:rFonts w:asciiTheme="majorHAnsi" w:hAnsiTheme="majorHAnsi"/>
        </w:rPr>
      </w:pPr>
      <w:r>
        <w:rPr>
          <w:rFonts w:asciiTheme="majorHAnsi" w:hAnsiTheme="majorHAnsi"/>
        </w:rPr>
        <w:t xml:space="preserve">Schools manage reintegration differently. Some not doing until June but long summer holidays may compound this – important to have </w:t>
      </w:r>
      <w:proofErr w:type="spellStart"/>
      <w:r>
        <w:rPr>
          <w:rFonts w:asciiTheme="majorHAnsi" w:hAnsiTheme="majorHAnsi"/>
        </w:rPr>
        <w:t>catchup</w:t>
      </w:r>
      <w:proofErr w:type="spellEnd"/>
      <w:r>
        <w:rPr>
          <w:rFonts w:asciiTheme="majorHAnsi" w:hAnsiTheme="majorHAnsi"/>
        </w:rPr>
        <w:t xml:space="preserve"> in August.</w:t>
      </w: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Default="00A82A88" w:rsidP="00A82A88">
      <w:pPr>
        <w:rPr>
          <w:rFonts w:asciiTheme="majorHAnsi" w:hAnsiTheme="majorHAnsi"/>
        </w:rPr>
      </w:pPr>
    </w:p>
    <w:p w:rsidR="00A82A88" w:rsidRPr="00A82A88" w:rsidRDefault="008F3616" w:rsidP="00A82A88">
      <w:pPr>
        <w:rPr>
          <w:rFonts w:asciiTheme="majorHAnsi" w:hAnsiTheme="majorHAnsi"/>
          <w:b/>
          <w:szCs w:val="28"/>
        </w:rPr>
      </w:pPr>
      <w:r>
        <w:rPr>
          <w:rFonts w:asciiTheme="majorHAnsi" w:hAnsiTheme="majorHAnsi"/>
          <w:b/>
          <w:szCs w:val="28"/>
        </w:rPr>
        <w:t>7</w:t>
      </w:r>
      <w:r w:rsidR="00D56740">
        <w:rPr>
          <w:rFonts w:asciiTheme="majorHAnsi" w:hAnsiTheme="majorHAnsi"/>
          <w:b/>
          <w:szCs w:val="28"/>
        </w:rPr>
        <w:t>.10 Appendix 10</w:t>
      </w:r>
      <w:r w:rsidR="00A82A88" w:rsidRPr="00A82A88">
        <w:rPr>
          <w:rFonts w:asciiTheme="majorHAnsi" w:hAnsiTheme="majorHAnsi"/>
          <w:b/>
          <w:szCs w:val="28"/>
        </w:rPr>
        <w:t xml:space="preserve"> – </w:t>
      </w:r>
      <w:r w:rsidR="00A82A88">
        <w:rPr>
          <w:rFonts w:asciiTheme="majorHAnsi" w:hAnsiTheme="majorHAnsi"/>
          <w:b/>
          <w:szCs w:val="28"/>
        </w:rPr>
        <w:t xml:space="preserve">Transcripts from interviews carried out with </w:t>
      </w:r>
      <w:r w:rsidR="00A82A88" w:rsidRPr="00A82A88">
        <w:rPr>
          <w:rFonts w:asciiTheme="majorHAnsi" w:hAnsiTheme="majorHAnsi"/>
          <w:b/>
          <w:szCs w:val="28"/>
        </w:rPr>
        <w:t xml:space="preserve">Interviews with members of Nurture </w:t>
      </w:r>
      <w:r w:rsidR="00A82A88">
        <w:rPr>
          <w:rFonts w:asciiTheme="majorHAnsi" w:hAnsiTheme="majorHAnsi"/>
          <w:b/>
          <w:szCs w:val="28"/>
        </w:rPr>
        <w:t>team for various schools in the Authority</w:t>
      </w:r>
    </w:p>
    <w:p w:rsidR="00A82A88" w:rsidRDefault="00A82A88" w:rsidP="00A82A88">
      <w:pPr>
        <w:rPr>
          <w:rFonts w:asciiTheme="majorHAnsi" w:hAnsiTheme="majorHAnsi"/>
          <w:b/>
          <w:sz w:val="28"/>
          <w:szCs w:val="28"/>
          <w:u w:val="single"/>
        </w:rPr>
      </w:pPr>
    </w:p>
    <w:p w:rsidR="00B279E2" w:rsidRDefault="00B279E2" w:rsidP="00A82A88">
      <w:pPr>
        <w:rPr>
          <w:b/>
        </w:rPr>
      </w:pPr>
      <w:r w:rsidRPr="00A82A88">
        <w:rPr>
          <w:b/>
        </w:rPr>
        <w:t>Interview – Nurtu</w:t>
      </w:r>
      <w:r>
        <w:rPr>
          <w:b/>
        </w:rPr>
        <w:t>re Coordinator/Nurture teachers</w:t>
      </w:r>
    </w:p>
    <w:p w:rsidR="00A82A88" w:rsidRPr="00A82A88" w:rsidRDefault="00A82A88" w:rsidP="00A82A88">
      <w:pPr>
        <w:rPr>
          <w:b/>
        </w:rPr>
      </w:pPr>
      <w:r w:rsidRPr="00A82A88">
        <w:rPr>
          <w:b/>
        </w:rPr>
        <w:t>School H</w:t>
      </w:r>
      <w:r w:rsidR="008F5CE7">
        <w:rPr>
          <w:b/>
        </w:rPr>
        <w:t>A</w:t>
      </w:r>
    </w:p>
    <w:p w:rsidR="00A82A88" w:rsidRPr="00A82A88" w:rsidRDefault="00A82A88" w:rsidP="00A82A88"/>
    <w:p w:rsidR="00A82A88" w:rsidRPr="00A82A88" w:rsidRDefault="00A82A88" w:rsidP="00A82A88">
      <w:pPr>
        <w:pStyle w:val="ListParagraph"/>
        <w:numPr>
          <w:ilvl w:val="0"/>
          <w:numId w:val="6"/>
        </w:numPr>
        <w:spacing w:after="200" w:line="276" w:lineRule="auto"/>
        <w:rPr>
          <w:i/>
        </w:rPr>
      </w:pPr>
      <w:r w:rsidRPr="00A82A88">
        <w:rPr>
          <w:i/>
        </w:rPr>
        <w:t>How often does the group run? (what is the format of the group – time, frequency, staff involved)</w:t>
      </w:r>
    </w:p>
    <w:p w:rsidR="00A82A88" w:rsidRPr="00A82A88" w:rsidRDefault="00A82A88" w:rsidP="00A82A88"/>
    <w:p w:rsidR="00A82A88" w:rsidRPr="00A82A88" w:rsidRDefault="00A82A88" w:rsidP="00A82A88">
      <w:r w:rsidRPr="00A82A88">
        <w:t>Group comprises of first – third years currently. New group just started today.</w:t>
      </w:r>
    </w:p>
    <w:p w:rsidR="00A82A88" w:rsidRDefault="00A82A88" w:rsidP="00A82A88">
      <w:r w:rsidRPr="00A82A88">
        <w:t xml:space="preserve">Previous group was third years and fifth years which posed issues in relation to college placements and timetabling. Students missed some time within nurture due to college visits. </w:t>
      </w:r>
    </w:p>
    <w:p w:rsidR="00A82A88" w:rsidRPr="00A82A88" w:rsidRDefault="00A82A88" w:rsidP="00A82A88"/>
    <w:p w:rsidR="00A82A88" w:rsidRPr="00A82A88" w:rsidRDefault="00A82A88" w:rsidP="00A82A88">
      <w:r w:rsidRPr="00A82A88">
        <w:t>Small groups at a time – if one student is off it can change the group.</w:t>
      </w:r>
    </w:p>
    <w:p w:rsidR="00A82A88" w:rsidRDefault="00A82A88" w:rsidP="00A82A88">
      <w:r w:rsidRPr="00A82A88">
        <w:t>Older students were included because ‘</w:t>
      </w:r>
      <w:proofErr w:type="spellStart"/>
      <w:r w:rsidRPr="00A82A88">
        <w:t>Boxall</w:t>
      </w:r>
      <w:proofErr w:type="spellEnd"/>
      <w:r w:rsidRPr="00A82A88">
        <w:t xml:space="preserve"> profile’ indicated a need for Nurture – if group had been made available to them when younger then they probably would have been offered Nurture at that point.</w:t>
      </w:r>
    </w:p>
    <w:p w:rsidR="00A82A88" w:rsidRPr="00A82A88" w:rsidRDefault="00A82A88" w:rsidP="00A82A88"/>
    <w:p w:rsidR="00A82A88" w:rsidRDefault="00A82A88" w:rsidP="00A82A88">
      <w:r w:rsidRPr="00A82A88">
        <w:t>Students attend Tutor time as normal and then attend Nurture every morning for first period, Monday –Friday. Protected time on their timetables. Nurture staff also have the time protected on their timetable. If group doesn’t run then they still have time to complete paperwork and plan. There is quite a lot of paperwork involved.</w:t>
      </w:r>
    </w:p>
    <w:p w:rsidR="00A82A88" w:rsidRPr="00A82A88" w:rsidRDefault="00A82A88" w:rsidP="00A82A88"/>
    <w:p w:rsidR="00A82A88" w:rsidRPr="00A82A88" w:rsidRDefault="00A82A88" w:rsidP="00A82A88">
      <w:r w:rsidRPr="00A82A88">
        <w:t xml:space="preserve">Always have two staff to run the group. If one member of staff is off then Nurture co-coordinator will support. It’s been very rare that a group has been cancelled. Support for learning worker has also completed the training. </w:t>
      </w:r>
    </w:p>
    <w:p w:rsidR="00A82A88" w:rsidRPr="00A82A88" w:rsidRDefault="00A82A88" w:rsidP="00A82A88"/>
    <w:p w:rsidR="00A82A88" w:rsidRPr="00A82A88" w:rsidRDefault="00A82A88" w:rsidP="00A82A88">
      <w:r w:rsidRPr="00A82A88">
        <w:t>Room is kept as nurture base as much as possible – other classes do not use the room but occasionally meetings will occur in it. Discussed two pupils who were attached to the base and who would use it as a secure place.</w:t>
      </w:r>
    </w:p>
    <w:p w:rsidR="00A82A88" w:rsidRPr="00A82A88" w:rsidRDefault="00A82A88" w:rsidP="00A82A88"/>
    <w:p w:rsidR="00A82A88" w:rsidRPr="00A82A88" w:rsidRDefault="00A82A88" w:rsidP="00A82A88">
      <w:r w:rsidRPr="00A82A88">
        <w:t xml:space="preserve">Activities include: breakfast, games and activities around emotions and feelings, circle time and discussion. Some life skills work – </w:t>
      </w:r>
      <w:proofErr w:type="spellStart"/>
      <w:r w:rsidRPr="00A82A88">
        <w:t>rota</w:t>
      </w:r>
      <w:proofErr w:type="spellEnd"/>
      <w:r w:rsidRPr="00A82A88">
        <w:t xml:space="preserve"> to prepare food, set table and clean up. All three felt that talking has been an important part of the support offered and helped students in </w:t>
      </w:r>
      <w:proofErr w:type="spellStart"/>
      <w:r w:rsidRPr="00A82A88">
        <w:t>recognising</w:t>
      </w:r>
      <w:proofErr w:type="spellEnd"/>
      <w:r w:rsidRPr="00A82A88">
        <w:t xml:space="preserve"> their own feelings and accepting other people’s emotions. </w:t>
      </w:r>
    </w:p>
    <w:p w:rsidR="00A82A88" w:rsidRPr="00A82A88" w:rsidRDefault="00A82A88" w:rsidP="00A82A88"/>
    <w:p w:rsidR="00A82A88" w:rsidRPr="00A82A88" w:rsidRDefault="00A82A88" w:rsidP="00A82A88"/>
    <w:p w:rsidR="00A82A88" w:rsidRPr="00A82A88" w:rsidRDefault="00A82A88" w:rsidP="00A82A88">
      <w:pPr>
        <w:pStyle w:val="ListParagraph"/>
        <w:numPr>
          <w:ilvl w:val="0"/>
          <w:numId w:val="6"/>
        </w:numPr>
        <w:spacing w:after="200" w:line="276" w:lineRule="auto"/>
        <w:rPr>
          <w:i/>
        </w:rPr>
      </w:pPr>
      <w:r w:rsidRPr="00A82A88">
        <w:rPr>
          <w:i/>
        </w:rPr>
        <w:t>Reintegration? (How do you assess? Observations? Measures completed?)</w:t>
      </w:r>
    </w:p>
    <w:p w:rsidR="00A82A88" w:rsidRDefault="00A82A88" w:rsidP="00A82A88">
      <w:r w:rsidRPr="00A82A88">
        <w:t>After each term a ‘</w:t>
      </w:r>
      <w:proofErr w:type="spellStart"/>
      <w:r w:rsidRPr="00A82A88">
        <w:t>Boxall</w:t>
      </w:r>
      <w:proofErr w:type="spellEnd"/>
      <w:r w:rsidRPr="00A82A88">
        <w:t xml:space="preserve"> profile’ is completed to assess whether a student still requires Nurture. Observations and feedback from other staff is also collated. ‘</w:t>
      </w:r>
      <w:proofErr w:type="spellStart"/>
      <w:r w:rsidRPr="00A82A88">
        <w:t>Boxall</w:t>
      </w:r>
      <w:proofErr w:type="spellEnd"/>
      <w:r w:rsidRPr="00A82A88">
        <w:t xml:space="preserve"> Profiles’ are completed by both the Nurture teacher and the referring class teacher.</w:t>
      </w:r>
    </w:p>
    <w:p w:rsidR="00A82A88" w:rsidRPr="00A82A88" w:rsidRDefault="00A82A88" w:rsidP="00A82A88"/>
    <w:p w:rsidR="00A82A88" w:rsidRDefault="00A82A88" w:rsidP="00A82A88">
      <w:r w:rsidRPr="00A82A88">
        <w:t>Last year’s group (2013 – 2014) were reintegrated in June but this didn’t work – wasn’t long enough before the holidays and was at a time when routines were different. That’s why they have just finished a group – reintegration began after the Easter holidays.</w:t>
      </w:r>
    </w:p>
    <w:p w:rsidR="00A82A88" w:rsidRPr="00A82A88" w:rsidRDefault="00A82A88" w:rsidP="00A82A88"/>
    <w:p w:rsidR="00A82A88" w:rsidRDefault="00A82A88" w:rsidP="00A82A88">
      <w:r w:rsidRPr="00A82A88">
        <w:t xml:space="preserve">Reintegration starts one day per week then slowly builds up until no longer attending Nurture. </w:t>
      </w:r>
    </w:p>
    <w:p w:rsidR="00A82A88" w:rsidRPr="00A82A88" w:rsidRDefault="00A82A88" w:rsidP="00A82A88"/>
    <w:p w:rsidR="00A82A88" w:rsidRPr="00A82A88" w:rsidRDefault="00A82A88" w:rsidP="00A82A88">
      <w:r w:rsidRPr="00A82A88">
        <w:t xml:space="preserve">School are introducing Readiness scale this year to assess reintegration. </w:t>
      </w:r>
    </w:p>
    <w:p w:rsidR="00A82A88" w:rsidRPr="00A82A88" w:rsidRDefault="00A82A88" w:rsidP="00A82A88">
      <w:proofErr w:type="spellStart"/>
      <w:r w:rsidRPr="00A82A88">
        <w:t>SDQs</w:t>
      </w:r>
      <w:proofErr w:type="spellEnd"/>
      <w:r w:rsidRPr="00A82A88">
        <w:t xml:space="preserve"> were completed for first time at the start and end of the groups.</w:t>
      </w:r>
    </w:p>
    <w:p w:rsidR="00A82A88" w:rsidRDefault="00A82A88" w:rsidP="00A82A88">
      <w:r w:rsidRPr="00A82A88">
        <w:t>Review meetings and reintegration meetings are held for each student as appropriate.</w:t>
      </w:r>
    </w:p>
    <w:p w:rsidR="00A82A88" w:rsidRPr="00A82A88" w:rsidRDefault="00A82A88" w:rsidP="00A82A88"/>
    <w:p w:rsidR="00A82A88" w:rsidRDefault="00A82A88" w:rsidP="00A82A88">
      <w:r w:rsidRPr="00A82A88">
        <w:t>School feel that completing ‘</w:t>
      </w:r>
      <w:proofErr w:type="spellStart"/>
      <w:r w:rsidRPr="00A82A88">
        <w:t>Boxall</w:t>
      </w:r>
      <w:proofErr w:type="spellEnd"/>
      <w:r w:rsidRPr="00A82A88">
        <w:t xml:space="preserve"> profile’ every term is possible and that changes can be seen within weeks but state that there is lots of paperwork involved with the management of the group.</w:t>
      </w:r>
    </w:p>
    <w:p w:rsidR="00A82A88" w:rsidRPr="00A82A88" w:rsidRDefault="00A82A88" w:rsidP="00A82A88"/>
    <w:p w:rsidR="00A82A88" w:rsidRPr="00A82A88" w:rsidRDefault="00A82A88" w:rsidP="00A82A88">
      <w:pPr>
        <w:pStyle w:val="ListParagraph"/>
        <w:numPr>
          <w:ilvl w:val="0"/>
          <w:numId w:val="6"/>
        </w:numPr>
        <w:spacing w:after="200" w:line="276" w:lineRule="auto"/>
        <w:rPr>
          <w:i/>
        </w:rPr>
      </w:pPr>
      <w:r w:rsidRPr="00A82A88">
        <w:rPr>
          <w:i/>
        </w:rPr>
        <w:t>Involvement of parents?</w:t>
      </w:r>
    </w:p>
    <w:p w:rsidR="008F5CE7" w:rsidRDefault="008F5CE7" w:rsidP="00A82A88">
      <w:r>
        <w:t>Parental consent obtained for child’s involvement in Nurture Group.</w:t>
      </w:r>
    </w:p>
    <w:p w:rsidR="008F5CE7" w:rsidRDefault="008F5CE7" w:rsidP="00A82A88"/>
    <w:p w:rsidR="00A82A88" w:rsidRDefault="008F5CE7" w:rsidP="00A82A88">
      <w:r>
        <w:t>Furthermore, p</w:t>
      </w:r>
      <w:r w:rsidR="00A82A88" w:rsidRPr="00A82A88">
        <w:t>arents/</w:t>
      </w:r>
      <w:proofErr w:type="spellStart"/>
      <w:r w:rsidR="00A82A88" w:rsidRPr="00A82A88">
        <w:t>carers</w:t>
      </w:r>
      <w:proofErr w:type="spellEnd"/>
      <w:r w:rsidR="00A82A88" w:rsidRPr="00A82A88">
        <w:t xml:space="preserve"> are invited in before the group takes place. It can be difficult to involve them. Nurture coordinator phones each parent and discussed the support available in Nurture. A leaflet and letter explaining Nurture is also sent to the home. During initial meeting Nurture teacher delivers a power point on the nurture group in the nurture room and answers any questions. Only one </w:t>
      </w:r>
      <w:proofErr w:type="spellStart"/>
      <w:r w:rsidR="00A82A88" w:rsidRPr="00A82A88">
        <w:t>carer</w:t>
      </w:r>
      <w:proofErr w:type="spellEnd"/>
      <w:r w:rsidR="00A82A88" w:rsidRPr="00A82A88">
        <w:t xml:space="preserve"> turned up for the last meeting.</w:t>
      </w:r>
    </w:p>
    <w:p w:rsidR="00A82A88" w:rsidRPr="00A82A88" w:rsidRDefault="00A82A88" w:rsidP="00A82A88"/>
    <w:p w:rsidR="00A82A88" w:rsidRDefault="00A82A88" w:rsidP="00A82A88">
      <w:r w:rsidRPr="00A82A88">
        <w:t xml:space="preserve">Aim is to invite parents in at the end of term and to ensure follow phone calls and updates. </w:t>
      </w:r>
    </w:p>
    <w:p w:rsidR="00A82A88" w:rsidRPr="00A82A88" w:rsidRDefault="00A82A88" w:rsidP="00A82A88"/>
    <w:p w:rsidR="00A82A88" w:rsidRDefault="00A82A88" w:rsidP="00A82A88">
      <w:r w:rsidRPr="00A82A88">
        <w:t>A copy of the students targets are sent to the parents so they know what the student is working towards.</w:t>
      </w:r>
    </w:p>
    <w:p w:rsidR="00A82A88" w:rsidRPr="00A82A88" w:rsidRDefault="00A82A88" w:rsidP="00A82A88"/>
    <w:p w:rsidR="00A82A88" w:rsidRDefault="00A82A88" w:rsidP="00A82A88">
      <w:r w:rsidRPr="00A82A88">
        <w:t>Nurture room and staff are available on parents night also if parents/</w:t>
      </w:r>
      <w:proofErr w:type="spellStart"/>
      <w:r w:rsidRPr="00A82A88">
        <w:t>carers</w:t>
      </w:r>
      <w:proofErr w:type="spellEnd"/>
      <w:r w:rsidRPr="00A82A88">
        <w:t xml:space="preserve"> want to discuss anything or see the room. </w:t>
      </w:r>
    </w:p>
    <w:p w:rsidR="00A82A88" w:rsidRPr="00A82A88" w:rsidRDefault="00A82A88" w:rsidP="00A82A88"/>
    <w:p w:rsidR="00A82A88" w:rsidRDefault="00A82A88" w:rsidP="00A82A88">
      <w:r w:rsidRPr="00A82A88">
        <w:t>Students are allowed to invite someone’s for a special breakfast at times, e.g. birthdays and can bring parents – tend to invite other pupils though. Would like to hold some type of event but would need to consider how this was managed and the impact on the students.</w:t>
      </w:r>
    </w:p>
    <w:p w:rsidR="00A82A88" w:rsidRPr="00A82A88" w:rsidRDefault="00A82A88" w:rsidP="00A82A88"/>
    <w:p w:rsidR="00A82A88" w:rsidRDefault="00A82A88" w:rsidP="00A82A88">
      <w:r w:rsidRPr="00A82A88">
        <w:t>Try to work with parents as much as possible but often they don’t make the link between parenting, attachment and the impact on their child.</w:t>
      </w:r>
    </w:p>
    <w:p w:rsidR="00A82A88" w:rsidRPr="00A82A88" w:rsidRDefault="00A82A88" w:rsidP="00A82A88"/>
    <w:p w:rsidR="00A82A88" w:rsidRPr="00A82A88" w:rsidRDefault="00A82A88" w:rsidP="00A82A88">
      <w:r w:rsidRPr="00A82A88">
        <w:t xml:space="preserve">Students travel far distances to school – buses/taxi etc. it’s harder to get parents to come to the school because of the distance - can involve more than one bus. </w:t>
      </w:r>
    </w:p>
    <w:p w:rsidR="00A82A88" w:rsidRPr="00A82A88" w:rsidRDefault="00A82A88" w:rsidP="00A82A88">
      <w:r w:rsidRPr="00A82A88">
        <w:t xml:space="preserve">Staff feel that running parenting groups on top is too much and </w:t>
      </w:r>
      <w:proofErr w:type="spellStart"/>
      <w:r w:rsidRPr="00A82A88">
        <w:t>outwith</w:t>
      </w:r>
      <w:proofErr w:type="spellEnd"/>
      <w:r w:rsidRPr="00A82A88">
        <w:t xml:space="preserve"> staff remit. Will refer to triple p but often parents do not attend. Planning activities to include and model strategies but too much of a commitment to run a parenting group as well. Discussion is around whether that is the Teacher’s role or not.</w:t>
      </w:r>
    </w:p>
    <w:p w:rsidR="00A82A88" w:rsidRPr="00A82A88" w:rsidRDefault="00A82A88" w:rsidP="00A82A88"/>
    <w:p w:rsidR="00A82A88" w:rsidRPr="00A82A88" w:rsidRDefault="00A82A88" w:rsidP="00A82A88">
      <w:pPr>
        <w:pStyle w:val="ListParagraph"/>
        <w:numPr>
          <w:ilvl w:val="0"/>
          <w:numId w:val="6"/>
        </w:numPr>
        <w:spacing w:after="200" w:line="276" w:lineRule="auto"/>
        <w:rPr>
          <w:i/>
        </w:rPr>
      </w:pPr>
      <w:r w:rsidRPr="00A82A88">
        <w:rPr>
          <w:i/>
        </w:rPr>
        <w:t>How well do the pupils engage with the Nurture Group? How do you know? How long do they typically stay in Nurture?</w:t>
      </w:r>
    </w:p>
    <w:p w:rsidR="00A82A88" w:rsidRPr="00A82A88" w:rsidRDefault="00A82A88" w:rsidP="00A82A88"/>
    <w:p w:rsidR="00A82A88" w:rsidRPr="00A82A88" w:rsidRDefault="00A82A88" w:rsidP="00A82A88">
      <w:r w:rsidRPr="00A82A88">
        <w:t>All three have noted differences in terms of the students understanding of social interaction e.g. not interrupting and waiting for a turn. Dynamics of group can influence how long it takes for group to fully engage.</w:t>
      </w:r>
    </w:p>
    <w:p w:rsidR="00A82A88" w:rsidRPr="00A82A88" w:rsidRDefault="00A82A88" w:rsidP="00A82A88"/>
    <w:p w:rsidR="00A82A88" w:rsidRPr="00A82A88" w:rsidRDefault="00A82A88" w:rsidP="00A82A88">
      <w:r w:rsidRPr="00A82A88">
        <w:t>Students are aware of each other’s targets and encouraged to support each other in reaching them. This works quite well.</w:t>
      </w:r>
    </w:p>
    <w:p w:rsidR="00A82A88" w:rsidRPr="00A82A88" w:rsidRDefault="00A82A88" w:rsidP="00A82A88"/>
    <w:p w:rsidR="00A82A88" w:rsidRPr="00A82A88" w:rsidRDefault="00A82A88" w:rsidP="00A82A88">
      <w:r w:rsidRPr="00A82A88">
        <w:t>Attendance depends on the pupil. Gave example of one pupil who struggled to come in to school but would make a real effort so that he could attend Nurture. Staff would help him get his uniform. Staff would help him get his uniform sorted and give him breakfast before class.</w:t>
      </w:r>
    </w:p>
    <w:p w:rsidR="00A82A88" w:rsidRPr="00A82A88" w:rsidRDefault="00A82A88" w:rsidP="00A82A88">
      <w:r w:rsidRPr="00A82A88">
        <w:t>Attendance at college placements Impacted on the group dynamic last time. Some pupils would be missing due to college attendance and group would be different.</w:t>
      </w:r>
    </w:p>
    <w:p w:rsidR="00A82A88" w:rsidRPr="00A82A88" w:rsidRDefault="00A82A88" w:rsidP="00A82A88"/>
    <w:p w:rsidR="00A82A88" w:rsidRDefault="00A82A88" w:rsidP="00A82A88">
      <w:r w:rsidRPr="00A82A88">
        <w:t>One child was very quiet within the group but gradually over time developed trusting relationships and opened up more to staff.</w:t>
      </w:r>
    </w:p>
    <w:p w:rsidR="00A82A88" w:rsidRPr="00A82A88" w:rsidRDefault="00A82A88" w:rsidP="00A82A88"/>
    <w:p w:rsidR="00A82A88" w:rsidRDefault="00A82A88" w:rsidP="00A82A88">
      <w:r w:rsidRPr="00A82A88">
        <w:t>Students appear disappointed if group has to be cancelled. Discussed one child who had arrived late on a day that the group wasn’t on. Nurture Co-</w:t>
      </w:r>
      <w:proofErr w:type="spellStart"/>
      <w:r w:rsidRPr="00A82A88">
        <w:t>ordinator</w:t>
      </w:r>
      <w:proofErr w:type="spellEnd"/>
      <w:r w:rsidRPr="00A82A88">
        <w:t xml:space="preserve"> and nurture teacher were having a meeting when he arrived. He has always seemed reluctant to attend nurture but when he arrive and </w:t>
      </w:r>
      <w:proofErr w:type="spellStart"/>
      <w:r w:rsidRPr="00A82A88">
        <w:t>realised</w:t>
      </w:r>
      <w:proofErr w:type="spellEnd"/>
      <w:r w:rsidRPr="00A82A88">
        <w:t xml:space="preserve"> it wasn’t on he asked if he could stay for a cup of tea. He then began talking to both and remained there the whole period – only real indication that he enjoyed his time there.</w:t>
      </w:r>
    </w:p>
    <w:p w:rsidR="00A82A88" w:rsidRPr="00A82A88" w:rsidRDefault="00A82A88" w:rsidP="00A82A88"/>
    <w:p w:rsidR="00A82A88" w:rsidRDefault="00A82A88" w:rsidP="00A82A88">
      <w:r w:rsidRPr="00A82A88">
        <w:t>Maximum anyone attends is four terms.</w:t>
      </w:r>
    </w:p>
    <w:p w:rsidR="00A82A88" w:rsidRPr="00A82A88" w:rsidRDefault="00A82A88" w:rsidP="00A82A88"/>
    <w:p w:rsidR="00A82A88" w:rsidRPr="00A82A88" w:rsidRDefault="00A82A88" w:rsidP="00A82A88">
      <w:r w:rsidRPr="00A82A88">
        <w:t>Parents report to staff that students speak highly of Nurture at home.</w:t>
      </w:r>
    </w:p>
    <w:p w:rsidR="00A82A88" w:rsidRPr="00A82A88" w:rsidRDefault="00A82A88" w:rsidP="00A82A88">
      <w:r w:rsidRPr="00A82A88">
        <w:t>It’s made clear to pupils that they are not in Nurture due to being ‘bad’.</w:t>
      </w:r>
    </w:p>
    <w:p w:rsidR="00A82A88" w:rsidRPr="00A82A88" w:rsidRDefault="00A82A88" w:rsidP="00A82A88"/>
    <w:p w:rsidR="00A82A88" w:rsidRPr="00A82A88" w:rsidRDefault="00A82A88" w:rsidP="00A82A88">
      <w:pPr>
        <w:pStyle w:val="ListParagraph"/>
        <w:numPr>
          <w:ilvl w:val="0"/>
          <w:numId w:val="6"/>
        </w:numPr>
        <w:spacing w:after="200" w:line="276" w:lineRule="auto"/>
        <w:rPr>
          <w:i/>
        </w:rPr>
      </w:pPr>
      <w:r w:rsidRPr="00A82A88">
        <w:rPr>
          <w:i/>
        </w:rPr>
        <w:t xml:space="preserve">Referral process? (Classroom observations? Who completes </w:t>
      </w:r>
      <w:proofErr w:type="spellStart"/>
      <w:r w:rsidRPr="00A82A88">
        <w:rPr>
          <w:i/>
        </w:rPr>
        <w:t>Boxall</w:t>
      </w:r>
      <w:proofErr w:type="spellEnd"/>
      <w:r w:rsidRPr="00A82A88">
        <w:rPr>
          <w:i/>
        </w:rPr>
        <w:t>? Maintains responsibility? How often do you meet?)</w:t>
      </w:r>
    </w:p>
    <w:p w:rsidR="00A82A88" w:rsidRDefault="00A82A88" w:rsidP="00A82A88">
      <w:r w:rsidRPr="00A82A88">
        <w:t xml:space="preserve">Teacher raises concern in pupil support meeting and fills in </w:t>
      </w:r>
      <w:proofErr w:type="spellStart"/>
      <w:r w:rsidRPr="00A82A88">
        <w:t>Boxall</w:t>
      </w:r>
      <w:proofErr w:type="spellEnd"/>
      <w:r w:rsidRPr="00A82A88">
        <w:t xml:space="preserve"> profile. Same teacher is responsible for completing ‘</w:t>
      </w:r>
      <w:proofErr w:type="spellStart"/>
      <w:r w:rsidRPr="00A82A88">
        <w:t>Boxall</w:t>
      </w:r>
      <w:proofErr w:type="spellEnd"/>
      <w:r w:rsidRPr="00A82A88">
        <w:t xml:space="preserve"> profile’ at later stages if possible. There can be issue with staff turnover and timetable changes meaning that Teacher no longer sees pupil. If a different teacher fills it in later it can lead to difference in scores due to their perceptions rather than actual changes in </w:t>
      </w:r>
      <w:proofErr w:type="spellStart"/>
      <w:r w:rsidRPr="00A82A88">
        <w:t>behaviours</w:t>
      </w:r>
      <w:proofErr w:type="spellEnd"/>
      <w:r w:rsidRPr="00A82A88">
        <w:t>. If this happens then the nurture teacher will try to identify a class where the child behaves similarly.</w:t>
      </w:r>
    </w:p>
    <w:p w:rsidR="00A82A88" w:rsidRPr="00A82A88" w:rsidRDefault="00A82A88" w:rsidP="00A82A88"/>
    <w:p w:rsidR="00A82A88" w:rsidRPr="00A82A88" w:rsidRDefault="00A82A88" w:rsidP="00A82A88">
      <w:r w:rsidRPr="00A82A88">
        <w:t>It’s a small school so often staff will discuss progress/concerns informally. Nurture teacher usually has a good sense of students’ progress as a result.</w:t>
      </w:r>
    </w:p>
    <w:p w:rsidR="00A82A88" w:rsidRPr="00A82A88" w:rsidRDefault="00A82A88" w:rsidP="00A82A88"/>
    <w:p w:rsidR="00A82A88" w:rsidRPr="00A82A88" w:rsidRDefault="00A82A88" w:rsidP="00A82A88">
      <w:pPr>
        <w:pStyle w:val="ListParagraph"/>
        <w:numPr>
          <w:ilvl w:val="0"/>
          <w:numId w:val="6"/>
        </w:numPr>
        <w:spacing w:after="200" w:line="276" w:lineRule="auto"/>
        <w:rPr>
          <w:i/>
        </w:rPr>
      </w:pPr>
      <w:r w:rsidRPr="00A82A88">
        <w:rPr>
          <w:i/>
        </w:rPr>
        <w:t>What training/support do you receive? Are there regular meetings with Co-</w:t>
      </w:r>
      <w:proofErr w:type="spellStart"/>
      <w:r w:rsidRPr="00A82A88">
        <w:rPr>
          <w:i/>
        </w:rPr>
        <w:t>ordinator</w:t>
      </w:r>
      <w:proofErr w:type="spellEnd"/>
      <w:r w:rsidRPr="00A82A88">
        <w:rPr>
          <w:i/>
        </w:rPr>
        <w:t>/Head teacher?</w:t>
      </w:r>
    </w:p>
    <w:p w:rsidR="00A82A88" w:rsidRPr="00A82A88" w:rsidRDefault="00A82A88" w:rsidP="00A82A88"/>
    <w:p w:rsidR="00A82A88" w:rsidRPr="00A82A88" w:rsidRDefault="00A82A88" w:rsidP="00A82A88">
      <w:r w:rsidRPr="00A82A88">
        <w:t xml:space="preserve">Staff team meet regularly discuss student progress and any issues. Support from other staff and management has been good staff are positive about the nurture group and understand its purpose. </w:t>
      </w:r>
    </w:p>
    <w:p w:rsidR="00A82A88" w:rsidRPr="00A82A88" w:rsidRDefault="00A82A88" w:rsidP="00A82A88">
      <w:r w:rsidRPr="00A82A88">
        <w:t xml:space="preserve">Staff aren’t always good at highlighting the pupils who need support and completing the referral paperwork. It’s easiest for support for learning workers to do this and they see the students over a range of subjects. </w:t>
      </w:r>
    </w:p>
    <w:p w:rsidR="00A82A88" w:rsidRPr="00A82A88" w:rsidRDefault="00A82A88" w:rsidP="00A82A88">
      <w:r w:rsidRPr="00A82A88">
        <w:t>Teachers and support for learning workers work closely together which is important. Support for learning workers are included in meetings to discuss pupils as the teachers don’t see the pupil in different contexts.</w:t>
      </w:r>
    </w:p>
    <w:p w:rsidR="00A82A88" w:rsidRDefault="00A82A88" w:rsidP="00A82A88">
      <w:r w:rsidRPr="00A82A88">
        <w:t xml:space="preserve">School have supported the group by ensuring that time is ring fenced. Nurture staff have delivered in service training n Nurturing principles to staff and use language when reframing </w:t>
      </w:r>
      <w:proofErr w:type="spellStart"/>
      <w:r w:rsidRPr="00A82A88">
        <w:t>behaviour</w:t>
      </w:r>
      <w:proofErr w:type="spellEnd"/>
      <w:r w:rsidRPr="00A82A88">
        <w:t xml:space="preserve"> with staff e.g. ‘wonder what that </w:t>
      </w:r>
      <w:proofErr w:type="spellStart"/>
      <w:r w:rsidRPr="00A82A88">
        <w:t>behaviour</w:t>
      </w:r>
      <w:proofErr w:type="spellEnd"/>
      <w:r w:rsidRPr="00A82A88">
        <w:t xml:space="preserve"> is communicating’ etc.</w:t>
      </w:r>
    </w:p>
    <w:p w:rsidR="008F5CE7" w:rsidRDefault="008F5CE7" w:rsidP="00A82A88"/>
    <w:p w:rsidR="008F5CE7" w:rsidRPr="00B279E2" w:rsidRDefault="008F5CE7" w:rsidP="00A82A88"/>
    <w:p w:rsidR="00A82A88" w:rsidRPr="00A82A88" w:rsidRDefault="00A82A88" w:rsidP="00A82A88">
      <w:pPr>
        <w:rPr>
          <w:u w:val="single"/>
        </w:rPr>
      </w:pPr>
    </w:p>
    <w:p w:rsidR="00A82A88" w:rsidRPr="00A82A88" w:rsidRDefault="00A82A88" w:rsidP="00A82A88">
      <w:pPr>
        <w:rPr>
          <w:b/>
        </w:rPr>
      </w:pPr>
      <w:r w:rsidRPr="00A82A88">
        <w:rPr>
          <w:b/>
        </w:rPr>
        <w:t>Interview – Nurture Coordinator/Nurture teachers</w:t>
      </w:r>
    </w:p>
    <w:p w:rsidR="00A82A88" w:rsidRPr="00A82A88" w:rsidRDefault="00A82A88" w:rsidP="00A82A88">
      <w:pPr>
        <w:rPr>
          <w:b/>
        </w:rPr>
      </w:pPr>
      <w:r w:rsidRPr="00A82A88">
        <w:rPr>
          <w:b/>
        </w:rPr>
        <w:t xml:space="preserve">School </w:t>
      </w:r>
      <w:proofErr w:type="spellStart"/>
      <w:r w:rsidRPr="00A82A88">
        <w:rPr>
          <w:b/>
        </w:rPr>
        <w:t>HH</w:t>
      </w:r>
      <w:proofErr w:type="spellEnd"/>
    </w:p>
    <w:p w:rsidR="00A82A88" w:rsidRPr="00A82A88" w:rsidRDefault="00A82A88" w:rsidP="00A82A88"/>
    <w:p w:rsidR="00A82A88" w:rsidRPr="00A82A88" w:rsidRDefault="00A82A88" w:rsidP="00A82A88">
      <w:pPr>
        <w:pStyle w:val="ListParagraph"/>
        <w:numPr>
          <w:ilvl w:val="0"/>
          <w:numId w:val="7"/>
        </w:numPr>
        <w:spacing w:after="200" w:line="276" w:lineRule="auto"/>
        <w:rPr>
          <w:i/>
        </w:rPr>
      </w:pPr>
      <w:r w:rsidRPr="00A82A88">
        <w:rPr>
          <w:i/>
        </w:rPr>
        <w:t>How often does the group run? (what is the format of the group – time, frequency, staff involved)</w:t>
      </w:r>
    </w:p>
    <w:p w:rsidR="00A82A88" w:rsidRPr="00A82A88" w:rsidRDefault="00A82A88" w:rsidP="00A82A88">
      <w:pPr>
        <w:pStyle w:val="ListParagraph"/>
        <w:rPr>
          <w:i/>
        </w:rPr>
      </w:pPr>
    </w:p>
    <w:p w:rsidR="00A82A88" w:rsidRPr="00A82A88" w:rsidRDefault="00A82A88" w:rsidP="00A82A88">
      <w:r w:rsidRPr="00A82A88">
        <w:t>While previously the sessions ran every morning with the exception of one day (where it would be third period immediately after P.E.) over registration and period 1, this session it will be period 1 every morning lasting for an hour. All staff are involved in these sessions – 2 nurture teachers and a nurture coordinator.</w:t>
      </w:r>
    </w:p>
    <w:p w:rsidR="00A82A88" w:rsidRPr="00A82A88" w:rsidRDefault="00A82A88" w:rsidP="00A82A88">
      <w:pPr>
        <w:pStyle w:val="ListParagraph"/>
        <w:rPr>
          <w:i/>
        </w:rPr>
      </w:pPr>
    </w:p>
    <w:p w:rsidR="00A82A88" w:rsidRPr="00A82A88" w:rsidRDefault="00A82A88" w:rsidP="00A82A88">
      <w:pPr>
        <w:pStyle w:val="ListParagraph"/>
        <w:numPr>
          <w:ilvl w:val="0"/>
          <w:numId w:val="7"/>
        </w:numPr>
        <w:spacing w:after="200" w:line="276" w:lineRule="auto"/>
        <w:ind w:left="927"/>
        <w:rPr>
          <w:i/>
        </w:rPr>
      </w:pPr>
      <w:r w:rsidRPr="00A82A88">
        <w:rPr>
          <w:i/>
        </w:rPr>
        <w:t xml:space="preserve">Referral process? (Classroom observations? Who completes </w:t>
      </w:r>
      <w:proofErr w:type="spellStart"/>
      <w:r w:rsidRPr="00A82A88">
        <w:rPr>
          <w:i/>
        </w:rPr>
        <w:t>Boxall</w:t>
      </w:r>
      <w:proofErr w:type="spellEnd"/>
      <w:r w:rsidRPr="00A82A88">
        <w:rPr>
          <w:i/>
        </w:rPr>
        <w:t>? Maintains responsibility? How often do you meet?)</w:t>
      </w:r>
    </w:p>
    <w:p w:rsidR="00A82A88" w:rsidRPr="00A82A88" w:rsidRDefault="00A82A88" w:rsidP="00A82A88">
      <w:r w:rsidRPr="00A82A88">
        <w:t xml:space="preserve">The pupils are observed within their classrooms by the Nurture team, and these pupils are identified as possibilities prior to transition to secondary school with information passed from the primary school. Support for Learning workers are placed in first year classes and pick up on possible children suitable for Nurture Group. From there, liaison with pastoral care occurs and then one of the Nurture team will conduct an observation, constructed based on the </w:t>
      </w:r>
      <w:proofErr w:type="spellStart"/>
      <w:r w:rsidRPr="00A82A88">
        <w:t>Boxall</w:t>
      </w:r>
      <w:proofErr w:type="spellEnd"/>
      <w:r w:rsidRPr="00A82A88">
        <w:t xml:space="preserve"> profile. This </w:t>
      </w:r>
      <w:proofErr w:type="spellStart"/>
      <w:r w:rsidRPr="00A82A88">
        <w:t>Boxall</w:t>
      </w:r>
      <w:proofErr w:type="spellEnd"/>
      <w:r w:rsidRPr="00A82A88">
        <w:t xml:space="preserve"> is done by the referrer (member of Nurture team) and the information is collated from many different people’s perspectives. </w:t>
      </w:r>
    </w:p>
    <w:p w:rsidR="00A82A88" w:rsidRPr="00A82A88" w:rsidRDefault="00A82A88" w:rsidP="00A82A88">
      <w:pPr>
        <w:rPr>
          <w:i/>
        </w:rPr>
      </w:pPr>
    </w:p>
    <w:p w:rsidR="00A82A88" w:rsidRPr="00A82A88" w:rsidRDefault="00A82A88" w:rsidP="00A82A88">
      <w:pPr>
        <w:pStyle w:val="ListParagraph"/>
        <w:numPr>
          <w:ilvl w:val="0"/>
          <w:numId w:val="7"/>
        </w:numPr>
        <w:spacing w:after="200" w:line="276" w:lineRule="auto"/>
        <w:ind w:left="927"/>
        <w:rPr>
          <w:i/>
        </w:rPr>
      </w:pPr>
      <w:r w:rsidRPr="00A82A88">
        <w:rPr>
          <w:i/>
        </w:rPr>
        <w:t>How well do the pupils engage with the Nurture Group? How do you know? How long do they typically stay in Nurture?</w:t>
      </w:r>
    </w:p>
    <w:p w:rsidR="00A82A88" w:rsidRPr="00A82A88" w:rsidRDefault="00A82A88" w:rsidP="00A82A88">
      <w:pPr>
        <w:pStyle w:val="ListParagraph"/>
        <w:ind w:left="927"/>
        <w:rPr>
          <w:i/>
        </w:rPr>
      </w:pPr>
    </w:p>
    <w:p w:rsidR="00A82A88" w:rsidRDefault="00A82A88" w:rsidP="00A82A88">
      <w:pPr>
        <w:pStyle w:val="ListParagraph"/>
        <w:ind w:left="0"/>
      </w:pPr>
      <w:r w:rsidRPr="00A82A88">
        <w:t>All pupils involved with the Nurture Group can stay a maximum of four terms.</w:t>
      </w:r>
    </w:p>
    <w:p w:rsidR="00A82A88" w:rsidRPr="00A82A88" w:rsidRDefault="00A82A88" w:rsidP="00A82A88">
      <w:pPr>
        <w:pStyle w:val="ListParagraph"/>
        <w:ind w:left="0"/>
      </w:pPr>
    </w:p>
    <w:p w:rsidR="00A82A88" w:rsidRDefault="00A82A88" w:rsidP="00A82A88">
      <w:pPr>
        <w:pStyle w:val="ListParagraph"/>
        <w:ind w:left="0"/>
      </w:pPr>
      <w:r w:rsidRPr="00A82A88">
        <w:t>For the first session held for the Nurture Group, the pupils were very interested in participating and were involved in different processes within the group. Additionally, there was a noticeable difference in the pupils at the end of the session.</w:t>
      </w:r>
    </w:p>
    <w:p w:rsidR="00A82A88" w:rsidRPr="00A82A88" w:rsidRDefault="00A82A88" w:rsidP="00A82A88">
      <w:pPr>
        <w:pStyle w:val="ListParagraph"/>
        <w:ind w:left="0"/>
      </w:pPr>
    </w:p>
    <w:p w:rsidR="00A82A88" w:rsidRPr="00A82A88" w:rsidRDefault="00A82A88" w:rsidP="00A82A88">
      <w:pPr>
        <w:pStyle w:val="ListParagraph"/>
        <w:ind w:left="0"/>
      </w:pPr>
      <w:r w:rsidRPr="00A82A88">
        <w:t>The second session (and most recent session) was a success for two of the 6 children involved in the Nurture Group – they stayed within the Nurture group for the full four terms and have a trusting relationship with the staff involved. Reasons for difficulty included history from previous primary school being brought into the group, as well as dynamic shifting when people left and returned to group.</w:t>
      </w:r>
    </w:p>
    <w:p w:rsidR="00A82A88" w:rsidRPr="00A82A88" w:rsidRDefault="00A82A88" w:rsidP="00A82A88">
      <w:pPr>
        <w:pStyle w:val="ListParagraph"/>
        <w:ind w:left="927"/>
        <w:rPr>
          <w:i/>
        </w:rPr>
      </w:pPr>
    </w:p>
    <w:p w:rsidR="00A82A88" w:rsidRDefault="00A82A88" w:rsidP="00A82A88">
      <w:pPr>
        <w:pStyle w:val="ListParagraph"/>
        <w:numPr>
          <w:ilvl w:val="0"/>
          <w:numId w:val="7"/>
        </w:numPr>
        <w:spacing w:after="200" w:line="276" w:lineRule="auto"/>
        <w:ind w:left="927"/>
        <w:rPr>
          <w:i/>
        </w:rPr>
      </w:pPr>
      <w:r w:rsidRPr="00A82A88">
        <w:rPr>
          <w:i/>
        </w:rPr>
        <w:t>Involvement of parents?</w:t>
      </w:r>
    </w:p>
    <w:p w:rsidR="00A82A88" w:rsidRPr="00A82A88" w:rsidRDefault="00A82A88" w:rsidP="00A82A88">
      <w:pPr>
        <w:pStyle w:val="ListParagraph"/>
        <w:spacing w:after="200" w:line="276" w:lineRule="auto"/>
        <w:ind w:left="927"/>
        <w:rPr>
          <w:i/>
        </w:rPr>
      </w:pPr>
    </w:p>
    <w:p w:rsidR="00A82A88" w:rsidRDefault="00A82A88" w:rsidP="00A82A88">
      <w:pPr>
        <w:pStyle w:val="ListParagraph"/>
        <w:ind w:left="0"/>
      </w:pPr>
      <w:r w:rsidRPr="00A82A88">
        <w:t>The previous session included the members of the nurture team being available at parent’s night, parents were invited to come and speak to the staff involved. Consent was also initially obtained from the parents/</w:t>
      </w:r>
      <w:proofErr w:type="spellStart"/>
      <w:r w:rsidRPr="00A82A88">
        <w:t>carers</w:t>
      </w:r>
      <w:proofErr w:type="spellEnd"/>
      <w:r w:rsidRPr="00A82A88">
        <w:t xml:space="preserve"> regarding their child’s involvement with the Nurture group.  </w:t>
      </w:r>
    </w:p>
    <w:p w:rsidR="00A82A88" w:rsidRPr="00A82A88" w:rsidRDefault="00A82A88" w:rsidP="00A82A88">
      <w:pPr>
        <w:pStyle w:val="ListParagraph"/>
        <w:ind w:left="0"/>
      </w:pPr>
    </w:p>
    <w:p w:rsidR="00A82A88" w:rsidRPr="00A82A88" w:rsidRDefault="00A82A88" w:rsidP="00A82A88">
      <w:pPr>
        <w:pStyle w:val="ListParagraph"/>
        <w:ind w:left="0"/>
      </w:pPr>
      <w:r w:rsidRPr="00A82A88">
        <w:t>This session, consent will be obtained from the parents/</w:t>
      </w:r>
      <w:proofErr w:type="spellStart"/>
      <w:r w:rsidRPr="00A82A88">
        <w:t>carers</w:t>
      </w:r>
      <w:proofErr w:type="spellEnd"/>
      <w:r w:rsidRPr="00A82A88">
        <w:t xml:space="preserve"> for involvement of their child in the Nurture Group, along with which a leaflet providing information regarding nurture groups will be included.</w:t>
      </w:r>
    </w:p>
    <w:p w:rsidR="00A82A88" w:rsidRDefault="00A82A88" w:rsidP="00A82A88">
      <w:pPr>
        <w:pStyle w:val="ListParagraph"/>
        <w:ind w:left="0"/>
      </w:pPr>
      <w:r w:rsidRPr="00A82A88">
        <w:t xml:space="preserve">Information regarding trips are posted out to ensure they reach the parents. </w:t>
      </w:r>
    </w:p>
    <w:p w:rsidR="00A82A88" w:rsidRPr="00A82A88" w:rsidRDefault="00A82A88" w:rsidP="00A82A88">
      <w:pPr>
        <w:pStyle w:val="ListParagraph"/>
        <w:ind w:left="0"/>
      </w:pPr>
    </w:p>
    <w:p w:rsidR="00A82A88" w:rsidRPr="00A82A88" w:rsidRDefault="00A82A88" w:rsidP="00A82A88">
      <w:pPr>
        <w:pStyle w:val="ListParagraph"/>
        <w:ind w:left="0"/>
      </w:pPr>
      <w:r w:rsidRPr="00A82A88">
        <w:t xml:space="preserve">Contact is kept with pastoral care as they will have the most up to date information regarding the young person’s home circumstances. </w:t>
      </w:r>
    </w:p>
    <w:p w:rsidR="00A82A88" w:rsidRPr="00A82A88" w:rsidRDefault="00A82A88" w:rsidP="00A82A88"/>
    <w:p w:rsidR="00A82A88" w:rsidRDefault="00A82A88" w:rsidP="00A82A88">
      <w:pPr>
        <w:pStyle w:val="ListParagraph"/>
        <w:numPr>
          <w:ilvl w:val="0"/>
          <w:numId w:val="7"/>
        </w:numPr>
        <w:spacing w:after="200" w:line="276" w:lineRule="auto"/>
        <w:ind w:left="927"/>
        <w:rPr>
          <w:i/>
        </w:rPr>
      </w:pPr>
      <w:r w:rsidRPr="00A82A88">
        <w:rPr>
          <w:i/>
        </w:rPr>
        <w:t>Reintegration? (How do you assess? Observations? M</w:t>
      </w:r>
      <w:r>
        <w:rPr>
          <w:i/>
        </w:rPr>
        <w:t>easures completed?</w:t>
      </w:r>
    </w:p>
    <w:p w:rsidR="00A82A88" w:rsidRPr="00A82A88" w:rsidRDefault="00A82A88" w:rsidP="00A82A88">
      <w:pPr>
        <w:pStyle w:val="ListParagraph"/>
        <w:spacing w:after="200" w:line="276" w:lineRule="auto"/>
        <w:ind w:left="927"/>
        <w:rPr>
          <w:i/>
        </w:rPr>
      </w:pPr>
    </w:p>
    <w:p w:rsidR="00A82A88" w:rsidRPr="00A82A88" w:rsidRDefault="00A82A88" w:rsidP="00A82A88">
      <w:pPr>
        <w:pStyle w:val="ListParagraph"/>
        <w:ind w:left="0"/>
      </w:pPr>
      <w:r w:rsidRPr="00A82A88">
        <w:t xml:space="preserve">Yes they are observed within their classrooms as well as within the nurture room, where </w:t>
      </w:r>
      <w:proofErr w:type="spellStart"/>
      <w:r w:rsidRPr="00A82A88">
        <w:t>Boxall</w:t>
      </w:r>
      <w:proofErr w:type="spellEnd"/>
      <w:r w:rsidRPr="00A82A88">
        <w:t xml:space="preserve"> profile will also take place. When they are reintegrated into the mainstream environment they withdraw from the Nurture room one day at a time. In addition, they have a leaving party to mark the end of their year based in the Nurture room – last session they went to a trampoline park. </w:t>
      </w:r>
    </w:p>
    <w:p w:rsidR="00A82A88" w:rsidRPr="00A82A88" w:rsidRDefault="00A82A88" w:rsidP="00A82A88"/>
    <w:p w:rsidR="00A82A88" w:rsidRPr="00A82A88" w:rsidRDefault="00A82A88" w:rsidP="00A82A88">
      <w:pPr>
        <w:pStyle w:val="ListParagraph"/>
        <w:numPr>
          <w:ilvl w:val="0"/>
          <w:numId w:val="7"/>
        </w:numPr>
        <w:spacing w:after="200" w:line="276" w:lineRule="auto"/>
        <w:ind w:left="927"/>
        <w:rPr>
          <w:i/>
        </w:rPr>
      </w:pPr>
      <w:r w:rsidRPr="00A82A88">
        <w:rPr>
          <w:i/>
        </w:rPr>
        <w:t xml:space="preserve">What training/support do you receive? Regular meetings with </w:t>
      </w:r>
      <w:proofErr w:type="spellStart"/>
      <w:r w:rsidRPr="00A82A88">
        <w:rPr>
          <w:i/>
        </w:rPr>
        <w:t>HT</w:t>
      </w:r>
      <w:proofErr w:type="spellEnd"/>
      <w:r w:rsidRPr="00A82A88">
        <w:rPr>
          <w:i/>
        </w:rPr>
        <w:t>/coordinator?</w:t>
      </w:r>
    </w:p>
    <w:p w:rsidR="00A82A88" w:rsidRPr="00A82A88" w:rsidRDefault="00A82A88" w:rsidP="00A82A88">
      <w:r w:rsidRPr="00A82A88">
        <w:t xml:space="preserve">All nurture staff attended accredited 4 day training for Nurture and complete another assignment a year later. There are also awareness raising session that are compulsory for members of the Nurture team to attend. Nurture Networks are also available and attended to by member of the team. The Nurture coordinator is the point of call for the Nurture teachers as a supporter and emotional container – from there the coordinator receives support from a </w:t>
      </w:r>
      <w:proofErr w:type="spellStart"/>
      <w:r w:rsidRPr="00A82A88">
        <w:t>DHT</w:t>
      </w:r>
      <w:proofErr w:type="spellEnd"/>
      <w:r w:rsidRPr="00A82A88">
        <w:t xml:space="preserve"> and EP.</w:t>
      </w:r>
    </w:p>
    <w:p w:rsidR="00035E5F" w:rsidRPr="00A82A88" w:rsidRDefault="00035E5F" w:rsidP="00A82A88"/>
    <w:p w:rsidR="00A82A88" w:rsidRPr="00A82A88" w:rsidRDefault="00A82A88" w:rsidP="00A82A88">
      <w:pPr>
        <w:rPr>
          <w:b/>
        </w:rPr>
      </w:pPr>
      <w:r w:rsidRPr="00A82A88">
        <w:rPr>
          <w:b/>
        </w:rPr>
        <w:t xml:space="preserve">Interview – Nurture Coordinator/Nurture teacher </w:t>
      </w:r>
    </w:p>
    <w:p w:rsidR="00A82A88" w:rsidRPr="00A82A88" w:rsidRDefault="00A82A88" w:rsidP="00A82A88">
      <w:pPr>
        <w:rPr>
          <w:b/>
        </w:rPr>
      </w:pPr>
      <w:r w:rsidRPr="00A82A88">
        <w:rPr>
          <w:b/>
        </w:rPr>
        <w:t>School K</w:t>
      </w:r>
    </w:p>
    <w:p w:rsidR="00A82A88" w:rsidRPr="00A82A88" w:rsidRDefault="00A82A88" w:rsidP="00A82A88">
      <w:pPr>
        <w:rPr>
          <w:i/>
        </w:rPr>
      </w:pPr>
    </w:p>
    <w:p w:rsidR="00A82A88" w:rsidRPr="00A82A88" w:rsidRDefault="00A82A88" w:rsidP="00A82A88">
      <w:pPr>
        <w:pStyle w:val="ListParagraph"/>
        <w:numPr>
          <w:ilvl w:val="0"/>
          <w:numId w:val="8"/>
        </w:numPr>
        <w:spacing w:after="200" w:line="276" w:lineRule="auto"/>
        <w:rPr>
          <w:i/>
        </w:rPr>
      </w:pPr>
      <w:r w:rsidRPr="00A82A88">
        <w:rPr>
          <w:i/>
        </w:rPr>
        <w:t>How often does the group run? (what is the format of the group – time, frequency, staff involved)</w:t>
      </w:r>
    </w:p>
    <w:p w:rsidR="00A82A88" w:rsidRDefault="00A82A88" w:rsidP="00A82A88">
      <w:r w:rsidRPr="00A82A88">
        <w:t>Last session each group met for a period a week – each group consisted of six pupils who were predominantly 1</w:t>
      </w:r>
      <w:r w:rsidRPr="00A82A88">
        <w:rPr>
          <w:vertAlign w:val="superscript"/>
        </w:rPr>
        <w:t>st</w:t>
      </w:r>
      <w:r w:rsidRPr="00A82A88">
        <w:t xml:space="preserve"> year with some 2</w:t>
      </w:r>
      <w:r w:rsidRPr="00A82A88">
        <w:rPr>
          <w:vertAlign w:val="superscript"/>
        </w:rPr>
        <w:t>nd</w:t>
      </w:r>
      <w:r w:rsidRPr="00A82A88">
        <w:t xml:space="preserve"> years. In each of these groups a Nurture teacher and a nurture support worker would be present. </w:t>
      </w:r>
    </w:p>
    <w:p w:rsidR="00A82A88" w:rsidRPr="00A82A88" w:rsidRDefault="00A82A88" w:rsidP="00A82A88"/>
    <w:p w:rsidR="00A82A88" w:rsidRPr="00A82A88" w:rsidRDefault="00A82A88" w:rsidP="00A82A88">
      <w:r w:rsidRPr="00A82A88">
        <w:t xml:space="preserve">For this session the school plans to hold the nurture group for five periods a week at one a week. Feeling is that with a single group the paperwork will be more manageable (6 </w:t>
      </w:r>
      <w:proofErr w:type="spellStart"/>
      <w:r w:rsidRPr="00A82A88">
        <w:t>Boxalls</w:t>
      </w:r>
      <w:proofErr w:type="spellEnd"/>
      <w:r w:rsidRPr="00A82A88">
        <w:t xml:space="preserve"> rather than 12). The staff involved this session will be the same as the previous session; perhaps another teacher will be incorporated into the daily meetings.</w:t>
      </w:r>
    </w:p>
    <w:p w:rsidR="00A82A88" w:rsidRPr="00A82A88" w:rsidRDefault="00A82A88" w:rsidP="00A82A88">
      <w:pPr>
        <w:rPr>
          <w:i/>
        </w:rPr>
      </w:pPr>
    </w:p>
    <w:p w:rsidR="00A82A88" w:rsidRPr="00A82A88" w:rsidRDefault="00A82A88" w:rsidP="00A82A88">
      <w:pPr>
        <w:pStyle w:val="ListParagraph"/>
        <w:numPr>
          <w:ilvl w:val="0"/>
          <w:numId w:val="8"/>
        </w:numPr>
        <w:spacing w:after="200" w:line="276" w:lineRule="auto"/>
        <w:ind w:left="927"/>
        <w:rPr>
          <w:i/>
        </w:rPr>
      </w:pPr>
      <w:r w:rsidRPr="00A82A88">
        <w:rPr>
          <w:i/>
        </w:rPr>
        <w:t xml:space="preserve">Referral process? (Classroom observations? Who completes </w:t>
      </w:r>
      <w:proofErr w:type="spellStart"/>
      <w:r w:rsidRPr="00A82A88">
        <w:rPr>
          <w:i/>
        </w:rPr>
        <w:t>Boxall</w:t>
      </w:r>
      <w:proofErr w:type="spellEnd"/>
      <w:r w:rsidRPr="00A82A88">
        <w:rPr>
          <w:i/>
        </w:rPr>
        <w:t>? Maintains responsibility? How often do you meet?)</w:t>
      </w:r>
    </w:p>
    <w:p w:rsidR="00A82A88" w:rsidRDefault="00A82A88" w:rsidP="00A82A88">
      <w:r w:rsidRPr="00A82A88">
        <w:t xml:space="preserve">Last session the pupils were observed in their classes by both teachers and </w:t>
      </w:r>
      <w:proofErr w:type="spellStart"/>
      <w:r w:rsidRPr="00A82A88">
        <w:t>PSA’s</w:t>
      </w:r>
      <w:proofErr w:type="spellEnd"/>
      <w:r w:rsidRPr="00A82A88">
        <w:t xml:space="preserve"> and referred on to Nurture team. From there a discussion takes place, and whichever of the Nurture team knows the pupil best would have filled out the </w:t>
      </w:r>
      <w:proofErr w:type="spellStart"/>
      <w:r w:rsidRPr="00A82A88">
        <w:t>Boxall</w:t>
      </w:r>
      <w:proofErr w:type="spellEnd"/>
      <w:r w:rsidRPr="00A82A88">
        <w:t>. However the staff stated that it can be difficult to get the Nurture team together to meet as a group.</w:t>
      </w:r>
    </w:p>
    <w:p w:rsidR="00A82A88" w:rsidRPr="00A82A88" w:rsidRDefault="00A82A88" w:rsidP="00A82A88"/>
    <w:p w:rsidR="00A82A88" w:rsidRPr="00A82A88" w:rsidRDefault="00A82A88" w:rsidP="00A82A88">
      <w:r w:rsidRPr="00A82A88">
        <w:t xml:space="preserve">Last year, the school staff received in house nurture training regarding nurturing principles and restorative practice. For this session, to raise more awareness amongst staff regarding Nurture, the importance of Nurture and the Nurture Group, a twilight will be held for the staff delivered by the Nurture team. After training it will be expected that teachers fill them out (those that see the child most regularly) rather than the Nurture team. </w:t>
      </w:r>
    </w:p>
    <w:p w:rsidR="00A82A88" w:rsidRPr="00A82A88" w:rsidRDefault="00A82A88" w:rsidP="00A82A88">
      <w:pPr>
        <w:rPr>
          <w:i/>
        </w:rPr>
      </w:pPr>
    </w:p>
    <w:p w:rsidR="00A82A88" w:rsidRPr="00A82A88" w:rsidRDefault="00A82A88" w:rsidP="00A82A88">
      <w:pPr>
        <w:pStyle w:val="ListParagraph"/>
        <w:numPr>
          <w:ilvl w:val="0"/>
          <w:numId w:val="8"/>
        </w:numPr>
        <w:spacing w:after="200" w:line="276" w:lineRule="auto"/>
        <w:ind w:left="927"/>
        <w:rPr>
          <w:i/>
        </w:rPr>
      </w:pPr>
      <w:r w:rsidRPr="00A82A88">
        <w:rPr>
          <w:i/>
        </w:rPr>
        <w:t>How well do the pupils engage with the Nurture Group? How do you know? How long do they typically stay in Nurture?</w:t>
      </w:r>
    </w:p>
    <w:p w:rsidR="00A82A88" w:rsidRDefault="00A82A88" w:rsidP="00A82A88">
      <w:r w:rsidRPr="00A82A88">
        <w:t>The Nurture group has previously run from the October week through to June. The pupils within the group behave well and appear to enjoy the activities, as well as talking to staff openly. They also play games with one another; one pupil who is normally very quiet also contributes to discussion. They pupils also looked for the Nurture Group to be available and when it wasn’t they would ask why it wasn’t.</w:t>
      </w:r>
    </w:p>
    <w:p w:rsidR="00A82A88" w:rsidRPr="00A82A88" w:rsidRDefault="00A82A88" w:rsidP="00A82A88"/>
    <w:p w:rsidR="00A82A88" w:rsidRPr="00A82A88" w:rsidRDefault="00A82A88" w:rsidP="00035E5F">
      <w:r w:rsidRPr="00A82A88">
        <w:t xml:space="preserve">For a group activity last year the group coordinated a coffee morning for staff where the pupils welcomed staff, took on the responsibilities and took it seriously. This involved team working and helping one another, and knowing each other’s strengths and built on them. </w:t>
      </w:r>
    </w:p>
    <w:p w:rsidR="00A82A88" w:rsidRDefault="00A82A88" w:rsidP="00A82A88">
      <w:pPr>
        <w:ind w:left="567"/>
      </w:pPr>
    </w:p>
    <w:p w:rsidR="006F76EA" w:rsidRPr="00A82A88" w:rsidRDefault="006F76EA" w:rsidP="00A82A88">
      <w:pPr>
        <w:ind w:left="567"/>
      </w:pPr>
    </w:p>
    <w:p w:rsidR="00A82A88" w:rsidRPr="00A82A88" w:rsidRDefault="00A82A88" w:rsidP="00A82A88">
      <w:pPr>
        <w:ind w:left="567"/>
      </w:pPr>
    </w:p>
    <w:p w:rsidR="00A82A88" w:rsidRPr="00A82A88" w:rsidRDefault="00A82A88" w:rsidP="00A82A88">
      <w:pPr>
        <w:pStyle w:val="ListParagraph"/>
        <w:numPr>
          <w:ilvl w:val="0"/>
          <w:numId w:val="8"/>
        </w:numPr>
        <w:spacing w:after="200" w:line="276" w:lineRule="auto"/>
        <w:ind w:left="927"/>
        <w:rPr>
          <w:i/>
        </w:rPr>
      </w:pPr>
      <w:r w:rsidRPr="00A82A88">
        <w:rPr>
          <w:i/>
        </w:rPr>
        <w:t>Involvement of parents?</w:t>
      </w:r>
    </w:p>
    <w:p w:rsidR="00A82A88" w:rsidRPr="00A82A88" w:rsidRDefault="00A82A88" w:rsidP="00A82A88">
      <w:r w:rsidRPr="00A82A88">
        <w:t>Letters are sent out to the parents explaining what the Nurture group is along with an opt out form.</w:t>
      </w:r>
    </w:p>
    <w:p w:rsidR="00A82A88" w:rsidRPr="00A82A88" w:rsidRDefault="00A82A88" w:rsidP="00A82A88"/>
    <w:p w:rsidR="00A82A88" w:rsidRPr="00A82A88" w:rsidRDefault="00A82A88" w:rsidP="00A82A88">
      <w:pPr>
        <w:pStyle w:val="ListParagraph"/>
        <w:numPr>
          <w:ilvl w:val="0"/>
          <w:numId w:val="8"/>
        </w:numPr>
        <w:spacing w:after="200" w:line="276" w:lineRule="auto"/>
        <w:ind w:left="927"/>
        <w:rPr>
          <w:i/>
        </w:rPr>
      </w:pPr>
      <w:r w:rsidRPr="00A82A88">
        <w:rPr>
          <w:i/>
        </w:rPr>
        <w:t>Reintegration? (How do you assess? Observations? Measures completed?)</w:t>
      </w:r>
    </w:p>
    <w:p w:rsidR="00A82A88" w:rsidRPr="00A82A88" w:rsidRDefault="00A82A88" w:rsidP="00A82A88">
      <w:r w:rsidRPr="00A82A88">
        <w:t>Re integration has not been considered before as the pupils were in Nurture group for a period a week. For this session with more periods scheduled the process for re integration will be thought of – followed into classes.</w:t>
      </w:r>
    </w:p>
    <w:p w:rsidR="00A82A88" w:rsidRPr="00A82A88" w:rsidRDefault="00A82A88" w:rsidP="00A82A88"/>
    <w:p w:rsidR="00A82A88" w:rsidRPr="00A82A88" w:rsidRDefault="00A82A88" w:rsidP="00A82A88">
      <w:pPr>
        <w:pStyle w:val="ListParagraph"/>
        <w:numPr>
          <w:ilvl w:val="0"/>
          <w:numId w:val="8"/>
        </w:numPr>
        <w:spacing w:after="200" w:line="276" w:lineRule="auto"/>
        <w:ind w:left="927"/>
        <w:rPr>
          <w:i/>
        </w:rPr>
      </w:pPr>
      <w:r w:rsidRPr="00A82A88">
        <w:rPr>
          <w:i/>
        </w:rPr>
        <w:t>What training/support do you receive? Are there regular meetings with Co-</w:t>
      </w:r>
      <w:proofErr w:type="spellStart"/>
      <w:r w:rsidRPr="00A82A88">
        <w:rPr>
          <w:i/>
        </w:rPr>
        <w:t>ordinator</w:t>
      </w:r>
      <w:proofErr w:type="spellEnd"/>
      <w:r w:rsidRPr="00A82A88">
        <w:rPr>
          <w:i/>
        </w:rPr>
        <w:t>/Head teacher?</w:t>
      </w:r>
    </w:p>
    <w:p w:rsidR="00A82A88" w:rsidRPr="00A82A88" w:rsidRDefault="00A82A88" w:rsidP="00A82A88">
      <w:r w:rsidRPr="00A82A88">
        <w:t xml:space="preserve">All members of the Nurture team have received the four day accredited Nurture training. They have also attended a twilight for </w:t>
      </w:r>
      <w:proofErr w:type="spellStart"/>
      <w:r w:rsidRPr="00A82A88">
        <w:t>Boxalls</w:t>
      </w:r>
      <w:proofErr w:type="spellEnd"/>
      <w:r w:rsidRPr="00A82A88">
        <w:t xml:space="preserve"> as well as Nurture awareness raising sessions.</w:t>
      </w:r>
    </w:p>
    <w:p w:rsidR="00A82A88" w:rsidRPr="00B279E2" w:rsidRDefault="00A82A88" w:rsidP="00A82A88">
      <w:r w:rsidRPr="00A82A88">
        <w:t xml:space="preserve">The nurture team themselves are now having more regular meetings with the whole team – however it can be difficult to arrange during the school day and the </w:t>
      </w:r>
      <w:proofErr w:type="spellStart"/>
      <w:r w:rsidRPr="00A82A88">
        <w:t>PSA</w:t>
      </w:r>
      <w:proofErr w:type="spellEnd"/>
      <w:r w:rsidRPr="00A82A88">
        <w:t xml:space="preserve"> cannot commit to after school due to childcare. </w:t>
      </w:r>
    </w:p>
    <w:p w:rsidR="00B279E2" w:rsidRPr="00A82A88" w:rsidRDefault="00B279E2" w:rsidP="00A82A88">
      <w:pPr>
        <w:rPr>
          <w:u w:val="single"/>
        </w:rPr>
      </w:pPr>
    </w:p>
    <w:p w:rsidR="00A82A88" w:rsidRPr="00A82A88" w:rsidRDefault="00A82A88" w:rsidP="00A82A88">
      <w:pPr>
        <w:rPr>
          <w:b/>
        </w:rPr>
      </w:pPr>
      <w:r w:rsidRPr="00A82A88">
        <w:rPr>
          <w:b/>
        </w:rPr>
        <w:t>Interview – Nurture Coordinator/Nurture teachers</w:t>
      </w:r>
    </w:p>
    <w:p w:rsidR="00A82A88" w:rsidRPr="00A82A88" w:rsidRDefault="00A82A88" w:rsidP="00A82A88">
      <w:pPr>
        <w:rPr>
          <w:b/>
        </w:rPr>
      </w:pPr>
      <w:r w:rsidRPr="00A82A88">
        <w:rPr>
          <w:b/>
        </w:rPr>
        <w:t>School B</w:t>
      </w:r>
    </w:p>
    <w:p w:rsidR="00A82A88" w:rsidRPr="00A82A88" w:rsidRDefault="00A82A88" w:rsidP="00A82A88"/>
    <w:p w:rsidR="00A82A88" w:rsidRPr="00A82A88" w:rsidRDefault="00A82A88" w:rsidP="00A82A88">
      <w:pPr>
        <w:pStyle w:val="ListParagraph"/>
        <w:numPr>
          <w:ilvl w:val="0"/>
          <w:numId w:val="23"/>
        </w:numPr>
        <w:spacing w:after="200" w:line="276" w:lineRule="auto"/>
        <w:rPr>
          <w:i/>
        </w:rPr>
      </w:pPr>
      <w:r w:rsidRPr="00A82A88">
        <w:rPr>
          <w:i/>
        </w:rPr>
        <w:t>How often does the group run? (what is the format of the group – time, frequency, staff involved)</w:t>
      </w:r>
    </w:p>
    <w:p w:rsidR="00A82A88" w:rsidRPr="00A82A88" w:rsidRDefault="00A82A88" w:rsidP="00A82A88">
      <w:pPr>
        <w:jc w:val="both"/>
      </w:pPr>
      <w:r w:rsidRPr="00A82A88">
        <w:t>The group consists of the 1</w:t>
      </w:r>
      <w:r w:rsidRPr="00A82A88">
        <w:rPr>
          <w:vertAlign w:val="superscript"/>
        </w:rPr>
        <w:t>st</w:t>
      </w:r>
      <w:r w:rsidRPr="00A82A88">
        <w:t xml:space="preserve"> years who meet 3 times a week for a period (one hour) who continue the group up until Christmas time in 2</w:t>
      </w:r>
      <w:r w:rsidRPr="00A82A88">
        <w:rPr>
          <w:vertAlign w:val="superscript"/>
        </w:rPr>
        <w:t>nd</w:t>
      </w:r>
      <w:r w:rsidRPr="00A82A88">
        <w:t xml:space="preserve"> year. The nurture coordinator is also a PT pastoral care who attends the group as well as s staff member who is currently undergoing nurture training </w:t>
      </w:r>
    </w:p>
    <w:p w:rsidR="00A82A88" w:rsidRPr="00A82A88" w:rsidRDefault="00A82A88" w:rsidP="00A82A88">
      <w:pPr>
        <w:rPr>
          <w:i/>
        </w:rPr>
      </w:pPr>
    </w:p>
    <w:p w:rsidR="00A82A88" w:rsidRPr="00A82A88" w:rsidRDefault="00A82A88" w:rsidP="00A82A88">
      <w:pPr>
        <w:pStyle w:val="ListParagraph"/>
        <w:numPr>
          <w:ilvl w:val="0"/>
          <w:numId w:val="23"/>
        </w:numPr>
        <w:spacing w:after="200" w:line="276" w:lineRule="auto"/>
        <w:rPr>
          <w:i/>
        </w:rPr>
      </w:pPr>
      <w:r w:rsidRPr="00A82A88">
        <w:rPr>
          <w:i/>
        </w:rPr>
        <w:t>Reintegration? (How do you assess? Observations? Measures completed?)</w:t>
      </w:r>
    </w:p>
    <w:p w:rsidR="00A82A88" w:rsidRDefault="00A82A88" w:rsidP="00A82A88">
      <w:r w:rsidRPr="00A82A88">
        <w:t xml:space="preserve">A </w:t>
      </w:r>
      <w:proofErr w:type="spellStart"/>
      <w:r w:rsidRPr="00A82A88">
        <w:t>Boxall</w:t>
      </w:r>
      <w:proofErr w:type="spellEnd"/>
      <w:r w:rsidRPr="00A82A88">
        <w:t xml:space="preserve"> is done at the end of the pupils’ time in the Nurture Group to see the progress the children have made. This is triangulated with observations of the children both within the classroom and in the Nurture group where there is a notable difference in how the children are coping. </w:t>
      </w:r>
    </w:p>
    <w:p w:rsidR="00A82A88" w:rsidRPr="00A82A88" w:rsidRDefault="00A82A88" w:rsidP="00A82A88"/>
    <w:p w:rsidR="00A82A88" w:rsidRDefault="00A82A88" w:rsidP="00A82A88">
      <w:r w:rsidRPr="00A82A88">
        <w:t xml:space="preserve">PCP is loosely used (structure) for strengths as well as </w:t>
      </w:r>
      <w:proofErr w:type="spellStart"/>
      <w:r w:rsidRPr="00A82A88">
        <w:t>SDQs</w:t>
      </w:r>
      <w:proofErr w:type="spellEnd"/>
      <w:r w:rsidRPr="00A82A88">
        <w:t xml:space="preserve"> to help inform their progress.</w:t>
      </w:r>
    </w:p>
    <w:p w:rsidR="00A82A88" w:rsidRPr="00A82A88" w:rsidRDefault="00A82A88" w:rsidP="00A82A88"/>
    <w:p w:rsidR="00A82A88" w:rsidRPr="00A82A88" w:rsidRDefault="00A82A88" w:rsidP="00A82A88">
      <w:r w:rsidRPr="00A82A88">
        <w:t xml:space="preserve">Input is given on careers and work experience – support in timetable for additional help in specific areas. </w:t>
      </w:r>
    </w:p>
    <w:p w:rsidR="00A82A88" w:rsidRPr="00A82A88" w:rsidRDefault="00A82A88" w:rsidP="00A82A88"/>
    <w:p w:rsidR="00A82A88" w:rsidRPr="00A82A88" w:rsidRDefault="00A82A88" w:rsidP="00A82A88">
      <w:pPr>
        <w:pStyle w:val="ListParagraph"/>
        <w:numPr>
          <w:ilvl w:val="0"/>
          <w:numId w:val="23"/>
        </w:numPr>
        <w:spacing w:after="200" w:line="276" w:lineRule="auto"/>
        <w:ind w:left="927"/>
        <w:rPr>
          <w:i/>
        </w:rPr>
      </w:pPr>
      <w:r w:rsidRPr="00A82A88">
        <w:rPr>
          <w:i/>
        </w:rPr>
        <w:t>Involvement of parents?</w:t>
      </w:r>
    </w:p>
    <w:p w:rsidR="00A82A88" w:rsidRPr="00A82A88" w:rsidRDefault="00A82A88" w:rsidP="00A82A88">
      <w:r w:rsidRPr="00A82A88">
        <w:t xml:space="preserve">Consent from is distributed to parents at the beginning of Nurture Group with information on the overall purpose. Looking to involve the parents more, recent </w:t>
      </w:r>
      <w:proofErr w:type="spellStart"/>
      <w:r w:rsidRPr="00A82A88">
        <w:t>pulsion</w:t>
      </w:r>
      <w:proofErr w:type="spellEnd"/>
      <w:r w:rsidRPr="00A82A88">
        <w:t xml:space="preserve"> survey indicated the need for an action plan to involve parents.</w:t>
      </w:r>
    </w:p>
    <w:p w:rsidR="00A82A88" w:rsidRPr="00A82A88" w:rsidRDefault="00A82A88" w:rsidP="00A82A88"/>
    <w:p w:rsidR="00A82A88" w:rsidRPr="00A82A88" w:rsidRDefault="00A82A88" w:rsidP="00A82A88">
      <w:pPr>
        <w:pStyle w:val="ListParagraph"/>
        <w:numPr>
          <w:ilvl w:val="0"/>
          <w:numId w:val="23"/>
        </w:numPr>
        <w:spacing w:after="200" w:line="276" w:lineRule="auto"/>
        <w:ind w:left="927"/>
        <w:rPr>
          <w:i/>
        </w:rPr>
      </w:pPr>
      <w:r w:rsidRPr="00A82A88">
        <w:rPr>
          <w:i/>
        </w:rPr>
        <w:t>How well do the pupils engage with the Nurture Group? How do you know? How long do they typically stay in Nurture?</w:t>
      </w:r>
    </w:p>
    <w:p w:rsidR="00A82A88" w:rsidRPr="00A82A88" w:rsidRDefault="00A82A88" w:rsidP="00A82A88">
      <w:r w:rsidRPr="00A82A88">
        <w:t xml:space="preserve">Four terms in total. Recent inspection visits have suggested that the pupils are engaged within the nurture group. While the group were initially very quiet to begin with the pupils have increased in confidence and will talk amongst themselves. This can depend on the group and the program can be adapted to suit the needs of the children involved. The </w:t>
      </w:r>
      <w:proofErr w:type="spellStart"/>
      <w:r w:rsidRPr="00A82A88">
        <w:t>Boxall</w:t>
      </w:r>
      <w:proofErr w:type="spellEnd"/>
      <w:r w:rsidRPr="00A82A88">
        <w:t xml:space="preserve"> informs the targets for the group as a whole to ensure it is a focused intervention. </w:t>
      </w:r>
    </w:p>
    <w:p w:rsidR="00A82A88" w:rsidRPr="00A82A88" w:rsidRDefault="00A82A88" w:rsidP="00A82A88"/>
    <w:p w:rsidR="00A82A88" w:rsidRPr="00A82A88" w:rsidRDefault="00A82A88" w:rsidP="00A82A88">
      <w:pPr>
        <w:pStyle w:val="ListParagraph"/>
        <w:numPr>
          <w:ilvl w:val="0"/>
          <w:numId w:val="23"/>
        </w:numPr>
        <w:spacing w:after="200" w:line="276" w:lineRule="auto"/>
        <w:ind w:left="927"/>
        <w:rPr>
          <w:i/>
        </w:rPr>
      </w:pPr>
      <w:r w:rsidRPr="00A82A88">
        <w:rPr>
          <w:i/>
        </w:rPr>
        <w:t xml:space="preserve">Referral process? (Classroom observations? Who completes </w:t>
      </w:r>
      <w:proofErr w:type="spellStart"/>
      <w:r w:rsidRPr="00A82A88">
        <w:rPr>
          <w:i/>
        </w:rPr>
        <w:t>Boxall</w:t>
      </w:r>
      <w:proofErr w:type="spellEnd"/>
      <w:r w:rsidRPr="00A82A88">
        <w:rPr>
          <w:i/>
        </w:rPr>
        <w:t>? Maintains responsibility? How often do you meet?)</w:t>
      </w:r>
    </w:p>
    <w:p w:rsidR="00A82A88" w:rsidRPr="00A82A88" w:rsidRDefault="00A82A88" w:rsidP="00A82A88">
      <w:r w:rsidRPr="00A82A88">
        <w:t xml:space="preserve">During the primary to secondary transition children are identified as possible pupils to benefit from attending a Nurture Group, this information is gathered from the </w:t>
      </w:r>
      <w:proofErr w:type="spellStart"/>
      <w:r w:rsidRPr="00A82A88">
        <w:t>HT</w:t>
      </w:r>
      <w:proofErr w:type="spellEnd"/>
      <w:r w:rsidRPr="00A82A88">
        <w:t xml:space="preserve"> or CT from previous provision. Pastoral care will identify young people at this stage. the pupils are given time to settle time into their new classes with their new peers before support for learning observe and gather information from different classes before reporting to the Nurture team. The information is fed back to Class teachers who will fill out the </w:t>
      </w:r>
      <w:proofErr w:type="spellStart"/>
      <w:r w:rsidRPr="00A82A88">
        <w:t>Boxall</w:t>
      </w:r>
      <w:proofErr w:type="spellEnd"/>
      <w:r w:rsidRPr="00A82A88">
        <w:t xml:space="preserve"> (2 different teachers for each pupil, one for quieter class and one for creative subject). </w:t>
      </w:r>
    </w:p>
    <w:p w:rsidR="00A82A88" w:rsidRPr="00A82A88" w:rsidRDefault="00A82A88" w:rsidP="00A82A88"/>
    <w:p w:rsidR="00A82A88" w:rsidRPr="00A82A88" w:rsidRDefault="00A82A88" w:rsidP="00A82A88">
      <w:pPr>
        <w:pStyle w:val="ListParagraph"/>
        <w:numPr>
          <w:ilvl w:val="0"/>
          <w:numId w:val="23"/>
        </w:numPr>
        <w:spacing w:after="200" w:line="276" w:lineRule="auto"/>
        <w:ind w:left="927"/>
        <w:rPr>
          <w:i/>
        </w:rPr>
      </w:pPr>
      <w:r w:rsidRPr="00A82A88">
        <w:rPr>
          <w:i/>
        </w:rPr>
        <w:t>What training/support do you receive? Are there regular meetings with Co-</w:t>
      </w:r>
      <w:proofErr w:type="spellStart"/>
      <w:r w:rsidRPr="00A82A88">
        <w:rPr>
          <w:i/>
        </w:rPr>
        <w:t>ordinator</w:t>
      </w:r>
      <w:proofErr w:type="spellEnd"/>
      <w:r w:rsidRPr="00A82A88">
        <w:rPr>
          <w:i/>
        </w:rPr>
        <w:t>/Head teacher?</w:t>
      </w:r>
    </w:p>
    <w:p w:rsidR="00A82A88" w:rsidRPr="00A82A88" w:rsidRDefault="00A82A88" w:rsidP="00A82A88">
      <w:r w:rsidRPr="00A82A88">
        <w:t xml:space="preserve">The nurture coordinator or </w:t>
      </w:r>
      <w:proofErr w:type="spellStart"/>
      <w:r w:rsidRPr="00A82A88">
        <w:t>DHT</w:t>
      </w:r>
      <w:proofErr w:type="spellEnd"/>
      <w:r w:rsidRPr="00A82A88">
        <w:t xml:space="preserve"> oversees the aforementioned referral process. Very much a team approach and regular meetings are held. The staff involved have attendee the four day accredited nurture training, attend awareness raising, and a r</w:t>
      </w:r>
      <w:r w:rsidR="00B279E2">
        <w:t>estorative practice conference.</w:t>
      </w:r>
    </w:p>
    <w:p w:rsidR="00A82A88" w:rsidRPr="00A82A88" w:rsidRDefault="00A82A88" w:rsidP="00A82A88"/>
    <w:p w:rsidR="00B279E2" w:rsidRDefault="00A82A88" w:rsidP="00A82A88">
      <w:pPr>
        <w:rPr>
          <w:b/>
        </w:rPr>
      </w:pPr>
      <w:r w:rsidRPr="00B279E2">
        <w:rPr>
          <w:b/>
        </w:rPr>
        <w:t>Inte</w:t>
      </w:r>
      <w:r w:rsidR="00B279E2">
        <w:rPr>
          <w:b/>
        </w:rPr>
        <w:t xml:space="preserve">rview - Nurture Teacher </w:t>
      </w:r>
    </w:p>
    <w:p w:rsidR="00A82A88" w:rsidRPr="00B279E2" w:rsidRDefault="00B279E2" w:rsidP="00A82A88">
      <w:pPr>
        <w:rPr>
          <w:b/>
        </w:rPr>
      </w:pPr>
      <w:r>
        <w:rPr>
          <w:b/>
        </w:rPr>
        <w:t xml:space="preserve">School </w:t>
      </w:r>
      <w:proofErr w:type="spellStart"/>
      <w:r w:rsidR="00A82A88" w:rsidRPr="00B279E2">
        <w:rPr>
          <w:b/>
        </w:rPr>
        <w:t>SP</w:t>
      </w:r>
      <w:proofErr w:type="spellEnd"/>
      <w:r w:rsidR="00A82A88" w:rsidRPr="00B279E2">
        <w:rPr>
          <w:b/>
        </w:rPr>
        <w:t xml:space="preserve"> </w:t>
      </w:r>
    </w:p>
    <w:p w:rsidR="00A82A88" w:rsidRPr="00A82A88" w:rsidRDefault="00A82A88" w:rsidP="00A82A88"/>
    <w:p w:rsidR="00A82A88" w:rsidRPr="00A82A88" w:rsidRDefault="00A82A88" w:rsidP="00A82A88">
      <w:pPr>
        <w:pStyle w:val="ListParagraph"/>
        <w:numPr>
          <w:ilvl w:val="0"/>
          <w:numId w:val="10"/>
        </w:numPr>
        <w:rPr>
          <w:i/>
        </w:rPr>
      </w:pPr>
      <w:r w:rsidRPr="00A82A88">
        <w:rPr>
          <w:i/>
        </w:rPr>
        <w:t>How does the group run? (What is the format of the group – time/ frequency/ how often?/ staff?).</w:t>
      </w:r>
    </w:p>
    <w:p w:rsidR="00A82A88" w:rsidRPr="00A82A88" w:rsidRDefault="00A82A88" w:rsidP="00A82A88"/>
    <w:p w:rsidR="00A82A88" w:rsidRPr="00A82A88" w:rsidRDefault="00A82A88" w:rsidP="00A82A88">
      <w:r w:rsidRPr="00A82A88">
        <w:t>Two groups of three pupils.  All are first years and each group meets once a day.  On a Friday afternoon the two groups come together for a double period to do an activity.  At the moment the group is keen on football.</w:t>
      </w:r>
    </w:p>
    <w:p w:rsidR="00A82A88" w:rsidRPr="00A82A88" w:rsidRDefault="00A82A88" w:rsidP="00A82A88"/>
    <w:p w:rsidR="00A82A88" w:rsidRPr="00A82A88" w:rsidRDefault="00A82A88" w:rsidP="00A82A88">
      <w:r w:rsidRPr="00A82A88">
        <w:t xml:space="preserve">First time a group took place the timetable meant that they missed a lot of English classes.  Department were supportive and </w:t>
      </w:r>
      <w:proofErr w:type="spellStart"/>
      <w:r w:rsidRPr="00A82A88">
        <w:t>realised</w:t>
      </w:r>
      <w:proofErr w:type="spellEnd"/>
      <w:r w:rsidRPr="00A82A88">
        <w:t xml:space="preserve"> that Nurture was important to helping the students reach a place where they could learn.</w:t>
      </w:r>
    </w:p>
    <w:p w:rsidR="00A82A88" w:rsidRPr="00A82A88" w:rsidRDefault="00A82A88" w:rsidP="00A82A88"/>
    <w:p w:rsidR="00A82A88" w:rsidRPr="00A82A88" w:rsidRDefault="00A82A88" w:rsidP="00A82A88">
      <w:r w:rsidRPr="00A82A88">
        <w:t>Second time the group ran the timetable was planned so that they missed about one period of every class – ideal scenario.</w:t>
      </w:r>
    </w:p>
    <w:p w:rsidR="00A82A88" w:rsidRPr="00A82A88" w:rsidRDefault="00A82A88" w:rsidP="00A82A88"/>
    <w:p w:rsidR="00A82A88" w:rsidRPr="00A82A88" w:rsidRDefault="00A82A88" w:rsidP="00A82A88">
      <w:r w:rsidRPr="00A82A88">
        <w:t>This time the timetable means that they have not been in French class which is an issue – need to make a plan for a second year as they are not going to be able to return to a French class after missing so much.</w:t>
      </w:r>
    </w:p>
    <w:p w:rsidR="00A82A88" w:rsidRPr="00A82A88" w:rsidRDefault="00A82A88" w:rsidP="00A82A88"/>
    <w:p w:rsidR="00A82A88" w:rsidRPr="00A82A88" w:rsidRDefault="00A82A88" w:rsidP="00A82A88">
      <w:r w:rsidRPr="00A82A88">
        <w:t>Nurture Teacher feels that after an intense period in Nurture the students are just dropped back into classes.  Presently considering how best to support the transition.  Possibly remain a point of contact for a period of time.  Previous students will still drop in informally.</w:t>
      </w:r>
    </w:p>
    <w:p w:rsidR="00A82A88" w:rsidRPr="00A82A88" w:rsidRDefault="00A82A88" w:rsidP="00A82A88">
      <w:pPr>
        <w:rPr>
          <w:i/>
        </w:rPr>
      </w:pPr>
    </w:p>
    <w:p w:rsidR="00A82A88" w:rsidRPr="00A82A88" w:rsidRDefault="00A82A88" w:rsidP="00A82A88">
      <w:pPr>
        <w:pStyle w:val="ListParagraph"/>
        <w:numPr>
          <w:ilvl w:val="0"/>
          <w:numId w:val="10"/>
        </w:numPr>
        <w:rPr>
          <w:i/>
        </w:rPr>
      </w:pPr>
      <w:r w:rsidRPr="00A82A88">
        <w:rPr>
          <w:i/>
        </w:rPr>
        <w:t xml:space="preserve">Referral process? (Classroom observations? Who completes </w:t>
      </w:r>
      <w:proofErr w:type="spellStart"/>
      <w:r w:rsidRPr="00A82A88">
        <w:rPr>
          <w:i/>
        </w:rPr>
        <w:t>Boxall</w:t>
      </w:r>
      <w:proofErr w:type="spellEnd"/>
      <w:r w:rsidRPr="00A82A88">
        <w:rPr>
          <w:i/>
        </w:rPr>
        <w:t>? Maintains responsibility? How often do you meet?)</w:t>
      </w:r>
    </w:p>
    <w:p w:rsidR="00A82A88" w:rsidRPr="00A82A88" w:rsidRDefault="00A82A88" w:rsidP="00A82A88"/>
    <w:p w:rsidR="00A82A88" w:rsidRPr="00A82A88" w:rsidRDefault="00A82A88" w:rsidP="00A82A88">
      <w:r w:rsidRPr="00A82A88">
        <w:t>Students are given the time to settle at Secondary School first and complete the transition from Primary School.  Group isn’t usually formed until Sept/ Oct so completing a second ‘</w:t>
      </w:r>
      <w:proofErr w:type="spellStart"/>
      <w:r w:rsidRPr="00A82A88">
        <w:t>Boxall</w:t>
      </w:r>
      <w:proofErr w:type="spellEnd"/>
      <w:r w:rsidRPr="00A82A88">
        <w:t xml:space="preserve"> Profile’ in Dec is too soon.  Next one is typically completed around Feb/ March.</w:t>
      </w:r>
    </w:p>
    <w:p w:rsidR="00A82A88" w:rsidRPr="00A82A88" w:rsidRDefault="00A82A88" w:rsidP="00A82A88"/>
    <w:p w:rsidR="00A82A88" w:rsidRPr="00A82A88" w:rsidRDefault="00A82A88" w:rsidP="00A82A88">
      <w:r w:rsidRPr="00A82A88">
        <w:t>Typically students remain in Nurture for the whole year and require that input.  There have been times where ‘</w:t>
      </w:r>
      <w:proofErr w:type="spellStart"/>
      <w:r w:rsidRPr="00A82A88">
        <w:t>Boxall</w:t>
      </w:r>
      <w:proofErr w:type="spellEnd"/>
      <w:r w:rsidRPr="00A82A88">
        <w:t xml:space="preserve"> Profile’ appears to indicate student is ready for reintegration but observation and feedback doesn’t agree with it.</w:t>
      </w:r>
    </w:p>
    <w:p w:rsidR="00A82A88" w:rsidRPr="00A82A88" w:rsidRDefault="00A82A88" w:rsidP="00A82A88"/>
    <w:p w:rsidR="00A82A88" w:rsidRPr="00A82A88" w:rsidRDefault="00A82A88" w:rsidP="00A82A88">
      <w:r w:rsidRPr="00A82A88">
        <w:t>‘</w:t>
      </w:r>
      <w:proofErr w:type="spellStart"/>
      <w:r w:rsidRPr="00A82A88">
        <w:t>Boxall</w:t>
      </w:r>
      <w:proofErr w:type="spellEnd"/>
      <w:r w:rsidRPr="00A82A88">
        <w:t xml:space="preserve"> Profiles’ are again completed towards the end of the summer term – June.</w:t>
      </w:r>
    </w:p>
    <w:p w:rsidR="00A82A88" w:rsidRPr="00A82A88" w:rsidRDefault="00A82A88" w:rsidP="00A82A88"/>
    <w:p w:rsidR="00A82A88" w:rsidRPr="00A82A88" w:rsidRDefault="00A82A88" w:rsidP="00A82A88">
      <w:r w:rsidRPr="00A82A88">
        <w:t>Teacher that makes referral to Nurture is the same Teacher who completes all subsequent questionnaires – can be an issue to Teacher changes or timetable changes, e.g. in June when the school moves on to a new timetable.</w:t>
      </w:r>
    </w:p>
    <w:p w:rsidR="00A82A88" w:rsidRPr="00A82A88" w:rsidRDefault="00A82A88" w:rsidP="00A82A88"/>
    <w:p w:rsidR="00A82A88" w:rsidRPr="00A82A88" w:rsidRDefault="00A82A88" w:rsidP="00A82A88">
      <w:r w:rsidRPr="00A82A88">
        <w:t xml:space="preserve">Attend transition groups at feeder primary schools and are aware of young people who may be vulnerable.  Identify them early and keep a close eye on them at high school. Don’t always end up in Nurture. </w:t>
      </w:r>
    </w:p>
    <w:p w:rsidR="00A82A88" w:rsidRPr="00A82A88" w:rsidRDefault="00A82A88" w:rsidP="00A82A88"/>
    <w:p w:rsidR="00A82A88" w:rsidRDefault="00A82A88" w:rsidP="00A82A88">
      <w:pPr>
        <w:pStyle w:val="ListParagraph"/>
        <w:numPr>
          <w:ilvl w:val="0"/>
          <w:numId w:val="10"/>
        </w:numPr>
        <w:rPr>
          <w:i/>
        </w:rPr>
      </w:pPr>
      <w:r w:rsidRPr="00A82A88">
        <w:rPr>
          <w:i/>
        </w:rPr>
        <w:t>What training/ support do you receive?</w:t>
      </w:r>
    </w:p>
    <w:p w:rsidR="00B279E2" w:rsidRPr="00A82A88" w:rsidRDefault="00B279E2" w:rsidP="00B279E2">
      <w:pPr>
        <w:pStyle w:val="ListParagraph"/>
        <w:rPr>
          <w:i/>
        </w:rPr>
      </w:pPr>
    </w:p>
    <w:p w:rsidR="00A82A88" w:rsidRPr="00A82A88" w:rsidRDefault="00A82A88" w:rsidP="00A82A88">
      <w:r w:rsidRPr="00A82A88">
        <w:t>Nurture Development Committee established within school with a representative from most departments.  This helps with identification of students who may require nurture and to support staff in completing ‘</w:t>
      </w:r>
      <w:proofErr w:type="spellStart"/>
      <w:r w:rsidRPr="00A82A88">
        <w:t>Boxall</w:t>
      </w:r>
      <w:proofErr w:type="spellEnd"/>
      <w:r w:rsidRPr="00A82A88">
        <w:t xml:space="preserve"> Profile’.  All on committee have received the training. </w:t>
      </w:r>
    </w:p>
    <w:p w:rsidR="00A82A88" w:rsidRPr="00A82A88" w:rsidRDefault="00A82A88" w:rsidP="00A82A88"/>
    <w:p w:rsidR="00A82A88" w:rsidRPr="00A82A88" w:rsidRDefault="00A82A88" w:rsidP="00A82A88">
      <w:r w:rsidRPr="00A82A88">
        <w:t>During first year of implementation Nurture Teachers went to visit departments and set out the expectations and principles of Nurture – received a mixed reception from staff.  Some were very keen and some were more cynical.  Helps having colleagues in department who are now trained.  Nurture is included on the departmental meeting agenda so it is discussed regularly.</w:t>
      </w:r>
    </w:p>
    <w:p w:rsidR="00A82A88" w:rsidRPr="00A82A88" w:rsidRDefault="00A82A88" w:rsidP="00A82A88"/>
    <w:p w:rsidR="00A82A88" w:rsidRPr="00A82A88" w:rsidRDefault="00A82A88" w:rsidP="00A82A88">
      <w:r w:rsidRPr="00A82A88">
        <w:t xml:space="preserve">Support for Learning Worker supports the running of the group.  Did have two Support for Learning Workers trained but one left.  School have identified someone to undertake next round of training.  Another depute Head Teacher is also going to be trained – school plans to continue to increase numbers of trained staff. </w:t>
      </w:r>
    </w:p>
    <w:p w:rsidR="00A82A88" w:rsidRPr="00A82A88" w:rsidRDefault="00A82A88" w:rsidP="00A82A88"/>
    <w:p w:rsidR="00A82A88" w:rsidRPr="00A82A88" w:rsidRDefault="00A82A88" w:rsidP="00A82A88">
      <w:r w:rsidRPr="00A82A88">
        <w:t>Very important that Head Teacher and Senior Management Team are on board – without their support it’s more difficult to achieve progress.  Need their support and understanding of attachment.  It’s important they understand what the Nurture Group is and isn’t (e.g. it’s not somewhere to send students when they aren’t coping in class).</w:t>
      </w:r>
    </w:p>
    <w:p w:rsidR="00A82A88" w:rsidRPr="00A82A88" w:rsidRDefault="00A82A88" w:rsidP="00A82A88"/>
    <w:p w:rsidR="00A82A88" w:rsidRPr="00A82A88" w:rsidRDefault="00A82A88" w:rsidP="00A82A88">
      <w:r w:rsidRPr="00A82A88">
        <w:t>Network meetings have fallen by the wayside at the moment – school where they usually held is currently being refurbished.</w:t>
      </w:r>
    </w:p>
    <w:p w:rsidR="00A82A88" w:rsidRPr="00A82A88" w:rsidRDefault="00A82A88" w:rsidP="00A82A88"/>
    <w:p w:rsidR="00A82A88" w:rsidRPr="00A82A88" w:rsidRDefault="00A82A88" w:rsidP="00A82A88">
      <w:r w:rsidRPr="00A82A88">
        <w:t>Good relationships with other mainstream secondary schools.  Problem faced by mainstream and additional learning needs sector are different.  The additional support for learning schools tend to include older children and are much smaller schools meaning that there are less issues with timetables and completing ‘</w:t>
      </w:r>
      <w:proofErr w:type="spellStart"/>
      <w:r w:rsidRPr="00A82A88">
        <w:t>Boxall</w:t>
      </w:r>
      <w:proofErr w:type="spellEnd"/>
      <w:r w:rsidRPr="00A82A88">
        <w:t xml:space="preserve"> Profiles’.  It’s been useful talking to mainstream secondary colleagues about problems and how to overcome them.</w:t>
      </w:r>
    </w:p>
    <w:p w:rsidR="00A82A88" w:rsidRPr="00A82A88" w:rsidRDefault="00A82A88" w:rsidP="00A82A88"/>
    <w:p w:rsidR="00A82A88" w:rsidRPr="00A82A88" w:rsidRDefault="00A82A88" w:rsidP="00A82A88">
      <w:pPr>
        <w:pStyle w:val="ListParagraph"/>
        <w:numPr>
          <w:ilvl w:val="0"/>
          <w:numId w:val="10"/>
        </w:numPr>
        <w:rPr>
          <w:i/>
        </w:rPr>
      </w:pPr>
      <w:r w:rsidRPr="00A82A88">
        <w:rPr>
          <w:i/>
        </w:rPr>
        <w:t xml:space="preserve">How did you get involved? </w:t>
      </w:r>
    </w:p>
    <w:p w:rsidR="00A82A88" w:rsidRPr="00A82A88" w:rsidRDefault="00A82A88" w:rsidP="00A82A88">
      <w:pPr>
        <w:rPr>
          <w:i/>
        </w:rPr>
      </w:pPr>
    </w:p>
    <w:p w:rsidR="00A82A88" w:rsidRPr="00A82A88" w:rsidRDefault="00A82A88" w:rsidP="00A82A88">
      <w:r w:rsidRPr="00A82A88">
        <w:t xml:space="preserve">Previously a background in working with young people with social, emotional and </w:t>
      </w:r>
      <w:proofErr w:type="spellStart"/>
      <w:r w:rsidRPr="00A82A88">
        <w:t>behavioural</w:t>
      </w:r>
      <w:proofErr w:type="spellEnd"/>
      <w:r w:rsidRPr="00A82A88">
        <w:t xml:space="preserve"> needs including residential school.</w:t>
      </w:r>
    </w:p>
    <w:p w:rsidR="00A82A88" w:rsidRPr="00A82A88" w:rsidRDefault="00A82A88" w:rsidP="00A82A88"/>
    <w:p w:rsidR="00A82A88" w:rsidRPr="00A82A88" w:rsidRDefault="00A82A88" w:rsidP="00A82A88">
      <w:r w:rsidRPr="00A82A88">
        <w:t>Room used to be a detention room – punitive.</w:t>
      </w:r>
    </w:p>
    <w:p w:rsidR="00A82A88" w:rsidRPr="00A82A88" w:rsidRDefault="00A82A88" w:rsidP="00A82A88"/>
    <w:p w:rsidR="00A82A88" w:rsidRPr="00A82A88" w:rsidRDefault="00A82A88" w:rsidP="00A82A88">
      <w:r w:rsidRPr="00A82A88">
        <w:t xml:space="preserve">Three boys from a primary school which wasn’t a feeder primary – first years who were hiding under desks and attempting to climb school fences etc.  School were unsure how best to support them.  Nurture Teacher had heard of Nurture but did not know too much about it so went to visit local Nurture Bases In secondary schools and primary schools.  Met Nurture City Lead and asked to undertake the training in response to the identified need within the school.  Wanted to be pro-active in providing support and had met </w:t>
      </w:r>
      <w:proofErr w:type="spellStart"/>
      <w:r w:rsidRPr="00A82A88">
        <w:t>organisations</w:t>
      </w:r>
      <w:proofErr w:type="spellEnd"/>
      <w:r w:rsidRPr="00A82A88">
        <w:t xml:space="preserve"> that were undertaking support work for school transitions.  Began attending groups to get to know students before they came to high school. </w:t>
      </w:r>
    </w:p>
    <w:p w:rsidR="00A82A88" w:rsidRPr="00A82A88" w:rsidRDefault="00A82A88" w:rsidP="00A82A88"/>
    <w:p w:rsidR="00A82A88" w:rsidRPr="00A82A88" w:rsidRDefault="00A82A88" w:rsidP="00A82A88">
      <w:pPr>
        <w:pStyle w:val="ListParagraph"/>
        <w:numPr>
          <w:ilvl w:val="0"/>
          <w:numId w:val="10"/>
        </w:numPr>
        <w:rPr>
          <w:i/>
        </w:rPr>
      </w:pPr>
      <w:r w:rsidRPr="00A82A88">
        <w:rPr>
          <w:i/>
        </w:rPr>
        <w:t>What could have gone better? Difficulties faced and overcome?</w:t>
      </w:r>
    </w:p>
    <w:p w:rsidR="00A82A88" w:rsidRPr="00A82A88" w:rsidRDefault="00A82A88" w:rsidP="00A82A88">
      <w:pPr>
        <w:ind w:left="360"/>
      </w:pPr>
    </w:p>
    <w:p w:rsidR="00A82A88" w:rsidRPr="00A82A88" w:rsidRDefault="00A82A88" w:rsidP="00A82A88">
      <w:r w:rsidRPr="00A82A88">
        <w:t>Timetable has been an issue.</w:t>
      </w:r>
    </w:p>
    <w:p w:rsidR="00A82A88" w:rsidRPr="00A82A88" w:rsidRDefault="00A82A88" w:rsidP="00A82A88"/>
    <w:p w:rsidR="00A82A88" w:rsidRPr="00A82A88" w:rsidRDefault="00A82A88" w:rsidP="00A82A88">
      <w:r w:rsidRPr="00A82A88">
        <w:t>Groups not constructed until Sept.</w:t>
      </w:r>
    </w:p>
    <w:p w:rsidR="00A82A88" w:rsidRPr="00A82A88" w:rsidRDefault="00A82A88" w:rsidP="00A82A88"/>
    <w:p w:rsidR="00A82A88" w:rsidRPr="00A82A88" w:rsidRDefault="00A82A88" w:rsidP="00A82A88">
      <w:r w:rsidRPr="00A82A88">
        <w:t>Teacher changes in June and referring teacher may not have student in class anymore – need to think about who is best placed to complete last ‘</w:t>
      </w:r>
      <w:proofErr w:type="spellStart"/>
      <w:r w:rsidRPr="00A82A88">
        <w:t>Boxall</w:t>
      </w:r>
      <w:proofErr w:type="spellEnd"/>
      <w:r w:rsidRPr="00A82A88">
        <w:t xml:space="preserve"> Profile.’  If it a Probationary Teacher then they will leave mid-June.  Staff turnover through the year is also a difficulty.  </w:t>
      </w:r>
    </w:p>
    <w:p w:rsidR="00A82A88" w:rsidRPr="00A82A88" w:rsidRDefault="00A82A88" w:rsidP="00A82A88"/>
    <w:p w:rsidR="00A82A88" w:rsidRPr="00A82A88" w:rsidRDefault="00A82A88" w:rsidP="00A82A88">
      <w:r w:rsidRPr="00A82A88">
        <w:t>Timetable can impact on who completed ‘</w:t>
      </w:r>
      <w:proofErr w:type="spellStart"/>
      <w:r w:rsidRPr="00A82A88">
        <w:t>Boxall</w:t>
      </w:r>
      <w:proofErr w:type="spellEnd"/>
      <w:r w:rsidRPr="00A82A88">
        <w:t xml:space="preserve"> Profile’, </w:t>
      </w:r>
      <w:proofErr w:type="spellStart"/>
      <w:r w:rsidRPr="00A82A88">
        <w:t>e.e</w:t>
      </w:r>
      <w:proofErr w:type="spellEnd"/>
      <w:r w:rsidRPr="00A82A88">
        <w:t>. French Teacher referred student is no longer attending French as that is his Nurture time, therefore French Teacher has not seen him to be able to complete further ‘</w:t>
      </w:r>
      <w:proofErr w:type="spellStart"/>
      <w:r w:rsidRPr="00A82A88">
        <w:t>Boxall</w:t>
      </w:r>
      <w:proofErr w:type="spellEnd"/>
      <w:r w:rsidRPr="00A82A88">
        <w:t xml:space="preserve"> Profile’.  Usually try to get Teacher in another similar class to complete.</w:t>
      </w:r>
    </w:p>
    <w:p w:rsidR="00A82A88" w:rsidRPr="00A82A88" w:rsidRDefault="00A82A88" w:rsidP="00A82A88"/>
    <w:p w:rsidR="00A82A88" w:rsidRPr="00A82A88" w:rsidRDefault="00A82A88" w:rsidP="00A82A88">
      <w:r w:rsidRPr="00A82A88">
        <w:t>Chasing up ‘</w:t>
      </w:r>
      <w:proofErr w:type="spellStart"/>
      <w:r w:rsidRPr="00A82A88">
        <w:t>Boxall</w:t>
      </w:r>
      <w:proofErr w:type="spellEnd"/>
      <w:r w:rsidRPr="00A82A88">
        <w:t xml:space="preserve"> Profiles’ can take up a lot of time.</w:t>
      </w:r>
    </w:p>
    <w:p w:rsidR="00A82A88" w:rsidRPr="00A82A88" w:rsidRDefault="00A82A88" w:rsidP="00A82A88">
      <w:pPr>
        <w:rPr>
          <w:i/>
        </w:rPr>
      </w:pPr>
    </w:p>
    <w:p w:rsidR="00A82A88" w:rsidRPr="00A82A88" w:rsidRDefault="00A82A88" w:rsidP="00A82A88">
      <w:pPr>
        <w:pStyle w:val="ListParagraph"/>
        <w:numPr>
          <w:ilvl w:val="0"/>
          <w:numId w:val="10"/>
        </w:numPr>
        <w:rPr>
          <w:i/>
        </w:rPr>
      </w:pPr>
      <w:r w:rsidRPr="00A82A88">
        <w:rPr>
          <w:i/>
        </w:rPr>
        <w:t>Reintegration? (How do you assess? Observation? Measures completed?)</w:t>
      </w:r>
    </w:p>
    <w:p w:rsidR="00A82A88" w:rsidRPr="00A82A88" w:rsidRDefault="00A82A88" w:rsidP="00A82A88"/>
    <w:p w:rsidR="00A82A88" w:rsidRPr="00A82A88" w:rsidRDefault="00A82A88" w:rsidP="00A82A88">
      <w:r w:rsidRPr="00A82A88">
        <w:t>‘</w:t>
      </w:r>
      <w:proofErr w:type="spellStart"/>
      <w:r w:rsidRPr="00A82A88">
        <w:t>Boxall</w:t>
      </w:r>
      <w:proofErr w:type="spellEnd"/>
      <w:r w:rsidRPr="00A82A88">
        <w:t xml:space="preserve"> Profile’ and </w:t>
      </w:r>
      <w:proofErr w:type="spellStart"/>
      <w:r w:rsidRPr="00A82A88">
        <w:t>SDQ’s</w:t>
      </w:r>
      <w:proofErr w:type="spellEnd"/>
      <w:r w:rsidRPr="00A82A88">
        <w:t xml:space="preserve"> completed.  Also like to complete the Motivational and Wellbeing Profile with students when they first come to group as it helps open up conversation and facilities getting to know them a little. </w:t>
      </w:r>
    </w:p>
    <w:p w:rsidR="00A82A88" w:rsidRPr="00A82A88" w:rsidRDefault="00A82A88" w:rsidP="00A82A88"/>
    <w:p w:rsidR="00A82A88" w:rsidRPr="00A82A88" w:rsidRDefault="00A82A88" w:rsidP="00A82A88">
      <w:r w:rsidRPr="00A82A88">
        <w:t xml:space="preserve">Paperwork doesn’t always match observations – difficult to measure softer targets (e.g. manners). </w:t>
      </w:r>
    </w:p>
    <w:p w:rsidR="00A82A88" w:rsidRPr="00A82A88" w:rsidRDefault="00A82A88" w:rsidP="00A82A88"/>
    <w:p w:rsidR="00A82A88" w:rsidRPr="00A82A88" w:rsidRDefault="00A82A88" w:rsidP="00A82A88">
      <w:pPr>
        <w:pStyle w:val="ListParagraph"/>
        <w:numPr>
          <w:ilvl w:val="0"/>
          <w:numId w:val="10"/>
        </w:numPr>
        <w:rPr>
          <w:i/>
        </w:rPr>
      </w:pPr>
      <w:r w:rsidRPr="00A82A88">
        <w:rPr>
          <w:i/>
        </w:rPr>
        <w:t>Involvement of parents?</w:t>
      </w:r>
    </w:p>
    <w:p w:rsidR="00A82A88" w:rsidRPr="00A82A88" w:rsidRDefault="00A82A88" w:rsidP="00A82A88"/>
    <w:p w:rsidR="00A82A88" w:rsidRPr="00A82A88" w:rsidRDefault="00A82A88" w:rsidP="00A82A88">
      <w:r w:rsidRPr="00A82A88">
        <w:t>Parents can be more difficult to engage.  Do know them but would be difficult to run parenting group.  Students don’t necessarily want their parents coming into school – particularly as they are adolescents.</w:t>
      </w:r>
    </w:p>
    <w:p w:rsidR="00A82A88" w:rsidRPr="00A82A88" w:rsidRDefault="00A82A88" w:rsidP="00A82A88"/>
    <w:p w:rsidR="00A82A88" w:rsidRPr="00A82A88" w:rsidRDefault="00A82A88" w:rsidP="00A82A88">
      <w:r w:rsidRPr="00A82A88">
        <w:t>Parents are sent a letter to explain Nurture at the start.</w:t>
      </w:r>
    </w:p>
    <w:p w:rsidR="00A82A88" w:rsidRPr="00A82A88" w:rsidRDefault="00A82A88" w:rsidP="00A82A88"/>
    <w:p w:rsidR="00A82A88" w:rsidRPr="00A82A88" w:rsidRDefault="00A82A88" w:rsidP="00A82A88">
      <w:r w:rsidRPr="00A82A88">
        <w:t xml:space="preserve">Nurture Teacher attends review meetings and any other meeting as appropriate – works with other agencies, such as, social work and </w:t>
      </w:r>
      <w:proofErr w:type="spellStart"/>
      <w:r w:rsidRPr="00A82A88">
        <w:t>CAMHS</w:t>
      </w:r>
      <w:proofErr w:type="spellEnd"/>
      <w:r w:rsidRPr="00A82A88">
        <w:t xml:space="preserve">.  Meet </w:t>
      </w:r>
      <w:proofErr w:type="spellStart"/>
      <w:r w:rsidRPr="00A82A88">
        <w:t>paretns</w:t>
      </w:r>
      <w:proofErr w:type="spellEnd"/>
      <w:r w:rsidRPr="00A82A88">
        <w:t xml:space="preserve"> at these meeting and they have reported that they notice differences in their children.  Nurture teachers is also like a pastoral role in some respects.</w:t>
      </w:r>
    </w:p>
    <w:p w:rsidR="00A82A88" w:rsidRPr="00A82A88" w:rsidRDefault="00A82A88" w:rsidP="00A82A88"/>
    <w:p w:rsidR="00A82A88" w:rsidRPr="00A82A88" w:rsidRDefault="00A82A88" w:rsidP="00A82A88">
      <w:pPr>
        <w:pStyle w:val="ListParagraph"/>
        <w:numPr>
          <w:ilvl w:val="0"/>
          <w:numId w:val="10"/>
        </w:numPr>
        <w:rPr>
          <w:i/>
        </w:rPr>
      </w:pPr>
      <w:r w:rsidRPr="00A82A88">
        <w:rPr>
          <w:i/>
        </w:rPr>
        <w:t>How well do the pupils engage with the Nurture Group?  How do you know?  How long do they typically stay in Nurture?</w:t>
      </w:r>
    </w:p>
    <w:p w:rsidR="00A82A88" w:rsidRPr="00A82A88" w:rsidRDefault="00A82A88" w:rsidP="00A82A88">
      <w:pPr>
        <w:pStyle w:val="ListParagraph"/>
      </w:pPr>
    </w:p>
    <w:p w:rsidR="00A82A88" w:rsidRPr="00A82A88" w:rsidRDefault="00A82A88" w:rsidP="00A82A88">
      <w:r w:rsidRPr="00A82A88">
        <w:t>All students are different in how they show that they enjoy their time – one pupil will run up and smile, others don’t like to show it as much.  Relationships build slowly and they start to relax.  It is difficult to measure though as they would say they don’t like it.</w:t>
      </w:r>
    </w:p>
    <w:p w:rsidR="00A82A88" w:rsidRPr="00A82A88" w:rsidRDefault="00A82A88" w:rsidP="00A82A88"/>
    <w:p w:rsidR="00A82A88" w:rsidRPr="00A82A88" w:rsidRDefault="00A82A88" w:rsidP="00A82A88">
      <w:r w:rsidRPr="00A82A88">
        <w:t xml:space="preserve">Group does lots of outdoor activities – some </w:t>
      </w:r>
      <w:proofErr w:type="spellStart"/>
      <w:r w:rsidRPr="00A82A88">
        <w:t>wont</w:t>
      </w:r>
      <w:proofErr w:type="spellEnd"/>
      <w:r w:rsidRPr="00A82A88">
        <w:t xml:space="preserve"> try anything that they think they might fail at but over time get more confident.  They use strategies to conceal enjoyment but when you know the better you can tell. </w:t>
      </w:r>
    </w:p>
    <w:p w:rsidR="00A82A88" w:rsidRPr="00A82A88" w:rsidRDefault="00A82A88" w:rsidP="00A82A88"/>
    <w:p w:rsidR="00A82A88" w:rsidRPr="00A82A88" w:rsidRDefault="00A82A88" w:rsidP="00A82A88">
      <w:proofErr w:type="spellStart"/>
      <w:r w:rsidRPr="00A82A88">
        <w:t>Its</w:t>
      </w:r>
      <w:proofErr w:type="spellEnd"/>
      <w:r w:rsidRPr="00A82A88">
        <w:t xml:space="preserve"> important that the Nurture Teacher is flexible and can respond to students – have to adapt to their moods and change plans. Also have to be resilient yourself.</w:t>
      </w:r>
    </w:p>
    <w:p w:rsidR="00A82A88" w:rsidRPr="00A82A88" w:rsidRDefault="00A82A88" w:rsidP="00A82A88"/>
    <w:p w:rsidR="00A82A88" w:rsidRPr="00A82A88" w:rsidRDefault="00A82A88" w:rsidP="00A82A88">
      <w:r w:rsidRPr="00A82A88">
        <w:t xml:space="preserve">Students are protective of their time in the base and are aware when people start reintegrating back to class etc. </w:t>
      </w:r>
    </w:p>
    <w:p w:rsidR="00A82A88" w:rsidRPr="00A82A88" w:rsidRDefault="00A82A88" w:rsidP="00A82A88"/>
    <w:p w:rsidR="00A82A88" w:rsidRPr="00A82A88" w:rsidRDefault="00A82A88" w:rsidP="00A82A88">
      <w:r w:rsidRPr="00A82A88">
        <w:t xml:space="preserve">A group of 4 or 5 is ok, any more is too much.  This year worked out as 3 in each group due to number of referrals – no point chasing referrals for the sake of it but it can affect the dynamics when one person is absent and only two are present. </w:t>
      </w:r>
    </w:p>
    <w:p w:rsidR="00A82A88" w:rsidRPr="00A82A88" w:rsidRDefault="00A82A88" w:rsidP="00A82A88">
      <w:pPr>
        <w:rPr>
          <w:u w:val="single"/>
        </w:rPr>
      </w:pPr>
    </w:p>
    <w:p w:rsidR="00B279E2" w:rsidRPr="00B279E2" w:rsidRDefault="008F3616" w:rsidP="00B279E2">
      <w:pPr>
        <w:rPr>
          <w:b/>
        </w:rPr>
      </w:pPr>
      <w:r>
        <w:rPr>
          <w:b/>
          <w:szCs w:val="28"/>
        </w:rPr>
        <w:t>7</w:t>
      </w:r>
      <w:r w:rsidR="00D56740">
        <w:rPr>
          <w:b/>
          <w:szCs w:val="28"/>
        </w:rPr>
        <w:t>.11 Appendix 11</w:t>
      </w:r>
      <w:r w:rsidR="00B279E2" w:rsidRPr="00B279E2">
        <w:rPr>
          <w:b/>
          <w:szCs w:val="28"/>
        </w:rPr>
        <w:t xml:space="preserve"> – Collated questionnaires </w:t>
      </w:r>
      <w:r w:rsidR="00B279E2" w:rsidRPr="00B279E2">
        <w:rPr>
          <w:b/>
        </w:rPr>
        <w:t>administered at Steering Group meeting – 19/11/14</w:t>
      </w:r>
    </w:p>
    <w:p w:rsidR="00B279E2" w:rsidRPr="00B279E2" w:rsidRDefault="00B279E2" w:rsidP="00B279E2">
      <w:pPr>
        <w:rPr>
          <w:rFonts w:asciiTheme="majorHAnsi" w:hAnsiTheme="majorHAnsi"/>
          <w:szCs w:val="28"/>
        </w:rPr>
      </w:pPr>
    </w:p>
    <w:p w:rsidR="00B279E2" w:rsidRDefault="00B279E2" w:rsidP="00B279E2">
      <w:r>
        <w:t xml:space="preserve">Based on: Dane, </w:t>
      </w:r>
      <w:proofErr w:type="spellStart"/>
      <w:r>
        <w:t>A.V</w:t>
      </w:r>
      <w:proofErr w:type="spellEnd"/>
      <w:r>
        <w:t xml:space="preserve">., &amp; Schneider, </w:t>
      </w:r>
      <w:proofErr w:type="spellStart"/>
      <w:r>
        <w:t>B.H</w:t>
      </w:r>
      <w:proofErr w:type="spellEnd"/>
      <w:r>
        <w:t>. (1998). Program integrity in primary and early secondary prevention: Are implementation effects out of control. Clinical Psychology Review, 18, 23-45.</w:t>
      </w:r>
    </w:p>
    <w:p w:rsidR="00B279E2" w:rsidRDefault="00B279E2" w:rsidP="00B279E2"/>
    <w:tbl>
      <w:tblPr>
        <w:tblStyle w:val="TableGrid"/>
        <w:tblW w:w="0" w:type="auto"/>
        <w:tblLook w:val="04A0" w:firstRow="1" w:lastRow="0" w:firstColumn="1" w:lastColumn="0" w:noHBand="0" w:noVBand="1"/>
      </w:tblPr>
      <w:tblGrid>
        <w:gridCol w:w="1649"/>
        <w:gridCol w:w="1547"/>
        <w:gridCol w:w="1406"/>
        <w:gridCol w:w="1723"/>
        <w:gridCol w:w="1103"/>
        <w:gridCol w:w="1088"/>
      </w:tblGrid>
      <w:tr w:rsidR="00B279E2" w:rsidTr="00B279E2">
        <w:tc>
          <w:tcPr>
            <w:tcW w:w="1739" w:type="dxa"/>
          </w:tcPr>
          <w:p w:rsidR="00B279E2" w:rsidRDefault="00B279E2" w:rsidP="00B279E2">
            <w:r>
              <w:t>Fidelity Criteria</w:t>
            </w:r>
          </w:p>
        </w:tc>
        <w:tc>
          <w:tcPr>
            <w:tcW w:w="1659" w:type="dxa"/>
          </w:tcPr>
          <w:p w:rsidR="00B279E2" w:rsidRDefault="00B279E2" w:rsidP="00B279E2">
            <w:r>
              <w:t>Question</w:t>
            </w:r>
          </w:p>
        </w:tc>
        <w:tc>
          <w:tcPr>
            <w:tcW w:w="1546" w:type="dxa"/>
          </w:tcPr>
          <w:p w:rsidR="00B279E2" w:rsidRDefault="00B279E2" w:rsidP="00B279E2">
            <w:r>
              <w:t>School</w:t>
            </w:r>
          </w:p>
        </w:tc>
        <w:tc>
          <w:tcPr>
            <w:tcW w:w="1804" w:type="dxa"/>
          </w:tcPr>
          <w:p w:rsidR="00B279E2" w:rsidRDefault="00B279E2" w:rsidP="00B279E2">
            <w:r>
              <w:t>Response</w:t>
            </w:r>
          </w:p>
        </w:tc>
        <w:tc>
          <w:tcPr>
            <w:tcW w:w="1247" w:type="dxa"/>
          </w:tcPr>
          <w:p w:rsidR="00B279E2" w:rsidRDefault="00B279E2" w:rsidP="00B279E2">
            <w:r>
              <w:t xml:space="preserve">Yes </w:t>
            </w:r>
          </w:p>
        </w:tc>
        <w:tc>
          <w:tcPr>
            <w:tcW w:w="1247" w:type="dxa"/>
          </w:tcPr>
          <w:p w:rsidR="00B279E2" w:rsidRDefault="00B279E2" w:rsidP="00B279E2">
            <w:r>
              <w:t>No</w:t>
            </w:r>
          </w:p>
        </w:tc>
      </w:tr>
      <w:tr w:rsidR="00B279E2" w:rsidTr="00B279E2">
        <w:tc>
          <w:tcPr>
            <w:tcW w:w="1739" w:type="dxa"/>
          </w:tcPr>
          <w:p w:rsidR="00B279E2" w:rsidRDefault="00B279E2" w:rsidP="00B279E2">
            <w:r>
              <w:t>Adherence Dosage</w:t>
            </w:r>
          </w:p>
        </w:tc>
        <w:tc>
          <w:tcPr>
            <w:tcW w:w="1659" w:type="dxa"/>
          </w:tcPr>
          <w:p w:rsidR="00B279E2" w:rsidRDefault="00B279E2" w:rsidP="00B279E2">
            <w:r>
              <w:t>Format of Nurture Group</w:t>
            </w:r>
          </w:p>
        </w:tc>
        <w:tc>
          <w:tcPr>
            <w:tcW w:w="1546" w:type="dxa"/>
          </w:tcPr>
          <w:p w:rsidR="00B279E2" w:rsidRDefault="00B279E2" w:rsidP="00B279E2">
            <w:r>
              <w:t>P</w:t>
            </w:r>
          </w:p>
        </w:tc>
        <w:tc>
          <w:tcPr>
            <w:tcW w:w="1804" w:type="dxa"/>
          </w:tcPr>
          <w:p w:rsidR="00B279E2" w:rsidRDefault="00B279E2" w:rsidP="00B279E2">
            <w:r>
              <w:t>2 hours/day – Periods 5/6</w:t>
            </w:r>
          </w:p>
          <w:p w:rsidR="00B279E2" w:rsidRDefault="00B279E2" w:rsidP="00B279E2"/>
        </w:tc>
        <w:tc>
          <w:tcPr>
            <w:tcW w:w="1247" w:type="dxa"/>
          </w:tcPr>
          <w:p w:rsidR="00B279E2" w:rsidRDefault="00B279E2" w:rsidP="00B279E2">
            <w:r>
              <w:t>X</w:t>
            </w:r>
          </w:p>
        </w:tc>
        <w:tc>
          <w:tcPr>
            <w:tcW w:w="1247" w:type="dxa"/>
          </w:tcPr>
          <w:p w:rsidR="00B279E2" w:rsidRDefault="00B279E2" w:rsidP="00B279E2"/>
        </w:tc>
      </w:tr>
      <w:tr w:rsidR="00B279E2" w:rsidTr="00B279E2">
        <w:tc>
          <w:tcPr>
            <w:tcW w:w="1739" w:type="dxa"/>
          </w:tcPr>
          <w:p w:rsidR="00B279E2" w:rsidRDefault="00B279E2" w:rsidP="00B279E2"/>
        </w:tc>
        <w:tc>
          <w:tcPr>
            <w:tcW w:w="1659" w:type="dxa"/>
          </w:tcPr>
          <w:p w:rsidR="00B279E2" w:rsidRDefault="00B279E2" w:rsidP="00B279E2"/>
        </w:tc>
        <w:tc>
          <w:tcPr>
            <w:tcW w:w="1546" w:type="dxa"/>
          </w:tcPr>
          <w:p w:rsidR="00B279E2" w:rsidRDefault="00B279E2" w:rsidP="00B279E2">
            <w:r>
              <w:t>H</w:t>
            </w:r>
            <w:r w:rsidR="008F5CE7">
              <w:t>A</w:t>
            </w:r>
          </w:p>
        </w:tc>
        <w:tc>
          <w:tcPr>
            <w:tcW w:w="1804" w:type="dxa"/>
          </w:tcPr>
          <w:p w:rsidR="00B279E2" w:rsidRDefault="00B279E2" w:rsidP="00B279E2">
            <w:r>
              <w:t>First period every morning after pastoral care time – 50 minutes</w:t>
            </w:r>
          </w:p>
          <w:p w:rsidR="00B279E2" w:rsidRDefault="00B279E2" w:rsidP="00B279E2"/>
        </w:tc>
        <w:tc>
          <w:tcPr>
            <w:tcW w:w="1247" w:type="dxa"/>
          </w:tcPr>
          <w:p w:rsidR="00B279E2" w:rsidRDefault="00B279E2" w:rsidP="00B279E2">
            <w:r>
              <w:t>X</w:t>
            </w:r>
          </w:p>
        </w:tc>
        <w:tc>
          <w:tcPr>
            <w:tcW w:w="1247" w:type="dxa"/>
          </w:tcPr>
          <w:p w:rsidR="00B279E2" w:rsidRDefault="00B279E2" w:rsidP="00B279E2"/>
        </w:tc>
      </w:tr>
      <w:tr w:rsidR="00B279E2" w:rsidTr="00B279E2">
        <w:tc>
          <w:tcPr>
            <w:tcW w:w="1739" w:type="dxa"/>
          </w:tcPr>
          <w:p w:rsidR="00B279E2" w:rsidRDefault="00B279E2" w:rsidP="00B279E2"/>
        </w:tc>
        <w:tc>
          <w:tcPr>
            <w:tcW w:w="1659" w:type="dxa"/>
          </w:tcPr>
          <w:p w:rsidR="00B279E2" w:rsidRDefault="00B279E2" w:rsidP="00B279E2"/>
        </w:tc>
        <w:tc>
          <w:tcPr>
            <w:tcW w:w="1546" w:type="dxa"/>
          </w:tcPr>
          <w:p w:rsidR="00B279E2" w:rsidRDefault="00B279E2" w:rsidP="00B279E2">
            <w:proofErr w:type="spellStart"/>
            <w:r>
              <w:t>SP</w:t>
            </w:r>
            <w:proofErr w:type="spellEnd"/>
          </w:p>
        </w:tc>
        <w:tc>
          <w:tcPr>
            <w:tcW w:w="1804" w:type="dxa"/>
          </w:tcPr>
          <w:p w:rsidR="00B279E2" w:rsidRDefault="00B279E2" w:rsidP="00B279E2">
            <w:r>
              <w:t>2 Groups, 1 period per day (Mon-Thurs) 2 periods on Friday</w:t>
            </w:r>
          </w:p>
        </w:tc>
        <w:tc>
          <w:tcPr>
            <w:tcW w:w="1247" w:type="dxa"/>
          </w:tcPr>
          <w:p w:rsidR="00B279E2" w:rsidRDefault="00B279E2" w:rsidP="00B279E2">
            <w:r>
              <w:t>X</w:t>
            </w:r>
          </w:p>
        </w:tc>
        <w:tc>
          <w:tcPr>
            <w:tcW w:w="1247" w:type="dxa"/>
          </w:tcPr>
          <w:p w:rsidR="00B279E2" w:rsidRDefault="00B279E2" w:rsidP="00B279E2"/>
        </w:tc>
      </w:tr>
      <w:tr w:rsidR="00B279E2" w:rsidTr="00B279E2">
        <w:tc>
          <w:tcPr>
            <w:tcW w:w="1739" w:type="dxa"/>
          </w:tcPr>
          <w:p w:rsidR="00B279E2" w:rsidRDefault="00B279E2" w:rsidP="00B279E2"/>
        </w:tc>
        <w:tc>
          <w:tcPr>
            <w:tcW w:w="1659" w:type="dxa"/>
          </w:tcPr>
          <w:p w:rsidR="00B279E2" w:rsidRDefault="00B279E2" w:rsidP="00B279E2"/>
        </w:tc>
        <w:tc>
          <w:tcPr>
            <w:tcW w:w="1546" w:type="dxa"/>
          </w:tcPr>
          <w:p w:rsidR="00B279E2" w:rsidRDefault="00B279E2" w:rsidP="00B279E2">
            <w:r>
              <w:t>S</w:t>
            </w:r>
          </w:p>
        </w:tc>
        <w:tc>
          <w:tcPr>
            <w:tcW w:w="1804" w:type="dxa"/>
          </w:tcPr>
          <w:p w:rsidR="00B279E2" w:rsidRDefault="00B279E2" w:rsidP="00B279E2">
            <w:r>
              <w:t>About to start 2 hours/day at start of day for rest of term</w:t>
            </w:r>
          </w:p>
          <w:p w:rsidR="00B279E2" w:rsidRDefault="00B279E2" w:rsidP="00B279E2"/>
        </w:tc>
        <w:tc>
          <w:tcPr>
            <w:tcW w:w="1247" w:type="dxa"/>
          </w:tcPr>
          <w:p w:rsidR="00B279E2" w:rsidRDefault="00B279E2" w:rsidP="00B279E2">
            <w:r>
              <w:t>X</w:t>
            </w:r>
          </w:p>
        </w:tc>
        <w:tc>
          <w:tcPr>
            <w:tcW w:w="1247" w:type="dxa"/>
          </w:tcPr>
          <w:p w:rsidR="00B279E2" w:rsidRDefault="00B279E2" w:rsidP="00B279E2"/>
        </w:tc>
      </w:tr>
      <w:tr w:rsidR="00B279E2" w:rsidTr="00B279E2">
        <w:tc>
          <w:tcPr>
            <w:tcW w:w="1739" w:type="dxa"/>
          </w:tcPr>
          <w:p w:rsidR="00B279E2" w:rsidRDefault="00B279E2" w:rsidP="00B279E2"/>
        </w:tc>
        <w:tc>
          <w:tcPr>
            <w:tcW w:w="1659" w:type="dxa"/>
          </w:tcPr>
          <w:p w:rsidR="00B279E2" w:rsidRDefault="00B279E2" w:rsidP="00B279E2"/>
        </w:tc>
        <w:tc>
          <w:tcPr>
            <w:tcW w:w="1546" w:type="dxa"/>
          </w:tcPr>
          <w:p w:rsidR="00B279E2" w:rsidRDefault="008F5CE7" w:rsidP="00B279E2">
            <w:r>
              <w:t>S</w:t>
            </w:r>
            <w:r w:rsidR="00B279E2">
              <w:t>A</w:t>
            </w:r>
          </w:p>
        </w:tc>
        <w:tc>
          <w:tcPr>
            <w:tcW w:w="1804" w:type="dxa"/>
          </w:tcPr>
          <w:p w:rsidR="00B279E2" w:rsidRDefault="00B279E2" w:rsidP="00B279E2">
            <w:r>
              <w:t>2 groups 1 period/day</w:t>
            </w:r>
          </w:p>
        </w:tc>
        <w:tc>
          <w:tcPr>
            <w:tcW w:w="1247" w:type="dxa"/>
          </w:tcPr>
          <w:p w:rsidR="00B279E2" w:rsidRDefault="00B279E2" w:rsidP="00B279E2">
            <w:r>
              <w:t>X</w:t>
            </w:r>
          </w:p>
        </w:tc>
        <w:tc>
          <w:tcPr>
            <w:tcW w:w="1247" w:type="dxa"/>
          </w:tcPr>
          <w:p w:rsidR="00B279E2" w:rsidRDefault="00B279E2" w:rsidP="00B279E2"/>
        </w:tc>
      </w:tr>
      <w:tr w:rsidR="00B279E2" w:rsidTr="00B279E2">
        <w:tc>
          <w:tcPr>
            <w:tcW w:w="1739" w:type="dxa"/>
          </w:tcPr>
          <w:p w:rsidR="00B279E2" w:rsidRDefault="00B279E2" w:rsidP="00B279E2"/>
        </w:tc>
        <w:tc>
          <w:tcPr>
            <w:tcW w:w="1659" w:type="dxa"/>
          </w:tcPr>
          <w:p w:rsidR="00B279E2" w:rsidRDefault="00B279E2" w:rsidP="00B279E2"/>
        </w:tc>
        <w:tc>
          <w:tcPr>
            <w:tcW w:w="1546" w:type="dxa"/>
          </w:tcPr>
          <w:p w:rsidR="00B279E2" w:rsidRDefault="00B279E2" w:rsidP="00B279E2">
            <w:proofErr w:type="spellStart"/>
            <w:r>
              <w:t>HH</w:t>
            </w:r>
            <w:proofErr w:type="spellEnd"/>
          </w:p>
        </w:tc>
        <w:tc>
          <w:tcPr>
            <w:tcW w:w="1804" w:type="dxa"/>
          </w:tcPr>
          <w:p w:rsidR="00B279E2" w:rsidRDefault="00B279E2" w:rsidP="00B279E2">
            <w:r>
              <w:t>4 pupils – 1 more to be included if dynamic suits 1 period/day and registration</w:t>
            </w:r>
          </w:p>
          <w:p w:rsidR="00B279E2" w:rsidRDefault="00B279E2" w:rsidP="00B279E2"/>
        </w:tc>
        <w:tc>
          <w:tcPr>
            <w:tcW w:w="1247" w:type="dxa"/>
          </w:tcPr>
          <w:p w:rsidR="00B279E2" w:rsidRDefault="00B279E2" w:rsidP="00B279E2">
            <w:r>
              <w:t>X</w:t>
            </w:r>
          </w:p>
        </w:tc>
        <w:tc>
          <w:tcPr>
            <w:tcW w:w="1247" w:type="dxa"/>
          </w:tcPr>
          <w:p w:rsidR="00B279E2" w:rsidRDefault="00B279E2" w:rsidP="00B279E2"/>
        </w:tc>
      </w:tr>
      <w:tr w:rsidR="00B279E2" w:rsidTr="00B279E2">
        <w:tc>
          <w:tcPr>
            <w:tcW w:w="1739" w:type="dxa"/>
          </w:tcPr>
          <w:p w:rsidR="00B279E2" w:rsidRDefault="00B279E2" w:rsidP="00B279E2"/>
        </w:tc>
        <w:tc>
          <w:tcPr>
            <w:tcW w:w="1659" w:type="dxa"/>
          </w:tcPr>
          <w:p w:rsidR="00B279E2" w:rsidRDefault="00B279E2" w:rsidP="00B279E2"/>
        </w:tc>
        <w:tc>
          <w:tcPr>
            <w:tcW w:w="1546" w:type="dxa"/>
          </w:tcPr>
          <w:p w:rsidR="00B279E2" w:rsidRDefault="00B279E2" w:rsidP="00B279E2">
            <w:r>
              <w:t>B</w:t>
            </w:r>
          </w:p>
        </w:tc>
        <w:tc>
          <w:tcPr>
            <w:tcW w:w="1804" w:type="dxa"/>
          </w:tcPr>
          <w:p w:rsidR="00B279E2" w:rsidRDefault="00B279E2" w:rsidP="00B279E2">
            <w:r>
              <w:t xml:space="preserve">3 times a week </w:t>
            </w:r>
          </w:p>
          <w:p w:rsidR="00B279E2" w:rsidRDefault="00B279E2" w:rsidP="00B279E2">
            <w:r>
              <w:t>55 minutes</w:t>
            </w:r>
          </w:p>
          <w:p w:rsidR="00B279E2" w:rsidRDefault="00B279E2" w:rsidP="00B279E2">
            <w:r>
              <w:t>Each one before a break, interval, lunch or end of day</w:t>
            </w:r>
          </w:p>
        </w:tc>
        <w:tc>
          <w:tcPr>
            <w:tcW w:w="1247" w:type="dxa"/>
          </w:tcPr>
          <w:p w:rsidR="00B279E2" w:rsidRDefault="00B279E2" w:rsidP="00B279E2">
            <w:r>
              <w:t>X</w:t>
            </w:r>
          </w:p>
        </w:tc>
        <w:tc>
          <w:tcPr>
            <w:tcW w:w="1247" w:type="dxa"/>
          </w:tcPr>
          <w:p w:rsidR="00B279E2" w:rsidRDefault="00B279E2" w:rsidP="00B279E2"/>
        </w:tc>
      </w:tr>
    </w:tbl>
    <w:p w:rsidR="00B279E2" w:rsidRDefault="00B279E2" w:rsidP="00B279E2"/>
    <w:tbl>
      <w:tblPr>
        <w:tblStyle w:val="TableGrid"/>
        <w:tblW w:w="0" w:type="auto"/>
        <w:tblLook w:val="04A0" w:firstRow="1" w:lastRow="0" w:firstColumn="1" w:lastColumn="0" w:noHBand="0" w:noVBand="1"/>
      </w:tblPr>
      <w:tblGrid>
        <w:gridCol w:w="1555"/>
        <w:gridCol w:w="1739"/>
        <w:gridCol w:w="1253"/>
        <w:gridCol w:w="1775"/>
        <w:gridCol w:w="1109"/>
        <w:gridCol w:w="1085"/>
      </w:tblGrid>
      <w:tr w:rsidR="00253578" w:rsidTr="00B279E2">
        <w:tc>
          <w:tcPr>
            <w:tcW w:w="1654" w:type="dxa"/>
          </w:tcPr>
          <w:p w:rsidR="00B279E2" w:rsidRDefault="00B279E2" w:rsidP="00B279E2">
            <w:r>
              <w:t>Quality of program delivery</w:t>
            </w:r>
          </w:p>
        </w:tc>
        <w:tc>
          <w:tcPr>
            <w:tcW w:w="1803" w:type="dxa"/>
          </w:tcPr>
          <w:p w:rsidR="00B279E2" w:rsidRDefault="00B279E2" w:rsidP="00B279E2">
            <w:r>
              <w:t>Staff recruitment and selection</w:t>
            </w:r>
          </w:p>
        </w:tc>
        <w:tc>
          <w:tcPr>
            <w:tcW w:w="1409" w:type="dxa"/>
          </w:tcPr>
          <w:p w:rsidR="00B279E2" w:rsidRDefault="00B279E2" w:rsidP="00B279E2">
            <w:r>
              <w:t>P</w:t>
            </w:r>
          </w:p>
        </w:tc>
        <w:tc>
          <w:tcPr>
            <w:tcW w:w="1824" w:type="dxa"/>
          </w:tcPr>
          <w:p w:rsidR="00B279E2" w:rsidRDefault="00B279E2" w:rsidP="00B279E2">
            <w:r>
              <w:t xml:space="preserve">Pupils highlighted staff they wanted to work with </w:t>
            </w:r>
          </w:p>
          <w:p w:rsidR="00B279E2" w:rsidRDefault="00B279E2" w:rsidP="00B279E2">
            <w:r>
              <w:t xml:space="preserve">Discussed with </w:t>
            </w:r>
            <w:proofErr w:type="spellStart"/>
            <w:r>
              <w:t>SMT</w:t>
            </w:r>
            <w:proofErr w:type="spellEnd"/>
            <w:r>
              <w:t xml:space="preserve"> and staff who wanted to do it</w:t>
            </w:r>
          </w:p>
        </w:tc>
        <w:tc>
          <w:tcPr>
            <w:tcW w:w="1276" w:type="dxa"/>
          </w:tcPr>
          <w:p w:rsidR="00B279E2" w:rsidRDefault="00B279E2" w:rsidP="00B279E2">
            <w:r>
              <w:t>X</w:t>
            </w:r>
          </w:p>
        </w:tc>
        <w:tc>
          <w:tcPr>
            <w:tcW w:w="1276" w:type="dxa"/>
          </w:tcPr>
          <w:p w:rsidR="00B279E2" w:rsidRDefault="00B279E2" w:rsidP="00B279E2"/>
        </w:tc>
      </w:tr>
      <w:tr w:rsidR="00253578" w:rsidTr="00B279E2">
        <w:tc>
          <w:tcPr>
            <w:tcW w:w="1654" w:type="dxa"/>
          </w:tcPr>
          <w:p w:rsidR="00B279E2" w:rsidRDefault="00B279E2" w:rsidP="00B279E2"/>
        </w:tc>
        <w:tc>
          <w:tcPr>
            <w:tcW w:w="1803" w:type="dxa"/>
          </w:tcPr>
          <w:p w:rsidR="00B279E2" w:rsidRDefault="00B279E2" w:rsidP="00B279E2"/>
        </w:tc>
        <w:tc>
          <w:tcPr>
            <w:tcW w:w="1409" w:type="dxa"/>
          </w:tcPr>
          <w:p w:rsidR="00B279E2" w:rsidRDefault="00B279E2" w:rsidP="00B279E2">
            <w:r>
              <w:t>H</w:t>
            </w:r>
            <w:r w:rsidR="008F5CE7">
              <w:t>A</w:t>
            </w:r>
          </w:p>
        </w:tc>
        <w:tc>
          <w:tcPr>
            <w:tcW w:w="1824" w:type="dxa"/>
          </w:tcPr>
          <w:p w:rsidR="00B279E2" w:rsidRDefault="00B279E2" w:rsidP="00B279E2">
            <w:proofErr w:type="spellStart"/>
            <w:r>
              <w:t>HT</w:t>
            </w:r>
            <w:proofErr w:type="spellEnd"/>
            <w:r>
              <w:t xml:space="preserve"> approached staff. PT pastoral Care Class Teacher who had previous experience in another school</w:t>
            </w:r>
          </w:p>
        </w:tc>
        <w:tc>
          <w:tcPr>
            <w:tcW w:w="1276" w:type="dxa"/>
          </w:tcPr>
          <w:p w:rsidR="00B279E2" w:rsidRDefault="00B279E2" w:rsidP="00B279E2">
            <w:r>
              <w:t>X</w:t>
            </w:r>
          </w:p>
        </w:tc>
        <w:tc>
          <w:tcPr>
            <w:tcW w:w="1276" w:type="dxa"/>
          </w:tcPr>
          <w:p w:rsidR="00B279E2" w:rsidRDefault="00B279E2" w:rsidP="00B279E2"/>
        </w:tc>
      </w:tr>
      <w:tr w:rsidR="00253578" w:rsidTr="00B279E2">
        <w:tc>
          <w:tcPr>
            <w:tcW w:w="1654" w:type="dxa"/>
          </w:tcPr>
          <w:p w:rsidR="00B279E2" w:rsidRDefault="00B279E2" w:rsidP="00B279E2"/>
        </w:tc>
        <w:tc>
          <w:tcPr>
            <w:tcW w:w="1803" w:type="dxa"/>
          </w:tcPr>
          <w:p w:rsidR="00B279E2" w:rsidRDefault="00B279E2" w:rsidP="00B279E2"/>
        </w:tc>
        <w:tc>
          <w:tcPr>
            <w:tcW w:w="1409" w:type="dxa"/>
          </w:tcPr>
          <w:p w:rsidR="00B279E2" w:rsidRDefault="00B279E2" w:rsidP="00B279E2">
            <w:proofErr w:type="spellStart"/>
            <w:r>
              <w:t>SP</w:t>
            </w:r>
            <w:proofErr w:type="spellEnd"/>
          </w:p>
        </w:tc>
        <w:tc>
          <w:tcPr>
            <w:tcW w:w="1824" w:type="dxa"/>
          </w:tcPr>
          <w:p w:rsidR="00B279E2" w:rsidRDefault="00B279E2" w:rsidP="00B279E2">
            <w:r>
              <w:t>Staff who expressed an interest in pupil support and Nurture and Pastoral care staff</w:t>
            </w:r>
          </w:p>
        </w:tc>
        <w:tc>
          <w:tcPr>
            <w:tcW w:w="1276" w:type="dxa"/>
          </w:tcPr>
          <w:p w:rsidR="00B279E2" w:rsidRDefault="00B279E2" w:rsidP="00B279E2">
            <w:r>
              <w:t>X</w:t>
            </w:r>
          </w:p>
        </w:tc>
        <w:tc>
          <w:tcPr>
            <w:tcW w:w="1276" w:type="dxa"/>
          </w:tcPr>
          <w:p w:rsidR="00B279E2" w:rsidRDefault="00B279E2" w:rsidP="00B279E2"/>
        </w:tc>
      </w:tr>
      <w:tr w:rsidR="00253578" w:rsidTr="00B279E2">
        <w:tc>
          <w:tcPr>
            <w:tcW w:w="1654" w:type="dxa"/>
          </w:tcPr>
          <w:p w:rsidR="00B279E2" w:rsidRDefault="00B279E2" w:rsidP="00B279E2"/>
        </w:tc>
        <w:tc>
          <w:tcPr>
            <w:tcW w:w="1803" w:type="dxa"/>
          </w:tcPr>
          <w:p w:rsidR="00B279E2" w:rsidRDefault="00B279E2" w:rsidP="00B279E2"/>
        </w:tc>
        <w:tc>
          <w:tcPr>
            <w:tcW w:w="1409" w:type="dxa"/>
          </w:tcPr>
          <w:p w:rsidR="00B279E2" w:rsidRDefault="00B279E2" w:rsidP="00B279E2">
            <w:r>
              <w:t>S</w:t>
            </w:r>
          </w:p>
        </w:tc>
        <w:tc>
          <w:tcPr>
            <w:tcW w:w="1824" w:type="dxa"/>
          </w:tcPr>
          <w:p w:rsidR="00B279E2" w:rsidRDefault="00B279E2" w:rsidP="00B279E2">
            <w:r>
              <w:t xml:space="preserve">PT learning and </w:t>
            </w:r>
            <w:proofErr w:type="spellStart"/>
            <w:r>
              <w:t>behaviour</w:t>
            </w:r>
            <w:proofErr w:type="spellEnd"/>
            <w:r>
              <w:t xml:space="preserve"> support keen to take forward</w:t>
            </w:r>
          </w:p>
          <w:p w:rsidR="00B279E2" w:rsidRDefault="00B279E2" w:rsidP="00B279E2"/>
        </w:tc>
        <w:tc>
          <w:tcPr>
            <w:tcW w:w="1276" w:type="dxa"/>
          </w:tcPr>
          <w:p w:rsidR="00B279E2" w:rsidRDefault="00B279E2" w:rsidP="00B279E2">
            <w:r>
              <w:t>X</w:t>
            </w:r>
          </w:p>
        </w:tc>
        <w:tc>
          <w:tcPr>
            <w:tcW w:w="1276" w:type="dxa"/>
          </w:tcPr>
          <w:p w:rsidR="00B279E2" w:rsidRDefault="00B279E2" w:rsidP="00B279E2"/>
        </w:tc>
      </w:tr>
      <w:tr w:rsidR="00253578" w:rsidTr="00B279E2">
        <w:tc>
          <w:tcPr>
            <w:tcW w:w="1654" w:type="dxa"/>
          </w:tcPr>
          <w:p w:rsidR="00B279E2" w:rsidRDefault="00B279E2" w:rsidP="00B279E2"/>
        </w:tc>
        <w:tc>
          <w:tcPr>
            <w:tcW w:w="1803" w:type="dxa"/>
          </w:tcPr>
          <w:p w:rsidR="00B279E2" w:rsidRDefault="00B279E2" w:rsidP="00B279E2"/>
        </w:tc>
        <w:tc>
          <w:tcPr>
            <w:tcW w:w="1409" w:type="dxa"/>
          </w:tcPr>
          <w:p w:rsidR="00B279E2" w:rsidRDefault="008F5CE7" w:rsidP="00B279E2">
            <w:r>
              <w:t>S</w:t>
            </w:r>
            <w:r w:rsidR="00B279E2">
              <w:t>A</w:t>
            </w:r>
          </w:p>
        </w:tc>
        <w:tc>
          <w:tcPr>
            <w:tcW w:w="1824" w:type="dxa"/>
          </w:tcPr>
          <w:p w:rsidR="00B279E2" w:rsidRDefault="00B279E2" w:rsidP="00B279E2">
            <w:r>
              <w:t>HIT approached staff that he felt would work well in this area and had shown an interest in supporting pupils</w:t>
            </w:r>
          </w:p>
        </w:tc>
        <w:tc>
          <w:tcPr>
            <w:tcW w:w="1276" w:type="dxa"/>
          </w:tcPr>
          <w:p w:rsidR="00B279E2" w:rsidRDefault="00B279E2" w:rsidP="00B279E2">
            <w:r>
              <w:t>X</w:t>
            </w:r>
          </w:p>
        </w:tc>
        <w:tc>
          <w:tcPr>
            <w:tcW w:w="1276" w:type="dxa"/>
          </w:tcPr>
          <w:p w:rsidR="00B279E2" w:rsidRDefault="00B279E2" w:rsidP="00B279E2"/>
        </w:tc>
      </w:tr>
      <w:tr w:rsidR="00253578" w:rsidTr="00B279E2">
        <w:tc>
          <w:tcPr>
            <w:tcW w:w="1654" w:type="dxa"/>
          </w:tcPr>
          <w:p w:rsidR="00B279E2" w:rsidRDefault="00B279E2" w:rsidP="00B279E2"/>
        </w:tc>
        <w:tc>
          <w:tcPr>
            <w:tcW w:w="1803" w:type="dxa"/>
          </w:tcPr>
          <w:p w:rsidR="00B279E2" w:rsidRDefault="00B279E2" w:rsidP="00B279E2"/>
        </w:tc>
        <w:tc>
          <w:tcPr>
            <w:tcW w:w="1409" w:type="dxa"/>
          </w:tcPr>
          <w:p w:rsidR="00B279E2" w:rsidRDefault="00B279E2" w:rsidP="00B279E2">
            <w:proofErr w:type="spellStart"/>
            <w:r>
              <w:t>HH</w:t>
            </w:r>
            <w:proofErr w:type="spellEnd"/>
          </w:p>
        </w:tc>
        <w:tc>
          <w:tcPr>
            <w:tcW w:w="1824" w:type="dxa"/>
          </w:tcPr>
          <w:p w:rsidR="00B279E2" w:rsidRDefault="00B279E2" w:rsidP="00B279E2">
            <w:r>
              <w:t xml:space="preserve">Volunteering – 1 Computer Teacher (has time to see Nurture Class but also teaches) 1 </w:t>
            </w:r>
            <w:proofErr w:type="spellStart"/>
            <w:r>
              <w:t>PSA</w:t>
            </w:r>
            <w:proofErr w:type="spellEnd"/>
          </w:p>
        </w:tc>
        <w:tc>
          <w:tcPr>
            <w:tcW w:w="1276" w:type="dxa"/>
          </w:tcPr>
          <w:p w:rsidR="00B279E2" w:rsidRDefault="00B279E2" w:rsidP="00B279E2">
            <w:r>
              <w:t>X</w:t>
            </w:r>
          </w:p>
        </w:tc>
        <w:tc>
          <w:tcPr>
            <w:tcW w:w="1276" w:type="dxa"/>
          </w:tcPr>
          <w:p w:rsidR="00B279E2" w:rsidRDefault="00B279E2" w:rsidP="00B279E2"/>
        </w:tc>
      </w:tr>
      <w:tr w:rsidR="00253578" w:rsidTr="00B279E2">
        <w:tc>
          <w:tcPr>
            <w:tcW w:w="1654" w:type="dxa"/>
          </w:tcPr>
          <w:p w:rsidR="00B279E2" w:rsidRDefault="00B279E2" w:rsidP="00B279E2"/>
        </w:tc>
        <w:tc>
          <w:tcPr>
            <w:tcW w:w="1803" w:type="dxa"/>
          </w:tcPr>
          <w:p w:rsidR="00B279E2" w:rsidRDefault="00B279E2" w:rsidP="00B279E2"/>
        </w:tc>
        <w:tc>
          <w:tcPr>
            <w:tcW w:w="1409" w:type="dxa"/>
          </w:tcPr>
          <w:p w:rsidR="00B279E2" w:rsidRDefault="00B279E2" w:rsidP="00B279E2">
            <w:r>
              <w:t>B</w:t>
            </w:r>
          </w:p>
        </w:tc>
        <w:tc>
          <w:tcPr>
            <w:tcW w:w="1824" w:type="dxa"/>
          </w:tcPr>
          <w:p w:rsidR="00B279E2" w:rsidRDefault="00B279E2" w:rsidP="00B279E2">
            <w:r>
              <w:t xml:space="preserve">Trained staff. Staff requesting training. Teacher and </w:t>
            </w:r>
            <w:proofErr w:type="spellStart"/>
            <w:r>
              <w:t>PSA</w:t>
            </w:r>
            <w:proofErr w:type="spellEnd"/>
            <w:r>
              <w:t xml:space="preserve"> – looking to build on this</w:t>
            </w:r>
          </w:p>
        </w:tc>
        <w:tc>
          <w:tcPr>
            <w:tcW w:w="1276" w:type="dxa"/>
          </w:tcPr>
          <w:p w:rsidR="00B279E2" w:rsidRDefault="00B279E2" w:rsidP="00B279E2">
            <w:r>
              <w:t>X</w:t>
            </w:r>
          </w:p>
        </w:tc>
        <w:tc>
          <w:tcPr>
            <w:tcW w:w="1276" w:type="dxa"/>
          </w:tcPr>
          <w:p w:rsidR="00B279E2" w:rsidRDefault="00B279E2" w:rsidP="00B279E2"/>
        </w:tc>
      </w:tr>
    </w:tbl>
    <w:p w:rsidR="00B279E2" w:rsidRDefault="00B279E2" w:rsidP="00B279E2"/>
    <w:tbl>
      <w:tblPr>
        <w:tblStyle w:val="TableGrid"/>
        <w:tblW w:w="0" w:type="auto"/>
        <w:tblLook w:val="04A0" w:firstRow="1" w:lastRow="0" w:firstColumn="1" w:lastColumn="0" w:noHBand="0" w:noVBand="1"/>
      </w:tblPr>
      <w:tblGrid>
        <w:gridCol w:w="1655"/>
        <w:gridCol w:w="1629"/>
        <w:gridCol w:w="1265"/>
        <w:gridCol w:w="1730"/>
        <w:gridCol w:w="1129"/>
        <w:gridCol w:w="1108"/>
      </w:tblGrid>
      <w:tr w:rsidR="00B279E2" w:rsidTr="00B279E2">
        <w:tc>
          <w:tcPr>
            <w:tcW w:w="1760" w:type="dxa"/>
          </w:tcPr>
          <w:p w:rsidR="00B279E2" w:rsidRDefault="00B279E2" w:rsidP="00B279E2">
            <w:r>
              <w:t>Quality of program delivery</w:t>
            </w:r>
          </w:p>
        </w:tc>
        <w:tc>
          <w:tcPr>
            <w:tcW w:w="1733" w:type="dxa"/>
          </w:tcPr>
          <w:p w:rsidR="00B279E2" w:rsidRDefault="00B279E2" w:rsidP="00B279E2">
            <w:r>
              <w:t>Training</w:t>
            </w:r>
          </w:p>
        </w:tc>
        <w:tc>
          <w:tcPr>
            <w:tcW w:w="1405" w:type="dxa"/>
          </w:tcPr>
          <w:p w:rsidR="00B279E2" w:rsidRDefault="00B279E2" w:rsidP="00B279E2">
            <w:r>
              <w:t>P</w:t>
            </w:r>
          </w:p>
        </w:tc>
        <w:tc>
          <w:tcPr>
            <w:tcW w:w="1784" w:type="dxa"/>
          </w:tcPr>
          <w:p w:rsidR="00B279E2" w:rsidRDefault="00B279E2" w:rsidP="00B279E2">
            <w:r>
              <w:t>4 day Nurture training</w:t>
            </w:r>
          </w:p>
        </w:tc>
        <w:tc>
          <w:tcPr>
            <w:tcW w:w="1280" w:type="dxa"/>
          </w:tcPr>
          <w:p w:rsidR="00B279E2" w:rsidRDefault="00B279E2" w:rsidP="00B279E2">
            <w:r>
              <w:t>X</w:t>
            </w:r>
          </w:p>
        </w:tc>
        <w:tc>
          <w:tcPr>
            <w:tcW w:w="1280" w:type="dxa"/>
          </w:tcPr>
          <w:p w:rsidR="00B279E2" w:rsidRDefault="00B279E2" w:rsidP="00B279E2"/>
        </w:tc>
      </w:tr>
      <w:tr w:rsidR="00B279E2" w:rsidTr="00B279E2">
        <w:tc>
          <w:tcPr>
            <w:tcW w:w="1760" w:type="dxa"/>
          </w:tcPr>
          <w:p w:rsidR="00B279E2" w:rsidRDefault="00B279E2" w:rsidP="00B279E2"/>
        </w:tc>
        <w:tc>
          <w:tcPr>
            <w:tcW w:w="1733" w:type="dxa"/>
          </w:tcPr>
          <w:p w:rsidR="00B279E2" w:rsidRDefault="00B279E2" w:rsidP="00B279E2"/>
        </w:tc>
        <w:tc>
          <w:tcPr>
            <w:tcW w:w="1405" w:type="dxa"/>
          </w:tcPr>
          <w:p w:rsidR="00B279E2" w:rsidRDefault="00B279E2" w:rsidP="00B279E2">
            <w:r>
              <w:t>H</w:t>
            </w:r>
            <w:r w:rsidR="008F5CE7">
              <w:t>A</w:t>
            </w:r>
          </w:p>
        </w:tc>
        <w:tc>
          <w:tcPr>
            <w:tcW w:w="1784" w:type="dxa"/>
          </w:tcPr>
          <w:p w:rsidR="00B279E2" w:rsidRDefault="00B279E2" w:rsidP="00B279E2">
            <w:r>
              <w:t>4 day training and various twilights</w:t>
            </w:r>
          </w:p>
        </w:tc>
        <w:tc>
          <w:tcPr>
            <w:tcW w:w="1280" w:type="dxa"/>
          </w:tcPr>
          <w:p w:rsidR="00B279E2" w:rsidRDefault="00B279E2" w:rsidP="00B279E2">
            <w:r>
              <w:t>X</w:t>
            </w:r>
          </w:p>
        </w:tc>
        <w:tc>
          <w:tcPr>
            <w:tcW w:w="1280" w:type="dxa"/>
          </w:tcPr>
          <w:p w:rsidR="00B279E2" w:rsidRDefault="00B279E2" w:rsidP="00B279E2"/>
        </w:tc>
      </w:tr>
      <w:tr w:rsidR="00B279E2" w:rsidTr="00B279E2">
        <w:tc>
          <w:tcPr>
            <w:tcW w:w="1760" w:type="dxa"/>
          </w:tcPr>
          <w:p w:rsidR="00B279E2" w:rsidRDefault="00B279E2" w:rsidP="00B279E2"/>
        </w:tc>
        <w:tc>
          <w:tcPr>
            <w:tcW w:w="1733" w:type="dxa"/>
          </w:tcPr>
          <w:p w:rsidR="00B279E2" w:rsidRDefault="00B279E2" w:rsidP="00B279E2"/>
        </w:tc>
        <w:tc>
          <w:tcPr>
            <w:tcW w:w="1405" w:type="dxa"/>
          </w:tcPr>
          <w:p w:rsidR="00B279E2" w:rsidRDefault="00B279E2" w:rsidP="00B279E2">
            <w:proofErr w:type="spellStart"/>
            <w:r>
              <w:t>SP</w:t>
            </w:r>
            <w:proofErr w:type="spellEnd"/>
          </w:p>
        </w:tc>
        <w:tc>
          <w:tcPr>
            <w:tcW w:w="1784" w:type="dxa"/>
          </w:tcPr>
          <w:p w:rsidR="00B279E2" w:rsidRDefault="00B279E2" w:rsidP="00B279E2">
            <w:r>
              <w:t>Accredited 4 day nurture training</w:t>
            </w:r>
          </w:p>
        </w:tc>
        <w:tc>
          <w:tcPr>
            <w:tcW w:w="1280" w:type="dxa"/>
          </w:tcPr>
          <w:p w:rsidR="00B279E2" w:rsidRDefault="00B279E2" w:rsidP="00B279E2">
            <w:r>
              <w:t>X</w:t>
            </w:r>
          </w:p>
        </w:tc>
        <w:tc>
          <w:tcPr>
            <w:tcW w:w="1280" w:type="dxa"/>
          </w:tcPr>
          <w:p w:rsidR="00B279E2" w:rsidRDefault="00B279E2" w:rsidP="00B279E2"/>
        </w:tc>
      </w:tr>
      <w:tr w:rsidR="00B279E2" w:rsidTr="00B279E2">
        <w:tc>
          <w:tcPr>
            <w:tcW w:w="1760" w:type="dxa"/>
          </w:tcPr>
          <w:p w:rsidR="00B279E2" w:rsidRDefault="00B279E2" w:rsidP="00B279E2"/>
        </w:tc>
        <w:tc>
          <w:tcPr>
            <w:tcW w:w="1733" w:type="dxa"/>
          </w:tcPr>
          <w:p w:rsidR="00B279E2" w:rsidRDefault="00B279E2" w:rsidP="00B279E2"/>
        </w:tc>
        <w:tc>
          <w:tcPr>
            <w:tcW w:w="1405" w:type="dxa"/>
          </w:tcPr>
          <w:p w:rsidR="00B279E2" w:rsidRDefault="00B279E2" w:rsidP="00B279E2">
            <w:r>
              <w:t>S</w:t>
            </w:r>
          </w:p>
        </w:tc>
        <w:tc>
          <w:tcPr>
            <w:tcW w:w="1784" w:type="dxa"/>
          </w:tcPr>
          <w:p w:rsidR="00B279E2" w:rsidRDefault="00B279E2" w:rsidP="00B279E2">
            <w:r>
              <w:t>Nurture training</w:t>
            </w:r>
          </w:p>
        </w:tc>
        <w:tc>
          <w:tcPr>
            <w:tcW w:w="1280" w:type="dxa"/>
          </w:tcPr>
          <w:p w:rsidR="00B279E2" w:rsidRDefault="00B279E2" w:rsidP="00B279E2">
            <w:r>
              <w:t>X</w:t>
            </w:r>
          </w:p>
        </w:tc>
        <w:tc>
          <w:tcPr>
            <w:tcW w:w="1280" w:type="dxa"/>
          </w:tcPr>
          <w:p w:rsidR="00B279E2" w:rsidRDefault="00B279E2" w:rsidP="00B279E2"/>
        </w:tc>
      </w:tr>
      <w:tr w:rsidR="00B279E2" w:rsidTr="00B279E2">
        <w:tc>
          <w:tcPr>
            <w:tcW w:w="1760" w:type="dxa"/>
          </w:tcPr>
          <w:p w:rsidR="00B279E2" w:rsidRDefault="00B279E2" w:rsidP="00B279E2"/>
        </w:tc>
        <w:tc>
          <w:tcPr>
            <w:tcW w:w="1733" w:type="dxa"/>
          </w:tcPr>
          <w:p w:rsidR="00B279E2" w:rsidRDefault="00B279E2" w:rsidP="00B279E2"/>
        </w:tc>
        <w:tc>
          <w:tcPr>
            <w:tcW w:w="1405" w:type="dxa"/>
          </w:tcPr>
          <w:p w:rsidR="00B279E2" w:rsidRDefault="008F5CE7" w:rsidP="00B279E2">
            <w:r>
              <w:t>S</w:t>
            </w:r>
            <w:r w:rsidR="00B279E2">
              <w:t>A</w:t>
            </w:r>
          </w:p>
        </w:tc>
        <w:tc>
          <w:tcPr>
            <w:tcW w:w="1784" w:type="dxa"/>
          </w:tcPr>
          <w:p w:rsidR="00B279E2" w:rsidRDefault="00B279E2" w:rsidP="00B279E2">
            <w:r>
              <w:t>4 day accredited Nurture training, twilights, conferences</w:t>
            </w:r>
          </w:p>
        </w:tc>
        <w:tc>
          <w:tcPr>
            <w:tcW w:w="1280" w:type="dxa"/>
          </w:tcPr>
          <w:p w:rsidR="00B279E2" w:rsidRDefault="00B279E2" w:rsidP="00B279E2">
            <w:r>
              <w:t>X</w:t>
            </w:r>
          </w:p>
        </w:tc>
        <w:tc>
          <w:tcPr>
            <w:tcW w:w="1280" w:type="dxa"/>
          </w:tcPr>
          <w:p w:rsidR="00B279E2" w:rsidRDefault="00B279E2" w:rsidP="00B279E2"/>
        </w:tc>
      </w:tr>
      <w:tr w:rsidR="00B279E2" w:rsidTr="00B279E2">
        <w:tc>
          <w:tcPr>
            <w:tcW w:w="1760" w:type="dxa"/>
          </w:tcPr>
          <w:p w:rsidR="00B279E2" w:rsidRDefault="00B279E2" w:rsidP="00B279E2"/>
        </w:tc>
        <w:tc>
          <w:tcPr>
            <w:tcW w:w="1733" w:type="dxa"/>
          </w:tcPr>
          <w:p w:rsidR="00B279E2" w:rsidRDefault="00B279E2" w:rsidP="00B279E2"/>
        </w:tc>
        <w:tc>
          <w:tcPr>
            <w:tcW w:w="1405" w:type="dxa"/>
          </w:tcPr>
          <w:p w:rsidR="00B279E2" w:rsidRDefault="00B279E2" w:rsidP="00B279E2">
            <w:proofErr w:type="spellStart"/>
            <w:r>
              <w:t>HH</w:t>
            </w:r>
            <w:proofErr w:type="spellEnd"/>
          </w:p>
        </w:tc>
        <w:tc>
          <w:tcPr>
            <w:tcW w:w="1784" w:type="dxa"/>
          </w:tcPr>
          <w:p w:rsidR="00B279E2" w:rsidRDefault="00B279E2" w:rsidP="00B279E2">
            <w:r>
              <w:t>Full training</w:t>
            </w:r>
          </w:p>
        </w:tc>
        <w:tc>
          <w:tcPr>
            <w:tcW w:w="1280" w:type="dxa"/>
          </w:tcPr>
          <w:p w:rsidR="00B279E2" w:rsidRDefault="00B279E2" w:rsidP="00B279E2">
            <w:r>
              <w:t>X</w:t>
            </w:r>
          </w:p>
        </w:tc>
        <w:tc>
          <w:tcPr>
            <w:tcW w:w="1280" w:type="dxa"/>
          </w:tcPr>
          <w:p w:rsidR="00B279E2" w:rsidRDefault="00B279E2" w:rsidP="00B279E2"/>
        </w:tc>
      </w:tr>
      <w:tr w:rsidR="00B279E2" w:rsidTr="00B279E2">
        <w:tc>
          <w:tcPr>
            <w:tcW w:w="1760" w:type="dxa"/>
          </w:tcPr>
          <w:p w:rsidR="00B279E2" w:rsidRDefault="00B279E2" w:rsidP="00B279E2"/>
        </w:tc>
        <w:tc>
          <w:tcPr>
            <w:tcW w:w="1733" w:type="dxa"/>
          </w:tcPr>
          <w:p w:rsidR="00B279E2" w:rsidRDefault="00B279E2" w:rsidP="00B279E2"/>
        </w:tc>
        <w:tc>
          <w:tcPr>
            <w:tcW w:w="1405" w:type="dxa"/>
          </w:tcPr>
          <w:p w:rsidR="00B279E2" w:rsidRDefault="00B279E2" w:rsidP="00B279E2">
            <w:r>
              <w:t>B</w:t>
            </w:r>
          </w:p>
        </w:tc>
        <w:tc>
          <w:tcPr>
            <w:tcW w:w="1784" w:type="dxa"/>
          </w:tcPr>
          <w:p w:rsidR="00B279E2" w:rsidRDefault="00B279E2" w:rsidP="00B279E2">
            <w:r>
              <w:t xml:space="preserve">2 staff trained and completed, 1 staff trained and not completed as of yet, 1 staff member on next training </w:t>
            </w:r>
            <w:proofErr w:type="spellStart"/>
            <w:r>
              <w:t>programme</w:t>
            </w:r>
            <w:proofErr w:type="spellEnd"/>
          </w:p>
        </w:tc>
        <w:tc>
          <w:tcPr>
            <w:tcW w:w="1280" w:type="dxa"/>
          </w:tcPr>
          <w:p w:rsidR="00B279E2" w:rsidRDefault="00B279E2" w:rsidP="00B279E2">
            <w:r>
              <w:t>x</w:t>
            </w:r>
          </w:p>
        </w:tc>
        <w:tc>
          <w:tcPr>
            <w:tcW w:w="1280" w:type="dxa"/>
          </w:tcPr>
          <w:p w:rsidR="00B279E2" w:rsidRDefault="00B279E2" w:rsidP="00B279E2"/>
        </w:tc>
      </w:tr>
    </w:tbl>
    <w:p w:rsidR="00B279E2" w:rsidRDefault="00B279E2" w:rsidP="00B279E2"/>
    <w:tbl>
      <w:tblPr>
        <w:tblStyle w:val="TableGrid"/>
        <w:tblW w:w="0" w:type="auto"/>
        <w:tblLook w:val="04A0" w:firstRow="1" w:lastRow="0" w:firstColumn="1" w:lastColumn="0" w:noHBand="0" w:noVBand="1"/>
      </w:tblPr>
      <w:tblGrid>
        <w:gridCol w:w="1541"/>
        <w:gridCol w:w="1753"/>
        <w:gridCol w:w="1231"/>
        <w:gridCol w:w="1848"/>
        <w:gridCol w:w="1084"/>
        <w:gridCol w:w="1059"/>
      </w:tblGrid>
      <w:tr w:rsidR="00B279E2" w:rsidTr="00B279E2">
        <w:tc>
          <w:tcPr>
            <w:tcW w:w="1641" w:type="dxa"/>
          </w:tcPr>
          <w:p w:rsidR="00B279E2" w:rsidRDefault="00B279E2" w:rsidP="00B279E2">
            <w:r>
              <w:t>Quality of program delivery</w:t>
            </w:r>
          </w:p>
        </w:tc>
        <w:tc>
          <w:tcPr>
            <w:tcW w:w="1814" w:type="dxa"/>
          </w:tcPr>
          <w:p w:rsidR="00B279E2" w:rsidRDefault="00B279E2" w:rsidP="00B279E2">
            <w:r>
              <w:t>Ongoing support and consultation</w:t>
            </w:r>
          </w:p>
        </w:tc>
        <w:tc>
          <w:tcPr>
            <w:tcW w:w="1392" w:type="dxa"/>
          </w:tcPr>
          <w:p w:rsidR="00B279E2" w:rsidRDefault="00B279E2" w:rsidP="00B279E2">
            <w:r>
              <w:t>P</w:t>
            </w:r>
          </w:p>
        </w:tc>
        <w:tc>
          <w:tcPr>
            <w:tcW w:w="1883" w:type="dxa"/>
          </w:tcPr>
          <w:p w:rsidR="00B279E2" w:rsidRDefault="00B279E2" w:rsidP="00B279E2">
            <w:r>
              <w:t>Co-</w:t>
            </w:r>
            <w:proofErr w:type="spellStart"/>
            <w:r>
              <w:t>ordinator</w:t>
            </w:r>
            <w:proofErr w:type="spellEnd"/>
            <w:r>
              <w:t xml:space="preserve"> meetings, network meetings, staff meetings in school</w:t>
            </w:r>
          </w:p>
        </w:tc>
        <w:tc>
          <w:tcPr>
            <w:tcW w:w="1256" w:type="dxa"/>
          </w:tcPr>
          <w:p w:rsidR="00B279E2" w:rsidRDefault="00B279E2" w:rsidP="00B279E2">
            <w:r>
              <w:t>X</w:t>
            </w:r>
          </w:p>
        </w:tc>
        <w:tc>
          <w:tcPr>
            <w:tcW w:w="1256" w:type="dxa"/>
          </w:tcPr>
          <w:p w:rsidR="00B279E2" w:rsidRDefault="00B279E2" w:rsidP="00B279E2"/>
        </w:tc>
      </w:tr>
      <w:tr w:rsidR="00B279E2" w:rsidTr="00B279E2">
        <w:tc>
          <w:tcPr>
            <w:tcW w:w="1641" w:type="dxa"/>
          </w:tcPr>
          <w:p w:rsidR="00B279E2" w:rsidRDefault="00B279E2" w:rsidP="00B279E2"/>
        </w:tc>
        <w:tc>
          <w:tcPr>
            <w:tcW w:w="1814" w:type="dxa"/>
          </w:tcPr>
          <w:p w:rsidR="00B279E2" w:rsidRDefault="00B279E2" w:rsidP="00B279E2"/>
        </w:tc>
        <w:tc>
          <w:tcPr>
            <w:tcW w:w="1392" w:type="dxa"/>
          </w:tcPr>
          <w:p w:rsidR="00B279E2" w:rsidRDefault="00B279E2" w:rsidP="00B279E2">
            <w:r>
              <w:t>H</w:t>
            </w:r>
            <w:r w:rsidR="008F5CE7">
              <w:t>A</w:t>
            </w:r>
          </w:p>
        </w:tc>
        <w:tc>
          <w:tcPr>
            <w:tcW w:w="1883" w:type="dxa"/>
          </w:tcPr>
          <w:p w:rsidR="00B279E2" w:rsidRDefault="00B279E2" w:rsidP="00B279E2">
            <w:r>
              <w:t>City lead as and when required. Nurture meetings once per week with Nurture. Teacher/Pupil support and nurture coordinator, opportunity to discuss issues</w:t>
            </w:r>
          </w:p>
        </w:tc>
        <w:tc>
          <w:tcPr>
            <w:tcW w:w="1256" w:type="dxa"/>
          </w:tcPr>
          <w:p w:rsidR="00B279E2" w:rsidRDefault="00B279E2" w:rsidP="00B279E2">
            <w:r>
              <w:t>X</w:t>
            </w:r>
          </w:p>
        </w:tc>
        <w:tc>
          <w:tcPr>
            <w:tcW w:w="1256" w:type="dxa"/>
          </w:tcPr>
          <w:p w:rsidR="00B279E2" w:rsidRDefault="00B279E2" w:rsidP="00B279E2"/>
        </w:tc>
      </w:tr>
      <w:tr w:rsidR="00B279E2" w:rsidTr="00B279E2">
        <w:tc>
          <w:tcPr>
            <w:tcW w:w="1641" w:type="dxa"/>
          </w:tcPr>
          <w:p w:rsidR="00B279E2" w:rsidRDefault="00B279E2" w:rsidP="00B279E2"/>
        </w:tc>
        <w:tc>
          <w:tcPr>
            <w:tcW w:w="1814" w:type="dxa"/>
          </w:tcPr>
          <w:p w:rsidR="00B279E2" w:rsidRDefault="00B279E2" w:rsidP="00B279E2"/>
        </w:tc>
        <w:tc>
          <w:tcPr>
            <w:tcW w:w="1392" w:type="dxa"/>
          </w:tcPr>
          <w:p w:rsidR="00B279E2" w:rsidRDefault="00B279E2" w:rsidP="00B279E2">
            <w:proofErr w:type="spellStart"/>
            <w:r>
              <w:t>SP</w:t>
            </w:r>
            <w:proofErr w:type="spellEnd"/>
          </w:p>
        </w:tc>
        <w:tc>
          <w:tcPr>
            <w:tcW w:w="1883" w:type="dxa"/>
          </w:tcPr>
          <w:p w:rsidR="00B279E2" w:rsidRDefault="00B279E2" w:rsidP="00B279E2">
            <w:r>
              <w:t>Fortnightly meetings. Trained staff provide mentoring to other staff. Educational psychology training, external training.</w:t>
            </w:r>
          </w:p>
        </w:tc>
        <w:tc>
          <w:tcPr>
            <w:tcW w:w="1256" w:type="dxa"/>
          </w:tcPr>
          <w:p w:rsidR="00B279E2" w:rsidRDefault="00B279E2" w:rsidP="00B279E2">
            <w:r>
              <w:t>X</w:t>
            </w:r>
          </w:p>
        </w:tc>
        <w:tc>
          <w:tcPr>
            <w:tcW w:w="1256" w:type="dxa"/>
          </w:tcPr>
          <w:p w:rsidR="00B279E2" w:rsidRDefault="00B279E2" w:rsidP="00B279E2"/>
        </w:tc>
      </w:tr>
      <w:tr w:rsidR="00B279E2" w:rsidTr="00B279E2">
        <w:tc>
          <w:tcPr>
            <w:tcW w:w="1641" w:type="dxa"/>
          </w:tcPr>
          <w:p w:rsidR="00B279E2" w:rsidRDefault="00B279E2" w:rsidP="00B279E2"/>
        </w:tc>
        <w:tc>
          <w:tcPr>
            <w:tcW w:w="1814" w:type="dxa"/>
          </w:tcPr>
          <w:p w:rsidR="00B279E2" w:rsidRDefault="00B279E2" w:rsidP="00B279E2"/>
        </w:tc>
        <w:tc>
          <w:tcPr>
            <w:tcW w:w="1392" w:type="dxa"/>
          </w:tcPr>
          <w:p w:rsidR="00B279E2" w:rsidRDefault="00B279E2" w:rsidP="00B279E2">
            <w:r>
              <w:t>S</w:t>
            </w:r>
          </w:p>
        </w:tc>
        <w:tc>
          <w:tcPr>
            <w:tcW w:w="1883" w:type="dxa"/>
          </w:tcPr>
          <w:p w:rsidR="00B279E2" w:rsidRDefault="00B279E2" w:rsidP="00B279E2">
            <w:r>
              <w:t>Principal teacher and Educational Psychology</w:t>
            </w:r>
          </w:p>
        </w:tc>
        <w:tc>
          <w:tcPr>
            <w:tcW w:w="1256" w:type="dxa"/>
          </w:tcPr>
          <w:p w:rsidR="00B279E2" w:rsidRDefault="00B279E2" w:rsidP="00B279E2">
            <w:r>
              <w:t>X</w:t>
            </w:r>
          </w:p>
        </w:tc>
        <w:tc>
          <w:tcPr>
            <w:tcW w:w="1256" w:type="dxa"/>
          </w:tcPr>
          <w:p w:rsidR="00B279E2" w:rsidRDefault="00B279E2" w:rsidP="00B279E2"/>
        </w:tc>
      </w:tr>
      <w:tr w:rsidR="00B279E2" w:rsidTr="00B279E2">
        <w:tc>
          <w:tcPr>
            <w:tcW w:w="1641" w:type="dxa"/>
          </w:tcPr>
          <w:p w:rsidR="00B279E2" w:rsidRDefault="00B279E2" w:rsidP="00B279E2"/>
        </w:tc>
        <w:tc>
          <w:tcPr>
            <w:tcW w:w="1814" w:type="dxa"/>
          </w:tcPr>
          <w:p w:rsidR="00B279E2" w:rsidRDefault="00B279E2" w:rsidP="00B279E2"/>
        </w:tc>
        <w:tc>
          <w:tcPr>
            <w:tcW w:w="1392" w:type="dxa"/>
          </w:tcPr>
          <w:p w:rsidR="00B279E2" w:rsidRDefault="008F5CE7" w:rsidP="00B279E2">
            <w:r>
              <w:t>S</w:t>
            </w:r>
            <w:r w:rsidR="00B279E2">
              <w:t>A</w:t>
            </w:r>
          </w:p>
        </w:tc>
        <w:tc>
          <w:tcPr>
            <w:tcW w:w="1883" w:type="dxa"/>
          </w:tcPr>
          <w:p w:rsidR="00B279E2" w:rsidRDefault="00B279E2" w:rsidP="00B279E2">
            <w:r>
              <w:t>City Lead School Nurture Co-</w:t>
            </w:r>
            <w:proofErr w:type="spellStart"/>
            <w:r>
              <w:t>ordinator</w:t>
            </w:r>
            <w:proofErr w:type="spellEnd"/>
            <w:r>
              <w:t xml:space="preserve"> Network meetings. Conferences, courses.</w:t>
            </w:r>
          </w:p>
        </w:tc>
        <w:tc>
          <w:tcPr>
            <w:tcW w:w="1256" w:type="dxa"/>
          </w:tcPr>
          <w:p w:rsidR="00B279E2" w:rsidRDefault="00B279E2" w:rsidP="00B279E2">
            <w:r>
              <w:t>X</w:t>
            </w:r>
          </w:p>
        </w:tc>
        <w:tc>
          <w:tcPr>
            <w:tcW w:w="1256" w:type="dxa"/>
          </w:tcPr>
          <w:p w:rsidR="00B279E2" w:rsidRDefault="00B279E2" w:rsidP="00B279E2"/>
        </w:tc>
      </w:tr>
      <w:tr w:rsidR="00B279E2" w:rsidTr="00B279E2">
        <w:tc>
          <w:tcPr>
            <w:tcW w:w="1641" w:type="dxa"/>
          </w:tcPr>
          <w:p w:rsidR="00B279E2" w:rsidRDefault="00B279E2" w:rsidP="00B279E2"/>
        </w:tc>
        <w:tc>
          <w:tcPr>
            <w:tcW w:w="1814" w:type="dxa"/>
          </w:tcPr>
          <w:p w:rsidR="00B279E2" w:rsidRDefault="00B279E2" w:rsidP="00B279E2"/>
        </w:tc>
        <w:tc>
          <w:tcPr>
            <w:tcW w:w="1392" w:type="dxa"/>
          </w:tcPr>
          <w:p w:rsidR="00B279E2" w:rsidRDefault="00B279E2" w:rsidP="00B279E2">
            <w:proofErr w:type="spellStart"/>
            <w:r>
              <w:t>HH</w:t>
            </w:r>
            <w:proofErr w:type="spellEnd"/>
          </w:p>
        </w:tc>
        <w:tc>
          <w:tcPr>
            <w:tcW w:w="1883" w:type="dxa"/>
          </w:tcPr>
          <w:p w:rsidR="00B279E2" w:rsidRDefault="00B279E2" w:rsidP="00B279E2">
            <w:r>
              <w:t>Principle teacher for support for learning/</w:t>
            </w:r>
            <w:proofErr w:type="spellStart"/>
            <w:r>
              <w:t>DHT</w:t>
            </w:r>
            <w:proofErr w:type="spellEnd"/>
            <w:r>
              <w:t>. Educational Psychology. Nurture Network.</w:t>
            </w:r>
          </w:p>
        </w:tc>
        <w:tc>
          <w:tcPr>
            <w:tcW w:w="1256" w:type="dxa"/>
          </w:tcPr>
          <w:p w:rsidR="00B279E2" w:rsidRDefault="00B279E2" w:rsidP="00B279E2">
            <w:r>
              <w:t>X</w:t>
            </w:r>
          </w:p>
        </w:tc>
        <w:tc>
          <w:tcPr>
            <w:tcW w:w="1256" w:type="dxa"/>
          </w:tcPr>
          <w:p w:rsidR="00B279E2" w:rsidRDefault="00B279E2" w:rsidP="00B279E2"/>
        </w:tc>
      </w:tr>
      <w:tr w:rsidR="00B279E2" w:rsidTr="00B279E2">
        <w:tc>
          <w:tcPr>
            <w:tcW w:w="1641" w:type="dxa"/>
          </w:tcPr>
          <w:p w:rsidR="00B279E2" w:rsidRDefault="00B279E2" w:rsidP="00B279E2"/>
        </w:tc>
        <w:tc>
          <w:tcPr>
            <w:tcW w:w="1814" w:type="dxa"/>
          </w:tcPr>
          <w:p w:rsidR="00B279E2" w:rsidRDefault="00B279E2" w:rsidP="00B279E2"/>
        </w:tc>
        <w:tc>
          <w:tcPr>
            <w:tcW w:w="1392" w:type="dxa"/>
          </w:tcPr>
          <w:p w:rsidR="00B279E2" w:rsidRDefault="00B279E2" w:rsidP="00B279E2">
            <w:r>
              <w:t>B</w:t>
            </w:r>
          </w:p>
        </w:tc>
        <w:tc>
          <w:tcPr>
            <w:tcW w:w="1883" w:type="dxa"/>
          </w:tcPr>
          <w:p w:rsidR="00B279E2" w:rsidRDefault="00B279E2" w:rsidP="00B279E2">
            <w:proofErr w:type="spellStart"/>
            <w:r>
              <w:t>DHT</w:t>
            </w:r>
            <w:proofErr w:type="spellEnd"/>
            <w:r>
              <w:t xml:space="preserve"> underwent training and meets with staff</w:t>
            </w:r>
          </w:p>
        </w:tc>
        <w:tc>
          <w:tcPr>
            <w:tcW w:w="1256" w:type="dxa"/>
          </w:tcPr>
          <w:p w:rsidR="00B279E2" w:rsidRDefault="00B279E2" w:rsidP="00B279E2">
            <w:r>
              <w:t>x</w:t>
            </w:r>
          </w:p>
        </w:tc>
        <w:tc>
          <w:tcPr>
            <w:tcW w:w="1256" w:type="dxa"/>
          </w:tcPr>
          <w:p w:rsidR="00B279E2" w:rsidRDefault="00B279E2" w:rsidP="00B279E2"/>
        </w:tc>
      </w:tr>
    </w:tbl>
    <w:p w:rsidR="00B279E2" w:rsidRDefault="00B279E2" w:rsidP="00B279E2"/>
    <w:p w:rsidR="00B279E2" w:rsidRDefault="00B279E2" w:rsidP="00B279E2"/>
    <w:p w:rsidR="00B279E2" w:rsidRDefault="00B279E2" w:rsidP="00B279E2"/>
    <w:p w:rsidR="00B279E2" w:rsidRDefault="00B279E2" w:rsidP="00B279E2"/>
    <w:tbl>
      <w:tblPr>
        <w:tblStyle w:val="TableGrid"/>
        <w:tblW w:w="0" w:type="auto"/>
        <w:tblLook w:val="04A0" w:firstRow="1" w:lastRow="0" w:firstColumn="1" w:lastColumn="0" w:noHBand="0" w:noVBand="1"/>
      </w:tblPr>
      <w:tblGrid>
        <w:gridCol w:w="1891"/>
        <w:gridCol w:w="1576"/>
        <w:gridCol w:w="1159"/>
        <w:gridCol w:w="1910"/>
        <w:gridCol w:w="1005"/>
        <w:gridCol w:w="975"/>
      </w:tblGrid>
      <w:tr w:rsidR="00253578" w:rsidTr="00B279E2">
        <w:tc>
          <w:tcPr>
            <w:tcW w:w="1918" w:type="dxa"/>
          </w:tcPr>
          <w:p w:rsidR="00B279E2" w:rsidRDefault="00B279E2" w:rsidP="00B279E2">
            <w:r>
              <w:t>Reach participant responsiveness</w:t>
            </w:r>
          </w:p>
        </w:tc>
        <w:tc>
          <w:tcPr>
            <w:tcW w:w="1670" w:type="dxa"/>
          </w:tcPr>
          <w:p w:rsidR="00B279E2" w:rsidRDefault="00B279E2" w:rsidP="00B279E2">
            <w:r>
              <w:t>Scale of 1 – 10 where 10 is extremely engaged and 1 is not at all engaged, how well do pupils engage with Nurture? How do you know?</w:t>
            </w:r>
          </w:p>
        </w:tc>
        <w:tc>
          <w:tcPr>
            <w:tcW w:w="1335" w:type="dxa"/>
          </w:tcPr>
          <w:p w:rsidR="00B279E2" w:rsidRDefault="00B279E2" w:rsidP="00B279E2">
            <w:r>
              <w:t>P</w:t>
            </w:r>
          </w:p>
        </w:tc>
        <w:tc>
          <w:tcPr>
            <w:tcW w:w="1937" w:type="dxa"/>
          </w:tcPr>
          <w:p w:rsidR="00B279E2" w:rsidRDefault="00B279E2" w:rsidP="00B279E2">
            <w:r>
              <w:t>9 – Pupils attendance is high, participation is very good</w:t>
            </w:r>
          </w:p>
        </w:tc>
        <w:tc>
          <w:tcPr>
            <w:tcW w:w="1191" w:type="dxa"/>
          </w:tcPr>
          <w:p w:rsidR="00B279E2" w:rsidRDefault="00B279E2" w:rsidP="00B279E2">
            <w:r>
              <w:t>X</w:t>
            </w:r>
          </w:p>
        </w:tc>
        <w:tc>
          <w:tcPr>
            <w:tcW w:w="1191" w:type="dxa"/>
          </w:tcPr>
          <w:p w:rsidR="00B279E2" w:rsidRDefault="00B279E2" w:rsidP="00B279E2"/>
        </w:tc>
      </w:tr>
      <w:tr w:rsidR="00253578" w:rsidTr="00B279E2">
        <w:tc>
          <w:tcPr>
            <w:tcW w:w="1918" w:type="dxa"/>
          </w:tcPr>
          <w:p w:rsidR="00B279E2" w:rsidRDefault="00B279E2" w:rsidP="00B279E2"/>
        </w:tc>
        <w:tc>
          <w:tcPr>
            <w:tcW w:w="1670" w:type="dxa"/>
          </w:tcPr>
          <w:p w:rsidR="00B279E2" w:rsidRDefault="00B279E2" w:rsidP="00B279E2"/>
        </w:tc>
        <w:tc>
          <w:tcPr>
            <w:tcW w:w="1335" w:type="dxa"/>
          </w:tcPr>
          <w:p w:rsidR="00B279E2" w:rsidRDefault="00B279E2" w:rsidP="00B279E2">
            <w:r>
              <w:t>H</w:t>
            </w:r>
            <w:r w:rsidR="008F5CE7">
              <w:t>A</w:t>
            </w:r>
          </w:p>
        </w:tc>
        <w:tc>
          <w:tcPr>
            <w:tcW w:w="1937" w:type="dxa"/>
          </w:tcPr>
          <w:p w:rsidR="00B279E2" w:rsidRDefault="00B279E2" w:rsidP="00B279E2">
            <w:r>
              <w:t xml:space="preserve">10 – One pupil wants to stay until </w:t>
            </w:r>
            <w:proofErr w:type="spellStart"/>
            <w:r>
              <w:t>S6</w:t>
            </w:r>
            <w:proofErr w:type="spellEnd"/>
            <w:r>
              <w:t xml:space="preserve">. Pupils talk about it in a very positive way. Very engaged with sessions each day. Attendance has picked up. Pupils developing supportive relationships with Nurture teacher and will pop in throughout the day. Pupil who has now left the group talks about it and says that they miss it. </w:t>
            </w:r>
          </w:p>
        </w:tc>
        <w:tc>
          <w:tcPr>
            <w:tcW w:w="1191" w:type="dxa"/>
          </w:tcPr>
          <w:p w:rsidR="00B279E2" w:rsidRDefault="00B279E2" w:rsidP="00B279E2">
            <w:r>
              <w:t>X</w:t>
            </w:r>
          </w:p>
        </w:tc>
        <w:tc>
          <w:tcPr>
            <w:tcW w:w="1191" w:type="dxa"/>
          </w:tcPr>
          <w:p w:rsidR="00B279E2" w:rsidRDefault="00B279E2" w:rsidP="00B279E2"/>
        </w:tc>
      </w:tr>
      <w:tr w:rsidR="00253578" w:rsidTr="00B279E2">
        <w:tc>
          <w:tcPr>
            <w:tcW w:w="1918" w:type="dxa"/>
          </w:tcPr>
          <w:p w:rsidR="00B279E2" w:rsidRDefault="00B279E2" w:rsidP="00B279E2"/>
        </w:tc>
        <w:tc>
          <w:tcPr>
            <w:tcW w:w="1670" w:type="dxa"/>
          </w:tcPr>
          <w:p w:rsidR="00B279E2" w:rsidRDefault="00B279E2" w:rsidP="00B279E2"/>
        </w:tc>
        <w:tc>
          <w:tcPr>
            <w:tcW w:w="1335" w:type="dxa"/>
          </w:tcPr>
          <w:p w:rsidR="00B279E2" w:rsidRDefault="00B279E2" w:rsidP="00B279E2">
            <w:proofErr w:type="spellStart"/>
            <w:r>
              <w:t>SP</w:t>
            </w:r>
            <w:proofErr w:type="spellEnd"/>
          </w:p>
        </w:tc>
        <w:tc>
          <w:tcPr>
            <w:tcW w:w="1937" w:type="dxa"/>
          </w:tcPr>
          <w:p w:rsidR="00B279E2" w:rsidRDefault="00B279E2" w:rsidP="00B279E2">
            <w:r>
              <w:t xml:space="preserve">9 – Pupil interviews, parental feedback, targets </w:t>
            </w:r>
            <w:proofErr w:type="spellStart"/>
            <w:r>
              <w:t>MWB</w:t>
            </w:r>
            <w:proofErr w:type="spellEnd"/>
            <w:r>
              <w:t xml:space="preserve"> profile.</w:t>
            </w:r>
          </w:p>
        </w:tc>
        <w:tc>
          <w:tcPr>
            <w:tcW w:w="1191" w:type="dxa"/>
          </w:tcPr>
          <w:p w:rsidR="00B279E2" w:rsidRDefault="00B279E2" w:rsidP="00B279E2">
            <w:r>
              <w:t>X</w:t>
            </w:r>
          </w:p>
        </w:tc>
        <w:tc>
          <w:tcPr>
            <w:tcW w:w="1191" w:type="dxa"/>
          </w:tcPr>
          <w:p w:rsidR="00B279E2" w:rsidRDefault="00B279E2" w:rsidP="00B279E2"/>
        </w:tc>
      </w:tr>
      <w:tr w:rsidR="00253578" w:rsidTr="00B279E2">
        <w:tc>
          <w:tcPr>
            <w:tcW w:w="1918" w:type="dxa"/>
          </w:tcPr>
          <w:p w:rsidR="00B279E2" w:rsidRDefault="00B279E2" w:rsidP="00B279E2"/>
        </w:tc>
        <w:tc>
          <w:tcPr>
            <w:tcW w:w="1670" w:type="dxa"/>
          </w:tcPr>
          <w:p w:rsidR="00B279E2" w:rsidRDefault="00B279E2" w:rsidP="00B279E2"/>
        </w:tc>
        <w:tc>
          <w:tcPr>
            <w:tcW w:w="1335" w:type="dxa"/>
          </w:tcPr>
          <w:p w:rsidR="00B279E2" w:rsidRDefault="00B279E2" w:rsidP="00B279E2">
            <w:r>
              <w:t>S</w:t>
            </w:r>
          </w:p>
        </w:tc>
        <w:tc>
          <w:tcPr>
            <w:tcW w:w="1937" w:type="dxa"/>
          </w:tcPr>
          <w:p w:rsidR="00B279E2" w:rsidRDefault="00B279E2" w:rsidP="00B279E2">
            <w:r>
              <w:t>7 – very individual and the group reduced to 4. Some young people not suitable but took a while for the group to settle.</w:t>
            </w:r>
          </w:p>
        </w:tc>
        <w:tc>
          <w:tcPr>
            <w:tcW w:w="1191" w:type="dxa"/>
          </w:tcPr>
          <w:p w:rsidR="00B279E2" w:rsidRDefault="00B279E2" w:rsidP="00B279E2">
            <w:r>
              <w:t>X</w:t>
            </w:r>
          </w:p>
        </w:tc>
        <w:tc>
          <w:tcPr>
            <w:tcW w:w="1191" w:type="dxa"/>
          </w:tcPr>
          <w:p w:rsidR="00B279E2" w:rsidRDefault="00B279E2" w:rsidP="00B279E2"/>
        </w:tc>
      </w:tr>
      <w:tr w:rsidR="00253578" w:rsidTr="00B279E2">
        <w:tc>
          <w:tcPr>
            <w:tcW w:w="1918" w:type="dxa"/>
          </w:tcPr>
          <w:p w:rsidR="00B279E2" w:rsidRDefault="00B279E2" w:rsidP="00B279E2"/>
        </w:tc>
        <w:tc>
          <w:tcPr>
            <w:tcW w:w="1670" w:type="dxa"/>
          </w:tcPr>
          <w:p w:rsidR="00B279E2" w:rsidRDefault="00B279E2" w:rsidP="00B279E2"/>
        </w:tc>
        <w:tc>
          <w:tcPr>
            <w:tcW w:w="1335" w:type="dxa"/>
          </w:tcPr>
          <w:p w:rsidR="00B279E2" w:rsidRDefault="008F5CE7" w:rsidP="00B279E2">
            <w:r>
              <w:t>S</w:t>
            </w:r>
            <w:r w:rsidR="00B279E2">
              <w:t>A</w:t>
            </w:r>
          </w:p>
        </w:tc>
        <w:tc>
          <w:tcPr>
            <w:tcW w:w="1937" w:type="dxa"/>
          </w:tcPr>
          <w:p w:rsidR="00B279E2" w:rsidRDefault="00B279E2" w:rsidP="00B279E2">
            <w:r>
              <w:t>Most pupils 10</w:t>
            </w:r>
          </w:p>
          <w:p w:rsidR="00B279E2" w:rsidRDefault="00B279E2" w:rsidP="00B279E2">
            <w:r>
              <w:t>2 pupils 6</w:t>
            </w:r>
          </w:p>
        </w:tc>
        <w:tc>
          <w:tcPr>
            <w:tcW w:w="1191" w:type="dxa"/>
          </w:tcPr>
          <w:p w:rsidR="00B279E2" w:rsidRDefault="00B279E2" w:rsidP="00B279E2">
            <w:r>
              <w:t>X</w:t>
            </w:r>
          </w:p>
        </w:tc>
        <w:tc>
          <w:tcPr>
            <w:tcW w:w="1191" w:type="dxa"/>
          </w:tcPr>
          <w:p w:rsidR="00B279E2" w:rsidRDefault="00B279E2" w:rsidP="00B279E2"/>
        </w:tc>
      </w:tr>
      <w:tr w:rsidR="00253578" w:rsidTr="00B279E2">
        <w:tc>
          <w:tcPr>
            <w:tcW w:w="1918" w:type="dxa"/>
          </w:tcPr>
          <w:p w:rsidR="00B279E2" w:rsidRDefault="00B279E2" w:rsidP="00B279E2"/>
        </w:tc>
        <w:tc>
          <w:tcPr>
            <w:tcW w:w="1670" w:type="dxa"/>
          </w:tcPr>
          <w:p w:rsidR="00B279E2" w:rsidRDefault="00B279E2" w:rsidP="00B279E2"/>
        </w:tc>
        <w:tc>
          <w:tcPr>
            <w:tcW w:w="1335" w:type="dxa"/>
          </w:tcPr>
          <w:p w:rsidR="00B279E2" w:rsidRDefault="00B279E2" w:rsidP="00B279E2">
            <w:proofErr w:type="spellStart"/>
            <w:r>
              <w:t>HH</w:t>
            </w:r>
            <w:proofErr w:type="spellEnd"/>
          </w:p>
        </w:tc>
        <w:tc>
          <w:tcPr>
            <w:tcW w:w="1937" w:type="dxa"/>
          </w:tcPr>
          <w:p w:rsidR="00B279E2" w:rsidRDefault="00B279E2" w:rsidP="00B279E2">
            <w:r>
              <w:t>Early days to be answering this but varies.</w:t>
            </w:r>
          </w:p>
          <w:p w:rsidR="00B279E2" w:rsidRDefault="00B279E2" w:rsidP="00B279E2">
            <w:r>
              <w:t>Pupil 1 -4</w:t>
            </w:r>
          </w:p>
          <w:p w:rsidR="00B279E2" w:rsidRDefault="00B279E2" w:rsidP="00B279E2">
            <w:r>
              <w:t>Pupil 2 – 6</w:t>
            </w:r>
          </w:p>
          <w:p w:rsidR="00B279E2" w:rsidRDefault="00B279E2" w:rsidP="00B279E2">
            <w:r>
              <w:t>Pupil 3 – 4</w:t>
            </w:r>
          </w:p>
          <w:p w:rsidR="00B279E2" w:rsidRDefault="00B279E2" w:rsidP="00B279E2">
            <w:r>
              <w:t>Pupil 4 – 7</w:t>
            </w:r>
          </w:p>
          <w:p w:rsidR="00B279E2" w:rsidRDefault="00B279E2" w:rsidP="00B279E2"/>
          <w:p w:rsidR="00B279E2" w:rsidRDefault="00B279E2" w:rsidP="00B279E2">
            <w:r>
              <w:t>Teacher observation in group</w:t>
            </w:r>
          </w:p>
        </w:tc>
        <w:tc>
          <w:tcPr>
            <w:tcW w:w="1191" w:type="dxa"/>
          </w:tcPr>
          <w:p w:rsidR="00B279E2" w:rsidRDefault="00B279E2" w:rsidP="00B279E2">
            <w:r>
              <w:t>X</w:t>
            </w:r>
          </w:p>
        </w:tc>
        <w:tc>
          <w:tcPr>
            <w:tcW w:w="1191" w:type="dxa"/>
          </w:tcPr>
          <w:p w:rsidR="00B279E2" w:rsidRDefault="00B279E2" w:rsidP="00B279E2"/>
        </w:tc>
      </w:tr>
      <w:tr w:rsidR="00253578" w:rsidTr="00B279E2">
        <w:tc>
          <w:tcPr>
            <w:tcW w:w="1918" w:type="dxa"/>
          </w:tcPr>
          <w:p w:rsidR="00B279E2" w:rsidRDefault="00B279E2" w:rsidP="00B279E2"/>
        </w:tc>
        <w:tc>
          <w:tcPr>
            <w:tcW w:w="1670" w:type="dxa"/>
          </w:tcPr>
          <w:p w:rsidR="00B279E2" w:rsidRDefault="00B279E2" w:rsidP="00B279E2"/>
        </w:tc>
        <w:tc>
          <w:tcPr>
            <w:tcW w:w="1335" w:type="dxa"/>
          </w:tcPr>
          <w:p w:rsidR="00B279E2" w:rsidRDefault="00B279E2" w:rsidP="00B279E2">
            <w:r>
              <w:t>B</w:t>
            </w:r>
          </w:p>
        </w:tc>
        <w:tc>
          <w:tcPr>
            <w:tcW w:w="1937" w:type="dxa"/>
          </w:tcPr>
          <w:p w:rsidR="00B279E2" w:rsidRDefault="00B279E2" w:rsidP="00B279E2">
            <w:r>
              <w:t xml:space="preserve">7/8 – attendance changes in </w:t>
            </w:r>
            <w:proofErr w:type="spellStart"/>
            <w:r>
              <w:t>behaviour</w:t>
            </w:r>
            <w:proofErr w:type="spellEnd"/>
            <w:r>
              <w:t>. Confidence in some communication</w:t>
            </w:r>
          </w:p>
        </w:tc>
        <w:tc>
          <w:tcPr>
            <w:tcW w:w="1191" w:type="dxa"/>
          </w:tcPr>
          <w:p w:rsidR="00B279E2" w:rsidRDefault="00B279E2" w:rsidP="00B279E2">
            <w:r>
              <w:t>X</w:t>
            </w:r>
          </w:p>
        </w:tc>
        <w:tc>
          <w:tcPr>
            <w:tcW w:w="1191" w:type="dxa"/>
          </w:tcPr>
          <w:p w:rsidR="00B279E2" w:rsidRDefault="00B279E2" w:rsidP="00B279E2"/>
        </w:tc>
      </w:tr>
    </w:tbl>
    <w:p w:rsidR="00B279E2" w:rsidRDefault="00B279E2" w:rsidP="00B279E2"/>
    <w:p w:rsidR="00B279E2" w:rsidRDefault="00B279E2" w:rsidP="00B279E2">
      <w:pPr>
        <w:rPr>
          <w:rFonts w:asciiTheme="majorHAnsi" w:hAnsiTheme="majorHAnsi"/>
          <w:b/>
          <w:sz w:val="28"/>
          <w:szCs w:val="28"/>
          <w:u w:val="single"/>
        </w:rPr>
      </w:pPr>
    </w:p>
    <w:p w:rsidR="00A82A88" w:rsidRPr="00A82A88" w:rsidRDefault="00A82A88" w:rsidP="00A82A88">
      <w:pPr>
        <w:rPr>
          <w:u w:val="single"/>
        </w:rPr>
      </w:pPr>
    </w:p>
    <w:p w:rsidR="00A82A88" w:rsidRPr="00A82A88" w:rsidRDefault="00A82A88" w:rsidP="00A82A88"/>
    <w:p w:rsidR="00204FB9" w:rsidRPr="00A82A88" w:rsidRDefault="00204FB9" w:rsidP="00204FB9"/>
    <w:p w:rsidR="00204FB9" w:rsidRPr="00A82A88" w:rsidRDefault="00204FB9" w:rsidP="00204FB9"/>
    <w:p w:rsidR="00204FB9" w:rsidRPr="00A82A88" w:rsidRDefault="00204FB9" w:rsidP="00204FB9"/>
    <w:p w:rsidR="00204FB9" w:rsidRDefault="00204FB9"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B279E2" w:rsidRDefault="00B279E2" w:rsidP="00204FB9"/>
    <w:p w:rsidR="008F5CE7" w:rsidRDefault="008F5CE7" w:rsidP="00204FB9"/>
    <w:p w:rsidR="008F3616" w:rsidRDefault="008F3616" w:rsidP="00204FB9"/>
    <w:p w:rsidR="008F5CE7" w:rsidRDefault="008F5CE7" w:rsidP="00204FB9"/>
    <w:p w:rsidR="008F5CE7" w:rsidRDefault="008F5CE7" w:rsidP="00204FB9"/>
    <w:p w:rsidR="008F5CE7" w:rsidRDefault="008F5CE7" w:rsidP="00204FB9"/>
    <w:p w:rsidR="008F5CE7" w:rsidRDefault="008F5CE7" w:rsidP="00204FB9"/>
    <w:p w:rsidR="00B279E2" w:rsidRPr="00F54A3C" w:rsidRDefault="008F3616" w:rsidP="00B279E2">
      <w:pPr>
        <w:rPr>
          <w:b/>
        </w:rPr>
      </w:pPr>
      <w:r>
        <w:rPr>
          <w:b/>
        </w:rPr>
        <w:t>7</w:t>
      </w:r>
      <w:r w:rsidR="00D56740">
        <w:rPr>
          <w:b/>
        </w:rPr>
        <w:t>.12 Appendix 12</w:t>
      </w:r>
      <w:r w:rsidR="00B279E2" w:rsidRPr="00F54A3C">
        <w:rPr>
          <w:b/>
        </w:rPr>
        <w:t>: Program Integrity</w:t>
      </w:r>
    </w:p>
    <w:p w:rsidR="00B279E2" w:rsidRPr="00B279E2" w:rsidRDefault="00B279E2" w:rsidP="00B279E2">
      <w:pPr>
        <w:rPr>
          <w:rFonts w:asciiTheme="majorHAnsi" w:hAnsiTheme="majorHAnsi"/>
          <w:sz w:val="28"/>
          <w:szCs w:val="28"/>
        </w:rPr>
      </w:pPr>
    </w:p>
    <w:p w:rsidR="00B279E2" w:rsidRDefault="00B279E2" w:rsidP="00B279E2">
      <w:r>
        <w:t xml:space="preserve">Based on: Dane, </w:t>
      </w:r>
      <w:proofErr w:type="spellStart"/>
      <w:r>
        <w:t>A.V</w:t>
      </w:r>
      <w:proofErr w:type="spellEnd"/>
      <w:r>
        <w:t xml:space="preserve">., &amp; Schneider, </w:t>
      </w:r>
      <w:proofErr w:type="spellStart"/>
      <w:r>
        <w:t>B.H</w:t>
      </w:r>
      <w:proofErr w:type="spellEnd"/>
      <w:r>
        <w:t xml:space="preserve">. (1998). Program integrity in primary and early secondary prevention: Are implementation effects out of control. </w:t>
      </w:r>
      <w:r w:rsidRPr="00CF2D4E">
        <w:rPr>
          <w:i/>
        </w:rPr>
        <w:t>Clinical Psychology Review, 18</w:t>
      </w:r>
      <w:r>
        <w:t>, 23-45.</w:t>
      </w:r>
    </w:p>
    <w:p w:rsidR="00B279E2" w:rsidRDefault="00B279E2" w:rsidP="00B279E2"/>
    <w:p w:rsidR="00B279E2" w:rsidRDefault="00B279E2" w:rsidP="00B279E2">
      <w:pPr>
        <w:rPr>
          <w:b/>
          <w:u w:val="single"/>
        </w:rPr>
      </w:pPr>
      <w:r w:rsidRPr="00B762E7">
        <w:rPr>
          <w:b/>
          <w:u w:val="single"/>
        </w:rPr>
        <w:t>School H</w:t>
      </w:r>
      <w:r w:rsidR="008F5CE7">
        <w:rPr>
          <w:b/>
          <w:u w:val="single"/>
        </w:rPr>
        <w:t>A</w:t>
      </w:r>
    </w:p>
    <w:p w:rsidR="00F54A3C" w:rsidRPr="00B762E7" w:rsidRDefault="00F54A3C" w:rsidP="00B279E2">
      <w:pPr>
        <w:rPr>
          <w:b/>
          <w:u w:val="single"/>
        </w:rPr>
      </w:pPr>
    </w:p>
    <w:tbl>
      <w:tblPr>
        <w:tblStyle w:val="TableGrid"/>
        <w:tblW w:w="0" w:type="auto"/>
        <w:tblLook w:val="04A0" w:firstRow="1" w:lastRow="0" w:firstColumn="1" w:lastColumn="0" w:noHBand="0" w:noVBand="1"/>
      </w:tblPr>
      <w:tblGrid>
        <w:gridCol w:w="1846"/>
        <w:gridCol w:w="943"/>
        <w:gridCol w:w="3716"/>
        <w:gridCol w:w="1034"/>
        <w:gridCol w:w="977"/>
      </w:tblGrid>
      <w:tr w:rsidR="00B279E2" w:rsidTr="00B279E2">
        <w:tc>
          <w:tcPr>
            <w:tcW w:w="1801" w:type="dxa"/>
          </w:tcPr>
          <w:p w:rsidR="00B279E2" w:rsidRPr="00CF2D4E" w:rsidRDefault="00B279E2" w:rsidP="00B279E2">
            <w:pPr>
              <w:rPr>
                <w:b/>
              </w:rPr>
            </w:pPr>
            <w:r w:rsidRPr="00CF2D4E">
              <w:rPr>
                <w:b/>
              </w:rPr>
              <w:t>Fidelity Criteria</w:t>
            </w:r>
          </w:p>
        </w:tc>
        <w:tc>
          <w:tcPr>
            <w:tcW w:w="821" w:type="dxa"/>
          </w:tcPr>
          <w:p w:rsidR="00B279E2" w:rsidRPr="00CF2D4E" w:rsidRDefault="00B279E2" w:rsidP="00B279E2">
            <w:pPr>
              <w:rPr>
                <w:b/>
              </w:rPr>
            </w:pPr>
            <w:r w:rsidRPr="00CF2D4E">
              <w:rPr>
                <w:b/>
              </w:rPr>
              <w:t>School</w:t>
            </w:r>
          </w:p>
        </w:tc>
        <w:tc>
          <w:tcPr>
            <w:tcW w:w="4177" w:type="dxa"/>
          </w:tcPr>
          <w:p w:rsidR="00B279E2" w:rsidRPr="00CF2D4E" w:rsidRDefault="00B279E2" w:rsidP="00B279E2">
            <w:pPr>
              <w:rPr>
                <w:b/>
              </w:rPr>
            </w:pPr>
            <w:r w:rsidRPr="00CF2D4E">
              <w:rPr>
                <w:b/>
              </w:rPr>
              <w:t>Evidence</w:t>
            </w:r>
          </w:p>
        </w:tc>
        <w:tc>
          <w:tcPr>
            <w:tcW w:w="1134" w:type="dxa"/>
          </w:tcPr>
          <w:p w:rsidR="00B279E2" w:rsidRPr="00CF2D4E" w:rsidRDefault="00B279E2" w:rsidP="00B279E2">
            <w:pPr>
              <w:rPr>
                <w:b/>
              </w:rPr>
            </w:pPr>
            <w:r w:rsidRPr="00CF2D4E">
              <w:rPr>
                <w:b/>
              </w:rPr>
              <w:t>Yes</w:t>
            </w:r>
          </w:p>
        </w:tc>
        <w:tc>
          <w:tcPr>
            <w:tcW w:w="1083" w:type="dxa"/>
          </w:tcPr>
          <w:p w:rsidR="00B279E2" w:rsidRPr="00CF2D4E" w:rsidRDefault="00B279E2" w:rsidP="00B279E2">
            <w:pPr>
              <w:rPr>
                <w:b/>
              </w:rPr>
            </w:pPr>
            <w:r w:rsidRPr="00CF2D4E">
              <w:rPr>
                <w:b/>
              </w:rPr>
              <w:t>No</w:t>
            </w:r>
          </w:p>
        </w:tc>
      </w:tr>
      <w:tr w:rsidR="00B279E2" w:rsidTr="00B279E2">
        <w:tc>
          <w:tcPr>
            <w:tcW w:w="1801" w:type="dxa"/>
          </w:tcPr>
          <w:p w:rsidR="00B279E2" w:rsidRPr="00CF2D4E" w:rsidRDefault="00B279E2" w:rsidP="00B279E2">
            <w:pPr>
              <w:rPr>
                <w:i/>
              </w:rPr>
            </w:pPr>
            <w:r w:rsidRPr="00CF2D4E">
              <w:rPr>
                <w:i/>
              </w:rPr>
              <w:t>Adherence</w:t>
            </w:r>
          </w:p>
        </w:tc>
        <w:tc>
          <w:tcPr>
            <w:tcW w:w="821" w:type="dxa"/>
          </w:tcPr>
          <w:p w:rsidR="00B279E2" w:rsidRDefault="00B279E2" w:rsidP="00B279E2">
            <w:r>
              <w:t>H</w:t>
            </w:r>
            <w:r w:rsidR="008F5CE7">
              <w:t>A</w:t>
            </w:r>
          </w:p>
        </w:tc>
        <w:tc>
          <w:tcPr>
            <w:tcW w:w="4177" w:type="dxa"/>
          </w:tcPr>
          <w:p w:rsidR="00B279E2" w:rsidRDefault="00B279E2" w:rsidP="00B279E2">
            <w:r>
              <w:t xml:space="preserve">Age range – </w:t>
            </w:r>
            <w:proofErr w:type="spellStart"/>
            <w:r>
              <w:t>S3</w:t>
            </w:r>
            <w:proofErr w:type="spellEnd"/>
            <w:r>
              <w:t xml:space="preserve"> pupils and above</w:t>
            </w:r>
          </w:p>
        </w:tc>
        <w:tc>
          <w:tcPr>
            <w:tcW w:w="1134" w:type="dxa"/>
          </w:tcPr>
          <w:p w:rsidR="00B279E2" w:rsidRDefault="00B279E2" w:rsidP="00B279E2">
            <w:pPr>
              <w:jc w:val="center"/>
            </w:pPr>
          </w:p>
        </w:tc>
        <w:tc>
          <w:tcPr>
            <w:tcW w:w="1083" w:type="dxa"/>
          </w:tcPr>
          <w:p w:rsidR="00B279E2" w:rsidRDefault="00B279E2" w:rsidP="00B279E2">
            <w:pPr>
              <w:jc w:val="center"/>
            </w:pPr>
            <w:r>
              <w:t>X</w:t>
            </w: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r>
              <w:t>Young people appear to attend for full academic year</w:t>
            </w:r>
          </w:p>
        </w:tc>
        <w:tc>
          <w:tcPr>
            <w:tcW w:w="1134" w:type="dxa"/>
          </w:tcPr>
          <w:p w:rsidR="00B279E2" w:rsidRDefault="00B279E2" w:rsidP="00B279E2">
            <w:pPr>
              <w:jc w:val="center"/>
            </w:pPr>
          </w:p>
        </w:tc>
        <w:tc>
          <w:tcPr>
            <w:tcW w:w="1083" w:type="dxa"/>
          </w:tcPr>
          <w:p w:rsidR="00B279E2" w:rsidRDefault="00B279E2" w:rsidP="00B279E2">
            <w:pPr>
              <w:jc w:val="center"/>
            </w:pPr>
            <w:r>
              <w:t>X</w:t>
            </w: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r>
              <w:t>Two trained staff run the group</w:t>
            </w:r>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proofErr w:type="spellStart"/>
            <w:r>
              <w:t>Boxall</w:t>
            </w:r>
            <w:proofErr w:type="spellEnd"/>
            <w:r>
              <w:t xml:space="preserve"> completed at end of every term</w:t>
            </w:r>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r>
              <w:t>Nurture Co-</w:t>
            </w:r>
            <w:proofErr w:type="spellStart"/>
            <w:r>
              <w:t>ordinator</w:t>
            </w:r>
            <w:proofErr w:type="spellEnd"/>
            <w:r>
              <w:t xml:space="preserve"> is member of </w:t>
            </w:r>
            <w:proofErr w:type="spellStart"/>
            <w:r>
              <w:t>SMT</w:t>
            </w:r>
            <w:proofErr w:type="spellEnd"/>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r>
              <w:t>Parental involvement</w:t>
            </w:r>
          </w:p>
        </w:tc>
        <w:tc>
          <w:tcPr>
            <w:tcW w:w="1134" w:type="dxa"/>
          </w:tcPr>
          <w:p w:rsidR="00B279E2" w:rsidRDefault="00B279E2" w:rsidP="00B279E2">
            <w:pPr>
              <w:jc w:val="center"/>
            </w:pPr>
          </w:p>
        </w:tc>
        <w:tc>
          <w:tcPr>
            <w:tcW w:w="1083" w:type="dxa"/>
          </w:tcPr>
          <w:p w:rsidR="00B279E2" w:rsidRDefault="00B279E2" w:rsidP="00B279E2">
            <w:pPr>
              <w:jc w:val="center"/>
            </w:pPr>
            <w:r>
              <w:t>X</w:t>
            </w: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proofErr w:type="spellStart"/>
            <w:r>
              <w:t>Boxall</w:t>
            </w:r>
            <w:proofErr w:type="spellEnd"/>
            <w:r>
              <w:t xml:space="preserve"> completed at end of every term</w:t>
            </w:r>
          </w:p>
        </w:tc>
        <w:tc>
          <w:tcPr>
            <w:tcW w:w="1134" w:type="dxa"/>
          </w:tcPr>
          <w:p w:rsidR="00B279E2" w:rsidRDefault="00B279E2" w:rsidP="00B279E2">
            <w:pPr>
              <w:jc w:val="center"/>
            </w:pPr>
          </w:p>
        </w:tc>
        <w:tc>
          <w:tcPr>
            <w:tcW w:w="1083" w:type="dxa"/>
          </w:tcPr>
          <w:p w:rsidR="00B279E2" w:rsidRDefault="00B279E2" w:rsidP="00B279E2">
            <w:pPr>
              <w:jc w:val="center"/>
            </w:pPr>
            <w:r>
              <w:t>X</w:t>
            </w: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r>
              <w:t>Referring Teacher remains responsible</w:t>
            </w:r>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r>
              <w:t>Dosage</w:t>
            </w:r>
          </w:p>
        </w:tc>
        <w:tc>
          <w:tcPr>
            <w:tcW w:w="821" w:type="dxa"/>
          </w:tcPr>
          <w:p w:rsidR="00B279E2" w:rsidRDefault="00B279E2" w:rsidP="00B279E2">
            <w:r>
              <w:t>H</w:t>
            </w:r>
            <w:r w:rsidR="008F5CE7">
              <w:t>A</w:t>
            </w:r>
          </w:p>
        </w:tc>
        <w:tc>
          <w:tcPr>
            <w:tcW w:w="4177" w:type="dxa"/>
          </w:tcPr>
          <w:p w:rsidR="00B279E2" w:rsidRDefault="00B279E2" w:rsidP="00B279E2">
            <w:r>
              <w:t xml:space="preserve">First period every morning after pastoral care time – 50 </w:t>
            </w:r>
            <w:proofErr w:type="spellStart"/>
            <w:r>
              <w:t>mins</w:t>
            </w:r>
            <w:proofErr w:type="spellEnd"/>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r>
              <w:t xml:space="preserve">Quality of </w:t>
            </w:r>
            <w:proofErr w:type="spellStart"/>
            <w:r>
              <w:t>programme</w:t>
            </w:r>
            <w:proofErr w:type="spellEnd"/>
            <w:r>
              <w:t xml:space="preserve"> delivery</w:t>
            </w:r>
          </w:p>
        </w:tc>
        <w:tc>
          <w:tcPr>
            <w:tcW w:w="821" w:type="dxa"/>
          </w:tcPr>
          <w:p w:rsidR="00B279E2" w:rsidRDefault="00B279E2" w:rsidP="00B279E2">
            <w:r>
              <w:t>H</w:t>
            </w:r>
            <w:r w:rsidR="008F5CE7">
              <w:t>A</w:t>
            </w:r>
          </w:p>
        </w:tc>
        <w:tc>
          <w:tcPr>
            <w:tcW w:w="4177" w:type="dxa"/>
          </w:tcPr>
          <w:p w:rsidR="00B279E2" w:rsidRDefault="00B279E2" w:rsidP="00B279E2">
            <w:r>
              <w:t>Staff recruitment – Nurture Teacher had previous experience of Nurture within another school.</w:t>
            </w:r>
          </w:p>
          <w:p w:rsidR="00B279E2" w:rsidRDefault="00B279E2" w:rsidP="00B279E2">
            <w:proofErr w:type="spellStart"/>
            <w:r>
              <w:t>HT</w:t>
            </w:r>
            <w:proofErr w:type="spellEnd"/>
            <w:r>
              <w:t xml:space="preserve"> approached PT Pastoral Care and Nurture Teacher and asked if they would be interested.</w:t>
            </w:r>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r>
              <w:t>Training – completed four day training. Attended twilight sessions and network meetings.</w:t>
            </w:r>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tc>
        <w:tc>
          <w:tcPr>
            <w:tcW w:w="821" w:type="dxa"/>
          </w:tcPr>
          <w:p w:rsidR="00B279E2" w:rsidRDefault="00B279E2" w:rsidP="00B279E2">
            <w:r>
              <w:t>H</w:t>
            </w:r>
            <w:r w:rsidR="008F5CE7">
              <w:t>A</w:t>
            </w:r>
          </w:p>
        </w:tc>
        <w:tc>
          <w:tcPr>
            <w:tcW w:w="4177" w:type="dxa"/>
          </w:tcPr>
          <w:p w:rsidR="00B279E2" w:rsidRDefault="00B279E2" w:rsidP="00B279E2">
            <w:r>
              <w:t>Ongoing support and consultation – meet up in school once a week.</w:t>
            </w:r>
          </w:p>
          <w:p w:rsidR="00B279E2" w:rsidRDefault="00B279E2" w:rsidP="00B279E2">
            <w:r>
              <w:t>Nurture time is ring fenced.</w:t>
            </w:r>
          </w:p>
          <w:p w:rsidR="00B279E2" w:rsidRDefault="00B279E2" w:rsidP="00B279E2">
            <w:r>
              <w:t>Support from Nurture City Lead when required.</w:t>
            </w:r>
          </w:p>
          <w:p w:rsidR="00B279E2" w:rsidRDefault="00B279E2" w:rsidP="00B279E2">
            <w:r>
              <w:t>Other staff in establishment re. positive about group and understand its purpose.</w:t>
            </w:r>
          </w:p>
        </w:tc>
        <w:tc>
          <w:tcPr>
            <w:tcW w:w="1134" w:type="dxa"/>
          </w:tcPr>
          <w:p w:rsidR="00B279E2" w:rsidRDefault="00B279E2" w:rsidP="00B279E2">
            <w:pPr>
              <w:jc w:val="center"/>
            </w:pPr>
            <w:r>
              <w:t>X</w:t>
            </w:r>
          </w:p>
        </w:tc>
        <w:tc>
          <w:tcPr>
            <w:tcW w:w="1083" w:type="dxa"/>
          </w:tcPr>
          <w:p w:rsidR="00B279E2" w:rsidRDefault="00B279E2" w:rsidP="00B279E2">
            <w:pPr>
              <w:jc w:val="center"/>
            </w:pPr>
          </w:p>
        </w:tc>
      </w:tr>
      <w:tr w:rsidR="00B279E2" w:rsidTr="00B279E2">
        <w:tc>
          <w:tcPr>
            <w:tcW w:w="1801" w:type="dxa"/>
          </w:tcPr>
          <w:p w:rsidR="00B279E2" w:rsidRDefault="00B279E2" w:rsidP="00B279E2">
            <w:r>
              <w:t>Participant Responsiveness</w:t>
            </w:r>
          </w:p>
        </w:tc>
        <w:tc>
          <w:tcPr>
            <w:tcW w:w="821" w:type="dxa"/>
          </w:tcPr>
          <w:p w:rsidR="00B279E2" w:rsidRDefault="00B279E2" w:rsidP="00B279E2">
            <w:r>
              <w:t>H</w:t>
            </w:r>
            <w:r w:rsidR="008F5CE7">
              <w:t>A</w:t>
            </w:r>
          </w:p>
        </w:tc>
        <w:tc>
          <w:tcPr>
            <w:tcW w:w="4177" w:type="dxa"/>
          </w:tcPr>
          <w:p w:rsidR="00B279E2" w:rsidRDefault="00B279E2" w:rsidP="00B279E2">
            <w:r>
              <w:t>Note improvements in pupil targets.</w:t>
            </w:r>
          </w:p>
          <w:p w:rsidR="00B279E2" w:rsidRDefault="00B279E2" w:rsidP="00B279E2">
            <w:r>
              <w:t>Pupil seem disappointed when group does not take place.</w:t>
            </w:r>
          </w:p>
          <w:p w:rsidR="00B279E2" w:rsidRDefault="00B279E2" w:rsidP="00B279E2">
            <w:r>
              <w:t>Parents report that children speak highly of Nurture.</w:t>
            </w:r>
          </w:p>
          <w:p w:rsidR="00B279E2" w:rsidRDefault="00B279E2" w:rsidP="00B279E2">
            <w:r>
              <w:t xml:space="preserve">Observation of </w:t>
            </w:r>
            <w:proofErr w:type="spellStart"/>
            <w:r>
              <w:t>behaviour</w:t>
            </w:r>
            <w:proofErr w:type="spellEnd"/>
            <w:r>
              <w:t xml:space="preserve"> (e.g. wanting to spend time in room at other times).</w:t>
            </w:r>
          </w:p>
        </w:tc>
        <w:tc>
          <w:tcPr>
            <w:tcW w:w="1134" w:type="dxa"/>
          </w:tcPr>
          <w:p w:rsidR="00B279E2" w:rsidRDefault="00B279E2" w:rsidP="00B279E2">
            <w:pPr>
              <w:jc w:val="center"/>
            </w:pPr>
            <w:r>
              <w:t>X</w:t>
            </w:r>
          </w:p>
        </w:tc>
        <w:tc>
          <w:tcPr>
            <w:tcW w:w="1083" w:type="dxa"/>
          </w:tcPr>
          <w:p w:rsidR="00B279E2" w:rsidRDefault="00B279E2" w:rsidP="00B279E2">
            <w:pPr>
              <w:jc w:val="center"/>
            </w:pPr>
          </w:p>
        </w:tc>
      </w:tr>
    </w:tbl>
    <w:p w:rsidR="00B279E2" w:rsidRDefault="00B279E2" w:rsidP="00B279E2">
      <w:pPr>
        <w:rPr>
          <w:rFonts w:asciiTheme="majorHAnsi" w:hAnsiTheme="majorHAnsi"/>
          <w:b/>
          <w:sz w:val="28"/>
          <w:szCs w:val="28"/>
          <w:u w:val="single"/>
        </w:rPr>
      </w:pPr>
    </w:p>
    <w:p w:rsidR="00B279E2" w:rsidRDefault="00F54A3C" w:rsidP="00B279E2">
      <w:pPr>
        <w:rPr>
          <w:rFonts w:asciiTheme="majorHAnsi" w:hAnsiTheme="majorHAnsi"/>
          <w:b/>
          <w:sz w:val="28"/>
          <w:szCs w:val="28"/>
          <w:u w:val="single"/>
        </w:rPr>
      </w:pPr>
      <w:r>
        <w:rPr>
          <w:rFonts w:asciiTheme="majorHAnsi" w:hAnsiTheme="majorHAnsi"/>
          <w:b/>
          <w:sz w:val="28"/>
          <w:szCs w:val="28"/>
          <w:u w:val="single"/>
        </w:rPr>
        <w:t>School B</w:t>
      </w:r>
    </w:p>
    <w:p w:rsidR="00F54A3C" w:rsidRDefault="00F54A3C" w:rsidP="00B279E2">
      <w:pPr>
        <w:rPr>
          <w:rFonts w:asciiTheme="majorHAnsi" w:hAnsiTheme="majorHAnsi"/>
          <w:b/>
          <w:sz w:val="28"/>
          <w:szCs w:val="28"/>
          <w:u w:val="single"/>
        </w:rPr>
      </w:pPr>
    </w:p>
    <w:tbl>
      <w:tblPr>
        <w:tblStyle w:val="TableGrid"/>
        <w:tblW w:w="9129" w:type="dxa"/>
        <w:tblLook w:val="04A0" w:firstRow="1" w:lastRow="0" w:firstColumn="1" w:lastColumn="0" w:noHBand="0" w:noVBand="1"/>
      </w:tblPr>
      <w:tblGrid>
        <w:gridCol w:w="1803"/>
        <w:gridCol w:w="1796"/>
        <w:gridCol w:w="4283"/>
        <w:gridCol w:w="663"/>
        <w:gridCol w:w="584"/>
      </w:tblGrid>
      <w:tr w:rsidR="00B279E2" w:rsidTr="00B279E2">
        <w:tc>
          <w:tcPr>
            <w:tcW w:w="1803" w:type="dxa"/>
          </w:tcPr>
          <w:p w:rsidR="00B279E2" w:rsidRPr="00A10782" w:rsidRDefault="00B279E2" w:rsidP="00B279E2">
            <w:pPr>
              <w:rPr>
                <w:b/>
                <w:sz w:val="28"/>
                <w:szCs w:val="28"/>
              </w:rPr>
            </w:pPr>
            <w:r w:rsidRPr="00A10782">
              <w:rPr>
                <w:b/>
                <w:sz w:val="28"/>
                <w:szCs w:val="28"/>
              </w:rPr>
              <w:t>Fidelity Criteria</w:t>
            </w:r>
          </w:p>
        </w:tc>
        <w:tc>
          <w:tcPr>
            <w:tcW w:w="1796" w:type="dxa"/>
          </w:tcPr>
          <w:p w:rsidR="00B279E2" w:rsidRPr="00A10782" w:rsidRDefault="00B279E2" w:rsidP="00B279E2">
            <w:pPr>
              <w:rPr>
                <w:b/>
                <w:sz w:val="28"/>
                <w:szCs w:val="28"/>
              </w:rPr>
            </w:pPr>
            <w:r w:rsidRPr="00A10782">
              <w:rPr>
                <w:b/>
                <w:sz w:val="28"/>
                <w:szCs w:val="28"/>
              </w:rPr>
              <w:t>School</w:t>
            </w:r>
          </w:p>
        </w:tc>
        <w:tc>
          <w:tcPr>
            <w:tcW w:w="4283" w:type="dxa"/>
          </w:tcPr>
          <w:p w:rsidR="00B279E2" w:rsidRPr="00A10782" w:rsidRDefault="00B279E2" w:rsidP="00B279E2">
            <w:pPr>
              <w:rPr>
                <w:b/>
                <w:sz w:val="28"/>
                <w:szCs w:val="28"/>
              </w:rPr>
            </w:pPr>
            <w:r w:rsidRPr="00A10782">
              <w:rPr>
                <w:b/>
                <w:sz w:val="28"/>
                <w:szCs w:val="28"/>
              </w:rPr>
              <w:t>Evidence</w:t>
            </w:r>
          </w:p>
        </w:tc>
        <w:tc>
          <w:tcPr>
            <w:tcW w:w="663" w:type="dxa"/>
          </w:tcPr>
          <w:p w:rsidR="00B279E2" w:rsidRPr="00A10782" w:rsidRDefault="00B279E2" w:rsidP="00B279E2">
            <w:pPr>
              <w:rPr>
                <w:b/>
                <w:sz w:val="28"/>
                <w:szCs w:val="28"/>
              </w:rPr>
            </w:pPr>
            <w:r w:rsidRPr="00A10782">
              <w:rPr>
                <w:b/>
                <w:sz w:val="28"/>
                <w:szCs w:val="28"/>
              </w:rPr>
              <w:t>Yes</w:t>
            </w:r>
          </w:p>
        </w:tc>
        <w:tc>
          <w:tcPr>
            <w:tcW w:w="584" w:type="dxa"/>
          </w:tcPr>
          <w:p w:rsidR="00B279E2" w:rsidRPr="00A10782" w:rsidRDefault="00B279E2" w:rsidP="00B279E2">
            <w:pPr>
              <w:rPr>
                <w:b/>
                <w:sz w:val="28"/>
                <w:szCs w:val="28"/>
              </w:rPr>
            </w:pPr>
            <w:r w:rsidRPr="00A10782">
              <w:rPr>
                <w:b/>
                <w:sz w:val="28"/>
                <w:szCs w:val="28"/>
              </w:rPr>
              <w:t>No</w:t>
            </w:r>
          </w:p>
        </w:tc>
      </w:tr>
      <w:tr w:rsidR="00B279E2" w:rsidTr="00B279E2">
        <w:tc>
          <w:tcPr>
            <w:tcW w:w="1803" w:type="dxa"/>
          </w:tcPr>
          <w:p w:rsidR="00B279E2" w:rsidRPr="00A10782" w:rsidRDefault="00B279E2" w:rsidP="00B279E2">
            <w:r w:rsidRPr="00A10782">
              <w:t>Adherence</w:t>
            </w:r>
          </w:p>
        </w:tc>
        <w:tc>
          <w:tcPr>
            <w:tcW w:w="1796" w:type="dxa"/>
          </w:tcPr>
          <w:p w:rsidR="00B279E2" w:rsidRPr="00A10782" w:rsidRDefault="00B279E2" w:rsidP="00B279E2">
            <w:r>
              <w:t>B</w:t>
            </w:r>
          </w:p>
        </w:tc>
        <w:tc>
          <w:tcPr>
            <w:tcW w:w="4283" w:type="dxa"/>
          </w:tcPr>
          <w:p w:rsidR="00B279E2" w:rsidRPr="00A10782" w:rsidRDefault="00B279E2" w:rsidP="00B279E2">
            <w:r w:rsidRPr="00A10782">
              <w:t xml:space="preserve">Age range – </w:t>
            </w:r>
            <w:proofErr w:type="spellStart"/>
            <w:r w:rsidRPr="00A10782">
              <w:t>S1</w:t>
            </w:r>
            <w:proofErr w:type="spellEnd"/>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r w:rsidRPr="00A10782">
              <w:t>Young people appear to attend for the full academic year</w:t>
            </w:r>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r w:rsidRPr="00A10782">
              <w:t>Two trained staff run group</w:t>
            </w:r>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proofErr w:type="spellStart"/>
            <w:r w:rsidRPr="00A10782">
              <w:t>Boxall</w:t>
            </w:r>
            <w:proofErr w:type="spellEnd"/>
            <w:r w:rsidRPr="00A10782">
              <w:t xml:space="preserve"> completed three times a year</w:t>
            </w:r>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r w:rsidRPr="00A10782">
              <w:t>Parental involvement</w:t>
            </w:r>
          </w:p>
        </w:tc>
        <w:tc>
          <w:tcPr>
            <w:tcW w:w="663"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proofErr w:type="spellStart"/>
            <w:r w:rsidRPr="00A10782">
              <w:t>Boxall</w:t>
            </w:r>
            <w:proofErr w:type="spellEnd"/>
            <w:r w:rsidRPr="00A10782">
              <w:t xml:space="preserve"> and </w:t>
            </w:r>
            <w:proofErr w:type="spellStart"/>
            <w:r w:rsidRPr="00A10782">
              <w:t>SDQ</w:t>
            </w:r>
            <w:proofErr w:type="spellEnd"/>
            <w:r w:rsidRPr="00A10782">
              <w:t xml:space="preserve"> for reintegration </w:t>
            </w:r>
            <w:proofErr w:type="spellStart"/>
            <w:r w:rsidRPr="00A10782">
              <w:t>MWB</w:t>
            </w:r>
            <w:proofErr w:type="spellEnd"/>
            <w:r w:rsidRPr="00A10782">
              <w:t xml:space="preserve"> profile used to get to know student</w:t>
            </w:r>
          </w:p>
        </w:tc>
        <w:tc>
          <w:tcPr>
            <w:tcW w:w="663"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r w:rsidRPr="00A10782">
              <w:t>Referring teacher remains responsible</w:t>
            </w:r>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r w:rsidRPr="00A10782">
              <w:t>Dosage</w:t>
            </w:r>
          </w:p>
        </w:tc>
        <w:tc>
          <w:tcPr>
            <w:tcW w:w="1796" w:type="dxa"/>
          </w:tcPr>
          <w:p w:rsidR="00B279E2" w:rsidRDefault="00B279E2" w:rsidP="00B279E2">
            <w:r w:rsidRPr="001D4C6F">
              <w:t>B</w:t>
            </w:r>
          </w:p>
        </w:tc>
        <w:tc>
          <w:tcPr>
            <w:tcW w:w="4283" w:type="dxa"/>
          </w:tcPr>
          <w:p w:rsidR="00B279E2" w:rsidRDefault="00B279E2" w:rsidP="00B279E2">
            <w:r>
              <w:t>3 times a week</w:t>
            </w:r>
          </w:p>
          <w:p w:rsidR="00B279E2" w:rsidRPr="00A10782" w:rsidRDefault="00B279E2" w:rsidP="00B279E2">
            <w:r>
              <w:t>55 minutes a session</w:t>
            </w:r>
          </w:p>
        </w:tc>
        <w:tc>
          <w:tcPr>
            <w:tcW w:w="663"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r w:rsidRPr="00A10782">
              <w:t>Quality of program delivery</w:t>
            </w:r>
          </w:p>
        </w:tc>
        <w:tc>
          <w:tcPr>
            <w:tcW w:w="1796" w:type="dxa"/>
          </w:tcPr>
          <w:p w:rsidR="00B279E2" w:rsidRDefault="00B279E2" w:rsidP="00B279E2">
            <w:r w:rsidRPr="001D4C6F">
              <w:t>B</w:t>
            </w:r>
          </w:p>
        </w:tc>
        <w:tc>
          <w:tcPr>
            <w:tcW w:w="4283" w:type="dxa"/>
          </w:tcPr>
          <w:p w:rsidR="00B279E2" w:rsidRPr="00A10782" w:rsidRDefault="00B279E2" w:rsidP="00B279E2">
            <w:r w:rsidRPr="00A10782">
              <w:t xml:space="preserve">Staff recruitment – </w:t>
            </w:r>
            <w:r>
              <w:t>trained staff</w:t>
            </w:r>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r w:rsidRPr="00A10782">
              <w:t xml:space="preserve">Training – completed four day training. Attend twilight sessions and Network meetings. </w:t>
            </w:r>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796" w:type="dxa"/>
          </w:tcPr>
          <w:p w:rsidR="00B279E2" w:rsidRDefault="00B279E2" w:rsidP="00B279E2">
            <w:r w:rsidRPr="001D4C6F">
              <w:t>B</w:t>
            </w:r>
          </w:p>
        </w:tc>
        <w:tc>
          <w:tcPr>
            <w:tcW w:w="4283" w:type="dxa"/>
          </w:tcPr>
          <w:p w:rsidR="00B279E2" w:rsidRPr="00A10782" w:rsidRDefault="00B279E2" w:rsidP="00B279E2">
            <w:r w:rsidRPr="00A10782">
              <w:t xml:space="preserve">Ongoing support and consultation – </w:t>
            </w:r>
            <w:proofErr w:type="spellStart"/>
            <w:r>
              <w:t>DHT</w:t>
            </w:r>
            <w:proofErr w:type="spellEnd"/>
            <w:r>
              <w:t xml:space="preserve"> has also been trained and regular meetings are held with the team</w:t>
            </w:r>
          </w:p>
        </w:tc>
        <w:tc>
          <w:tcPr>
            <w:tcW w:w="663"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r w:rsidRPr="00A10782">
              <w:t>Participant responsiveness</w:t>
            </w:r>
          </w:p>
        </w:tc>
        <w:tc>
          <w:tcPr>
            <w:tcW w:w="1796" w:type="dxa"/>
          </w:tcPr>
          <w:p w:rsidR="00B279E2" w:rsidRDefault="00B279E2" w:rsidP="00B279E2">
            <w:r w:rsidRPr="001D4C6F">
              <w:t>B</w:t>
            </w:r>
          </w:p>
        </w:tc>
        <w:tc>
          <w:tcPr>
            <w:tcW w:w="4283" w:type="dxa"/>
          </w:tcPr>
          <w:p w:rsidR="00B279E2" w:rsidRPr="00A10782" w:rsidRDefault="00B279E2" w:rsidP="00B279E2">
            <w:r>
              <w:t xml:space="preserve">Pupils are engaged, as shown by regular attendance, changes in </w:t>
            </w:r>
            <w:proofErr w:type="spellStart"/>
            <w:r>
              <w:t>behaviour</w:t>
            </w:r>
            <w:proofErr w:type="spellEnd"/>
            <w:r>
              <w:t>, increase in confidence in terms of speaking out.</w:t>
            </w:r>
          </w:p>
        </w:tc>
        <w:tc>
          <w:tcPr>
            <w:tcW w:w="663" w:type="dxa"/>
          </w:tcPr>
          <w:p w:rsidR="00B279E2" w:rsidRDefault="00B279E2" w:rsidP="00B279E2">
            <w:r>
              <w:t>x</w:t>
            </w:r>
          </w:p>
        </w:tc>
        <w:tc>
          <w:tcPr>
            <w:tcW w:w="584" w:type="dxa"/>
          </w:tcPr>
          <w:p w:rsidR="00B279E2" w:rsidRDefault="00B279E2" w:rsidP="00B279E2"/>
        </w:tc>
      </w:tr>
    </w:tbl>
    <w:p w:rsidR="00B279E2" w:rsidRDefault="00B279E2" w:rsidP="00B279E2">
      <w:pPr>
        <w:rPr>
          <w:rFonts w:asciiTheme="majorHAnsi" w:hAnsiTheme="majorHAnsi"/>
          <w:b/>
          <w:sz w:val="28"/>
          <w:szCs w:val="28"/>
          <w:u w:val="single"/>
        </w:rPr>
      </w:pPr>
    </w:p>
    <w:p w:rsidR="00B279E2" w:rsidRDefault="00F54A3C" w:rsidP="00B279E2">
      <w:pPr>
        <w:rPr>
          <w:rFonts w:asciiTheme="majorHAnsi" w:hAnsiTheme="majorHAnsi"/>
          <w:b/>
          <w:sz w:val="28"/>
          <w:szCs w:val="28"/>
          <w:u w:val="single"/>
        </w:rPr>
      </w:pPr>
      <w:r>
        <w:rPr>
          <w:rFonts w:asciiTheme="majorHAnsi" w:hAnsiTheme="majorHAnsi"/>
          <w:b/>
          <w:sz w:val="28"/>
          <w:szCs w:val="28"/>
          <w:u w:val="single"/>
        </w:rPr>
        <w:t>School K</w:t>
      </w:r>
    </w:p>
    <w:p w:rsidR="00F54A3C" w:rsidRDefault="00F54A3C" w:rsidP="00B279E2">
      <w:pPr>
        <w:rPr>
          <w:rFonts w:asciiTheme="majorHAnsi" w:hAnsiTheme="majorHAnsi"/>
          <w:b/>
          <w:sz w:val="28"/>
          <w:szCs w:val="28"/>
          <w:u w:val="single"/>
        </w:rPr>
      </w:pPr>
    </w:p>
    <w:tbl>
      <w:tblPr>
        <w:tblStyle w:val="TableGrid"/>
        <w:tblW w:w="9129" w:type="dxa"/>
        <w:tblLook w:val="04A0" w:firstRow="1" w:lastRow="0" w:firstColumn="1" w:lastColumn="0" w:noHBand="0" w:noVBand="1"/>
      </w:tblPr>
      <w:tblGrid>
        <w:gridCol w:w="1803"/>
        <w:gridCol w:w="1796"/>
        <w:gridCol w:w="4283"/>
        <w:gridCol w:w="663"/>
        <w:gridCol w:w="584"/>
      </w:tblGrid>
      <w:tr w:rsidR="00B279E2" w:rsidTr="00B279E2">
        <w:tc>
          <w:tcPr>
            <w:tcW w:w="1803" w:type="dxa"/>
          </w:tcPr>
          <w:p w:rsidR="00B279E2" w:rsidRPr="00A10782" w:rsidRDefault="00B279E2" w:rsidP="00B279E2">
            <w:pPr>
              <w:rPr>
                <w:b/>
                <w:sz w:val="28"/>
                <w:szCs w:val="28"/>
              </w:rPr>
            </w:pPr>
            <w:r w:rsidRPr="00A10782">
              <w:rPr>
                <w:b/>
                <w:sz w:val="28"/>
                <w:szCs w:val="28"/>
              </w:rPr>
              <w:t>Fidelity Criteria</w:t>
            </w:r>
          </w:p>
        </w:tc>
        <w:tc>
          <w:tcPr>
            <w:tcW w:w="1803" w:type="dxa"/>
          </w:tcPr>
          <w:p w:rsidR="00B279E2" w:rsidRPr="00A10782" w:rsidRDefault="00B279E2" w:rsidP="00B279E2">
            <w:pPr>
              <w:rPr>
                <w:b/>
                <w:sz w:val="28"/>
                <w:szCs w:val="28"/>
              </w:rPr>
            </w:pPr>
            <w:r w:rsidRPr="00A10782">
              <w:rPr>
                <w:b/>
                <w:sz w:val="28"/>
                <w:szCs w:val="28"/>
              </w:rPr>
              <w:t>School</w:t>
            </w:r>
          </w:p>
        </w:tc>
        <w:tc>
          <w:tcPr>
            <w:tcW w:w="4310" w:type="dxa"/>
          </w:tcPr>
          <w:p w:rsidR="00B279E2" w:rsidRPr="00A10782" w:rsidRDefault="00B279E2" w:rsidP="00B279E2">
            <w:pPr>
              <w:rPr>
                <w:b/>
                <w:sz w:val="28"/>
                <w:szCs w:val="28"/>
              </w:rPr>
            </w:pPr>
            <w:r w:rsidRPr="00A10782">
              <w:rPr>
                <w:b/>
                <w:sz w:val="28"/>
                <w:szCs w:val="28"/>
              </w:rPr>
              <w:t>Evidence</w:t>
            </w:r>
          </w:p>
        </w:tc>
        <w:tc>
          <w:tcPr>
            <w:tcW w:w="629" w:type="dxa"/>
          </w:tcPr>
          <w:p w:rsidR="00B279E2" w:rsidRPr="00A10782" w:rsidRDefault="00B279E2" w:rsidP="00B279E2">
            <w:pPr>
              <w:rPr>
                <w:b/>
                <w:sz w:val="28"/>
                <w:szCs w:val="28"/>
              </w:rPr>
            </w:pPr>
            <w:r w:rsidRPr="00A10782">
              <w:rPr>
                <w:b/>
                <w:sz w:val="28"/>
                <w:szCs w:val="28"/>
              </w:rPr>
              <w:t>Yes</w:t>
            </w:r>
          </w:p>
        </w:tc>
        <w:tc>
          <w:tcPr>
            <w:tcW w:w="584" w:type="dxa"/>
          </w:tcPr>
          <w:p w:rsidR="00B279E2" w:rsidRPr="00A10782" w:rsidRDefault="00B279E2" w:rsidP="00B279E2">
            <w:pPr>
              <w:rPr>
                <w:b/>
                <w:sz w:val="28"/>
                <w:szCs w:val="28"/>
              </w:rPr>
            </w:pPr>
            <w:r w:rsidRPr="00A10782">
              <w:rPr>
                <w:b/>
                <w:sz w:val="28"/>
                <w:szCs w:val="28"/>
              </w:rPr>
              <w:t>No</w:t>
            </w:r>
          </w:p>
        </w:tc>
      </w:tr>
      <w:tr w:rsidR="00B279E2" w:rsidTr="00B279E2">
        <w:tc>
          <w:tcPr>
            <w:tcW w:w="1803" w:type="dxa"/>
          </w:tcPr>
          <w:p w:rsidR="00B279E2" w:rsidRPr="00A10782" w:rsidRDefault="00B279E2" w:rsidP="00B279E2">
            <w:r w:rsidRPr="00A10782">
              <w:t>Adherence</w:t>
            </w:r>
          </w:p>
        </w:tc>
        <w:tc>
          <w:tcPr>
            <w:tcW w:w="1803" w:type="dxa"/>
          </w:tcPr>
          <w:p w:rsidR="00B279E2" w:rsidRPr="00A10782" w:rsidRDefault="00B279E2" w:rsidP="00B279E2">
            <w:r>
              <w:t>K</w:t>
            </w:r>
          </w:p>
        </w:tc>
        <w:tc>
          <w:tcPr>
            <w:tcW w:w="4310" w:type="dxa"/>
          </w:tcPr>
          <w:p w:rsidR="00B279E2" w:rsidRPr="00A10782" w:rsidRDefault="00B279E2" w:rsidP="00B279E2">
            <w:r w:rsidRPr="00A10782">
              <w:t xml:space="preserve">Age range – </w:t>
            </w:r>
            <w:proofErr w:type="spellStart"/>
            <w:r w:rsidRPr="00A10782">
              <w:t>S1</w:t>
            </w:r>
            <w:proofErr w:type="spellEnd"/>
            <w:r>
              <w:t xml:space="preserve"> and some </w:t>
            </w:r>
            <w:proofErr w:type="spellStart"/>
            <w:r>
              <w:t>S2</w:t>
            </w:r>
            <w:proofErr w:type="spellEnd"/>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Pr="00A10782" w:rsidRDefault="00B279E2" w:rsidP="00B279E2">
            <w:r w:rsidRPr="00A10782">
              <w:t>Young people appear to attend for the full academic year</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Pr="00A10782" w:rsidRDefault="00B279E2" w:rsidP="00B279E2">
            <w:r w:rsidRPr="00A10782">
              <w:t>Two trained staff run group</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Pr="00A10782" w:rsidRDefault="00B279E2" w:rsidP="00B279E2">
            <w:proofErr w:type="spellStart"/>
            <w:r w:rsidRPr="00A10782">
              <w:t>Boxall</w:t>
            </w:r>
            <w:proofErr w:type="spellEnd"/>
            <w:r w:rsidRPr="00A10782">
              <w:t xml:space="preserve"> completed three times a year</w:t>
            </w:r>
          </w:p>
        </w:tc>
        <w:tc>
          <w:tcPr>
            <w:tcW w:w="629"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Pr="00A10782" w:rsidRDefault="00B279E2" w:rsidP="00B279E2">
            <w:r w:rsidRPr="00A10782">
              <w:t>Parental involvement</w:t>
            </w:r>
          </w:p>
        </w:tc>
        <w:tc>
          <w:tcPr>
            <w:tcW w:w="629"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Pr="00A10782" w:rsidRDefault="00B279E2" w:rsidP="00B279E2">
            <w:proofErr w:type="spellStart"/>
            <w:r w:rsidRPr="00A10782">
              <w:t>Boxall</w:t>
            </w:r>
            <w:proofErr w:type="spellEnd"/>
            <w:r w:rsidRPr="00A10782">
              <w:t xml:space="preserve"> and </w:t>
            </w:r>
            <w:proofErr w:type="spellStart"/>
            <w:r w:rsidRPr="00A10782">
              <w:t>SDQ</w:t>
            </w:r>
            <w:proofErr w:type="spellEnd"/>
            <w:r w:rsidRPr="00A10782">
              <w:t xml:space="preserve"> for reintegration </w:t>
            </w:r>
            <w:proofErr w:type="spellStart"/>
            <w:r w:rsidRPr="00A10782">
              <w:t>MWB</w:t>
            </w:r>
            <w:proofErr w:type="spellEnd"/>
            <w:r w:rsidRPr="00A10782">
              <w:t xml:space="preserve"> profile used to get to know student</w:t>
            </w:r>
          </w:p>
        </w:tc>
        <w:tc>
          <w:tcPr>
            <w:tcW w:w="629"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Pr="00A10782" w:rsidRDefault="00B279E2" w:rsidP="00B279E2">
            <w:r w:rsidRPr="00A10782">
              <w:t>Referring teacher remains responsible</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r w:rsidRPr="00A10782">
              <w:t>Dosage</w:t>
            </w:r>
          </w:p>
        </w:tc>
        <w:tc>
          <w:tcPr>
            <w:tcW w:w="1803" w:type="dxa"/>
          </w:tcPr>
          <w:p w:rsidR="00B279E2" w:rsidRDefault="00B279E2" w:rsidP="00B279E2">
            <w:r w:rsidRPr="001A2C79">
              <w:t>K</w:t>
            </w:r>
          </w:p>
        </w:tc>
        <w:tc>
          <w:tcPr>
            <w:tcW w:w="4310" w:type="dxa"/>
          </w:tcPr>
          <w:p w:rsidR="00B279E2" w:rsidRPr="00A10782" w:rsidRDefault="00B279E2" w:rsidP="00B279E2">
            <w:r>
              <w:t>1 period per week</w:t>
            </w:r>
          </w:p>
        </w:tc>
        <w:tc>
          <w:tcPr>
            <w:tcW w:w="629"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r w:rsidRPr="00A10782">
              <w:t>Quality of program delivery</w:t>
            </w:r>
          </w:p>
        </w:tc>
        <w:tc>
          <w:tcPr>
            <w:tcW w:w="1803" w:type="dxa"/>
          </w:tcPr>
          <w:p w:rsidR="00B279E2" w:rsidRDefault="00B279E2" w:rsidP="00B279E2">
            <w:r w:rsidRPr="001A2C79">
              <w:t>K</w:t>
            </w:r>
          </w:p>
        </w:tc>
        <w:tc>
          <w:tcPr>
            <w:tcW w:w="4310" w:type="dxa"/>
          </w:tcPr>
          <w:p w:rsidR="00B279E2" w:rsidRPr="00A10782" w:rsidRDefault="00B279E2" w:rsidP="00B279E2">
            <w:r w:rsidRPr="00A10782">
              <w:t xml:space="preserve">Staff recruitment – </w:t>
            </w:r>
            <w:r>
              <w:t>trained staff</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Pr="00A10782" w:rsidRDefault="00B279E2" w:rsidP="00B279E2">
            <w:r w:rsidRPr="00A10782">
              <w:t xml:space="preserve">Training – completed four day training. Attend twilight sessions and Network meetings. </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Default="00B279E2" w:rsidP="00B279E2">
            <w:r w:rsidRPr="001A2C79">
              <w:t>K</w:t>
            </w:r>
          </w:p>
        </w:tc>
        <w:tc>
          <w:tcPr>
            <w:tcW w:w="4310" w:type="dxa"/>
          </w:tcPr>
          <w:p w:rsidR="00B279E2" w:rsidRDefault="00B279E2" w:rsidP="00B279E2">
            <w:r w:rsidRPr="00A10782">
              <w:t xml:space="preserve">Ongoing support and consultation – </w:t>
            </w:r>
            <w:proofErr w:type="spellStart"/>
            <w:r>
              <w:t>DHT</w:t>
            </w:r>
            <w:proofErr w:type="spellEnd"/>
            <w:r>
              <w:t xml:space="preserve"> has also been trained and meetings are held with the team – can be difficult to </w:t>
            </w:r>
            <w:proofErr w:type="spellStart"/>
            <w:r>
              <w:t>organise</w:t>
            </w:r>
            <w:proofErr w:type="spellEnd"/>
            <w:r>
              <w:t xml:space="preserve"> due to conflicting timetables.</w:t>
            </w:r>
          </w:p>
          <w:p w:rsidR="00B279E2" w:rsidRPr="00A10782" w:rsidRDefault="00B279E2" w:rsidP="00B279E2">
            <w:r>
              <w:t>All school staff have attended an in house training on Nurture</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r w:rsidRPr="00A10782">
              <w:t>Participant responsiveness</w:t>
            </w:r>
          </w:p>
        </w:tc>
        <w:tc>
          <w:tcPr>
            <w:tcW w:w="1803" w:type="dxa"/>
          </w:tcPr>
          <w:p w:rsidR="00B279E2" w:rsidRDefault="00B279E2" w:rsidP="00B279E2">
            <w:r w:rsidRPr="001A2C79">
              <w:t>K</w:t>
            </w:r>
          </w:p>
        </w:tc>
        <w:tc>
          <w:tcPr>
            <w:tcW w:w="4310" w:type="dxa"/>
          </w:tcPr>
          <w:p w:rsidR="00B279E2" w:rsidRPr="00A10782" w:rsidRDefault="00B279E2" w:rsidP="00B279E2">
            <w:r>
              <w:t xml:space="preserve">Pupils are engaged, as shown by regular attendance, good </w:t>
            </w:r>
            <w:proofErr w:type="spellStart"/>
            <w:r>
              <w:t>behaviour</w:t>
            </w:r>
            <w:proofErr w:type="spellEnd"/>
            <w:r>
              <w:t xml:space="preserve"> within the group and appearance of enjoying activities, as well as talking with staff openly. The pupils also look for the Nurture Group to be occurring and ask why when it is not.</w:t>
            </w:r>
          </w:p>
        </w:tc>
        <w:tc>
          <w:tcPr>
            <w:tcW w:w="629" w:type="dxa"/>
          </w:tcPr>
          <w:p w:rsidR="00B279E2" w:rsidRDefault="00B279E2" w:rsidP="00B279E2">
            <w:r>
              <w:t>x</w:t>
            </w:r>
          </w:p>
        </w:tc>
        <w:tc>
          <w:tcPr>
            <w:tcW w:w="584" w:type="dxa"/>
          </w:tcPr>
          <w:p w:rsidR="00B279E2" w:rsidRDefault="00B279E2" w:rsidP="00B279E2"/>
        </w:tc>
      </w:tr>
    </w:tbl>
    <w:p w:rsidR="00B279E2" w:rsidRDefault="00B279E2" w:rsidP="00B279E2">
      <w:pPr>
        <w:rPr>
          <w:rFonts w:asciiTheme="majorHAnsi" w:hAnsiTheme="majorHAnsi"/>
          <w:b/>
          <w:sz w:val="28"/>
          <w:szCs w:val="28"/>
          <w:u w:val="single"/>
        </w:rPr>
      </w:pPr>
    </w:p>
    <w:p w:rsidR="00B279E2" w:rsidRDefault="00B279E2" w:rsidP="00B279E2">
      <w:pPr>
        <w:rPr>
          <w:rFonts w:asciiTheme="majorHAnsi" w:hAnsiTheme="majorHAnsi"/>
          <w:b/>
          <w:sz w:val="28"/>
          <w:szCs w:val="28"/>
          <w:u w:val="single"/>
        </w:rPr>
      </w:pPr>
      <w:r>
        <w:rPr>
          <w:rFonts w:asciiTheme="majorHAnsi" w:hAnsiTheme="majorHAnsi"/>
          <w:b/>
          <w:sz w:val="28"/>
          <w:szCs w:val="28"/>
          <w:u w:val="single"/>
        </w:rPr>
        <w:t xml:space="preserve">School </w:t>
      </w:r>
      <w:proofErr w:type="spellStart"/>
      <w:r>
        <w:rPr>
          <w:rFonts w:asciiTheme="majorHAnsi" w:hAnsiTheme="majorHAnsi"/>
          <w:b/>
          <w:sz w:val="28"/>
          <w:szCs w:val="28"/>
          <w:u w:val="single"/>
        </w:rPr>
        <w:t>HH</w:t>
      </w:r>
      <w:proofErr w:type="spellEnd"/>
    </w:p>
    <w:p w:rsidR="00B279E2" w:rsidRDefault="00B279E2" w:rsidP="00B279E2">
      <w:pPr>
        <w:rPr>
          <w:rFonts w:asciiTheme="majorHAnsi" w:hAnsiTheme="majorHAnsi"/>
          <w:b/>
          <w:sz w:val="28"/>
          <w:szCs w:val="28"/>
          <w:u w:val="single"/>
        </w:rPr>
      </w:pPr>
    </w:p>
    <w:tbl>
      <w:tblPr>
        <w:tblStyle w:val="TableGrid"/>
        <w:tblW w:w="0" w:type="auto"/>
        <w:tblLook w:val="04A0" w:firstRow="1" w:lastRow="0" w:firstColumn="1" w:lastColumn="0" w:noHBand="0" w:noVBand="1"/>
      </w:tblPr>
      <w:tblGrid>
        <w:gridCol w:w="1846"/>
        <w:gridCol w:w="943"/>
        <w:gridCol w:w="3959"/>
        <w:gridCol w:w="599"/>
        <w:gridCol w:w="943"/>
      </w:tblGrid>
      <w:tr w:rsidR="00B279E2" w:rsidTr="00B279E2">
        <w:tc>
          <w:tcPr>
            <w:tcW w:w="1846" w:type="dxa"/>
          </w:tcPr>
          <w:p w:rsidR="00B279E2" w:rsidRPr="00CF2D4E" w:rsidRDefault="00B279E2" w:rsidP="00B279E2">
            <w:pPr>
              <w:rPr>
                <w:b/>
              </w:rPr>
            </w:pPr>
            <w:r w:rsidRPr="00CF2D4E">
              <w:rPr>
                <w:b/>
              </w:rPr>
              <w:t>Fidelity Criteria</w:t>
            </w:r>
          </w:p>
        </w:tc>
        <w:tc>
          <w:tcPr>
            <w:tcW w:w="943" w:type="dxa"/>
          </w:tcPr>
          <w:p w:rsidR="00B279E2" w:rsidRPr="00CF2D4E" w:rsidRDefault="00B279E2" w:rsidP="00B279E2">
            <w:pPr>
              <w:rPr>
                <w:b/>
              </w:rPr>
            </w:pPr>
            <w:r w:rsidRPr="00CF2D4E">
              <w:rPr>
                <w:b/>
              </w:rPr>
              <w:t>School</w:t>
            </w:r>
          </w:p>
        </w:tc>
        <w:tc>
          <w:tcPr>
            <w:tcW w:w="3959" w:type="dxa"/>
          </w:tcPr>
          <w:p w:rsidR="00B279E2" w:rsidRPr="00CF2D4E" w:rsidRDefault="00B279E2" w:rsidP="00B279E2">
            <w:pPr>
              <w:rPr>
                <w:b/>
              </w:rPr>
            </w:pPr>
            <w:r w:rsidRPr="00CF2D4E">
              <w:rPr>
                <w:b/>
              </w:rPr>
              <w:t>Evidence</w:t>
            </w:r>
          </w:p>
        </w:tc>
        <w:tc>
          <w:tcPr>
            <w:tcW w:w="599" w:type="dxa"/>
          </w:tcPr>
          <w:p w:rsidR="00B279E2" w:rsidRPr="00CF2D4E" w:rsidRDefault="00B279E2" w:rsidP="00B279E2">
            <w:pPr>
              <w:rPr>
                <w:b/>
              </w:rPr>
            </w:pPr>
            <w:r w:rsidRPr="00CF2D4E">
              <w:rPr>
                <w:b/>
              </w:rPr>
              <w:t>Yes</w:t>
            </w:r>
          </w:p>
        </w:tc>
        <w:tc>
          <w:tcPr>
            <w:tcW w:w="943" w:type="dxa"/>
          </w:tcPr>
          <w:p w:rsidR="00B279E2" w:rsidRPr="00CF2D4E" w:rsidRDefault="00B279E2" w:rsidP="00B279E2">
            <w:pPr>
              <w:rPr>
                <w:b/>
              </w:rPr>
            </w:pPr>
            <w:r w:rsidRPr="00CF2D4E">
              <w:rPr>
                <w:b/>
              </w:rPr>
              <w:t>No</w:t>
            </w:r>
          </w:p>
        </w:tc>
      </w:tr>
      <w:tr w:rsidR="00B279E2" w:rsidTr="00B279E2">
        <w:tc>
          <w:tcPr>
            <w:tcW w:w="1846" w:type="dxa"/>
          </w:tcPr>
          <w:p w:rsidR="00B279E2" w:rsidRPr="00CF2D4E" w:rsidRDefault="00B279E2" w:rsidP="00B279E2">
            <w:pPr>
              <w:rPr>
                <w:i/>
              </w:rPr>
            </w:pPr>
            <w:r w:rsidRPr="00CF2D4E">
              <w:rPr>
                <w:i/>
              </w:rPr>
              <w:t>Adherence</w:t>
            </w:r>
          </w:p>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 xml:space="preserve">Age range – </w:t>
            </w:r>
            <w:proofErr w:type="spellStart"/>
            <w:r>
              <w:t>S1</w:t>
            </w:r>
            <w:proofErr w:type="spellEnd"/>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Young people appear to attend for full academic year</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Two trained staff run the group</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proofErr w:type="spellStart"/>
            <w:r>
              <w:t>Boxall</w:t>
            </w:r>
            <w:proofErr w:type="spellEnd"/>
            <w:r>
              <w:t xml:space="preserve"> completed at end of every term</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Nurture Co-</w:t>
            </w:r>
            <w:proofErr w:type="spellStart"/>
            <w:r>
              <w:t>ordinator</w:t>
            </w:r>
            <w:proofErr w:type="spellEnd"/>
            <w:r>
              <w:t xml:space="preserve"> is member of </w:t>
            </w:r>
            <w:proofErr w:type="spellStart"/>
            <w:r>
              <w:t>SMT</w:t>
            </w:r>
            <w:proofErr w:type="spellEnd"/>
          </w:p>
        </w:tc>
        <w:tc>
          <w:tcPr>
            <w:tcW w:w="599" w:type="dxa"/>
          </w:tcPr>
          <w:p w:rsidR="00B279E2" w:rsidRDefault="00B279E2" w:rsidP="00B279E2">
            <w:pPr>
              <w:jc w:val="center"/>
            </w:pPr>
          </w:p>
        </w:tc>
        <w:tc>
          <w:tcPr>
            <w:tcW w:w="943" w:type="dxa"/>
          </w:tcPr>
          <w:p w:rsidR="00B279E2" w:rsidRDefault="00B279E2" w:rsidP="00B279E2">
            <w:pPr>
              <w:jc w:val="center"/>
            </w:pPr>
            <w:r>
              <w:t>X</w:t>
            </w: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Parental involvement</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proofErr w:type="spellStart"/>
            <w:r>
              <w:t>Boxall</w:t>
            </w:r>
            <w:proofErr w:type="spellEnd"/>
            <w:r>
              <w:t xml:space="preserve"> and </w:t>
            </w:r>
            <w:proofErr w:type="spellStart"/>
            <w:r>
              <w:t>SDQ</w:t>
            </w:r>
            <w:proofErr w:type="spellEnd"/>
            <w:r>
              <w:t xml:space="preserve"> for reintegration plan to introduce readiness questionnaire</w:t>
            </w:r>
          </w:p>
        </w:tc>
        <w:tc>
          <w:tcPr>
            <w:tcW w:w="599" w:type="dxa"/>
          </w:tcPr>
          <w:p w:rsidR="00B279E2" w:rsidRDefault="00B279E2" w:rsidP="00B279E2">
            <w:pPr>
              <w:jc w:val="center"/>
            </w:pPr>
          </w:p>
        </w:tc>
        <w:tc>
          <w:tcPr>
            <w:tcW w:w="943" w:type="dxa"/>
          </w:tcPr>
          <w:p w:rsidR="00B279E2" w:rsidRDefault="00B279E2" w:rsidP="00B279E2">
            <w:pPr>
              <w:jc w:val="center"/>
            </w:pPr>
            <w:r>
              <w:t>X</w:t>
            </w: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Referring Teacher remains responsible</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r>
              <w:t>Dosage</w:t>
            </w:r>
          </w:p>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First period every morning for 1 hour</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r>
              <w:t xml:space="preserve">Quality of </w:t>
            </w:r>
            <w:proofErr w:type="spellStart"/>
            <w:r>
              <w:t>programme</w:t>
            </w:r>
            <w:proofErr w:type="spellEnd"/>
            <w:r>
              <w:t xml:space="preserve"> delivery</w:t>
            </w:r>
          </w:p>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 xml:space="preserve">Staff recruitment – Staff who demonstrated an interest and have completed subsequent training. </w:t>
            </w:r>
          </w:p>
          <w:p w:rsidR="00B279E2" w:rsidRDefault="00B279E2" w:rsidP="00B279E2"/>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Training – completed four day training. Also, complete another assignment a year later.</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Ongoing support and consultation – awareness raising session that are compulsory for members of the Nurture team.</w:t>
            </w:r>
          </w:p>
          <w:p w:rsidR="00B279E2" w:rsidRDefault="00B279E2" w:rsidP="00B279E2">
            <w:r>
              <w:t xml:space="preserve">Nurture Networks are also available and attended to by member of the team Nurture coordinator is the point of call for the Nurture teachers as a supporter and emotional container – from there the coordinator receives support from a </w:t>
            </w:r>
            <w:proofErr w:type="spellStart"/>
            <w:r>
              <w:t>DHT</w:t>
            </w:r>
            <w:proofErr w:type="spellEnd"/>
            <w:r>
              <w:t xml:space="preserve"> and EP.</w:t>
            </w:r>
          </w:p>
        </w:tc>
        <w:tc>
          <w:tcPr>
            <w:tcW w:w="599" w:type="dxa"/>
          </w:tcPr>
          <w:p w:rsidR="00B279E2" w:rsidRDefault="00B279E2" w:rsidP="00B279E2">
            <w:pPr>
              <w:jc w:val="center"/>
            </w:pPr>
            <w:r>
              <w:t>X</w:t>
            </w:r>
          </w:p>
        </w:tc>
        <w:tc>
          <w:tcPr>
            <w:tcW w:w="943" w:type="dxa"/>
          </w:tcPr>
          <w:p w:rsidR="00B279E2" w:rsidRDefault="00B279E2" w:rsidP="00B279E2">
            <w:pPr>
              <w:jc w:val="center"/>
            </w:pPr>
          </w:p>
        </w:tc>
      </w:tr>
      <w:tr w:rsidR="00B279E2" w:rsidTr="00B279E2">
        <w:tc>
          <w:tcPr>
            <w:tcW w:w="1846" w:type="dxa"/>
          </w:tcPr>
          <w:p w:rsidR="00B279E2" w:rsidRDefault="00B279E2" w:rsidP="00B279E2">
            <w:r>
              <w:t>Participant Responsiveness</w:t>
            </w:r>
          </w:p>
        </w:tc>
        <w:tc>
          <w:tcPr>
            <w:tcW w:w="943" w:type="dxa"/>
          </w:tcPr>
          <w:p w:rsidR="00B279E2" w:rsidRPr="00342EC4" w:rsidRDefault="00B279E2" w:rsidP="00B279E2">
            <w:proofErr w:type="spellStart"/>
            <w:r w:rsidRPr="00342EC4">
              <w:t>HH</w:t>
            </w:r>
            <w:proofErr w:type="spellEnd"/>
          </w:p>
        </w:tc>
        <w:tc>
          <w:tcPr>
            <w:tcW w:w="3959" w:type="dxa"/>
          </w:tcPr>
          <w:p w:rsidR="00B279E2" w:rsidRDefault="00B279E2" w:rsidP="00B279E2">
            <w:r>
              <w:t xml:space="preserve">First session, pupils were very interested in participating and were involved in different processes within the group. </w:t>
            </w:r>
          </w:p>
          <w:p w:rsidR="00B279E2" w:rsidRDefault="00B279E2" w:rsidP="00B279E2">
            <w:r>
              <w:t xml:space="preserve">Have developed a trusting relationship with the staff involved. </w:t>
            </w:r>
          </w:p>
          <w:p w:rsidR="00B279E2" w:rsidRDefault="00B279E2" w:rsidP="00B279E2">
            <w:r>
              <w:t xml:space="preserve">Observation of </w:t>
            </w:r>
            <w:proofErr w:type="spellStart"/>
            <w:r>
              <w:t>behaviour</w:t>
            </w:r>
            <w:proofErr w:type="spellEnd"/>
            <w:r>
              <w:t xml:space="preserve"> by teacher in group - noticeable differences in the pupils at the end of the session.</w:t>
            </w:r>
          </w:p>
        </w:tc>
        <w:tc>
          <w:tcPr>
            <w:tcW w:w="599" w:type="dxa"/>
          </w:tcPr>
          <w:p w:rsidR="00B279E2" w:rsidRDefault="00B279E2" w:rsidP="00B279E2">
            <w:pPr>
              <w:jc w:val="center"/>
            </w:pPr>
            <w:r>
              <w:t>X</w:t>
            </w:r>
          </w:p>
        </w:tc>
        <w:tc>
          <w:tcPr>
            <w:tcW w:w="943" w:type="dxa"/>
          </w:tcPr>
          <w:p w:rsidR="00B279E2" w:rsidRDefault="00B279E2" w:rsidP="00B279E2">
            <w:pPr>
              <w:jc w:val="center"/>
            </w:pPr>
          </w:p>
        </w:tc>
      </w:tr>
    </w:tbl>
    <w:p w:rsidR="00B279E2" w:rsidRDefault="00B279E2" w:rsidP="00B279E2">
      <w:pPr>
        <w:rPr>
          <w:rFonts w:asciiTheme="majorHAnsi" w:hAnsiTheme="majorHAnsi"/>
          <w:b/>
          <w:sz w:val="28"/>
          <w:szCs w:val="28"/>
          <w:u w:val="single"/>
        </w:rPr>
      </w:pPr>
    </w:p>
    <w:p w:rsidR="00B279E2" w:rsidRDefault="00B279E2" w:rsidP="00B279E2">
      <w:pPr>
        <w:rPr>
          <w:rFonts w:asciiTheme="majorHAnsi" w:hAnsiTheme="majorHAnsi"/>
          <w:b/>
          <w:sz w:val="28"/>
          <w:szCs w:val="28"/>
          <w:u w:val="single"/>
        </w:rPr>
      </w:pPr>
      <w:r>
        <w:rPr>
          <w:rFonts w:asciiTheme="majorHAnsi" w:hAnsiTheme="majorHAnsi"/>
          <w:b/>
          <w:sz w:val="28"/>
          <w:szCs w:val="28"/>
          <w:u w:val="single"/>
        </w:rPr>
        <w:t xml:space="preserve">School </w:t>
      </w:r>
      <w:proofErr w:type="spellStart"/>
      <w:r>
        <w:rPr>
          <w:rFonts w:asciiTheme="majorHAnsi" w:hAnsiTheme="majorHAnsi"/>
          <w:b/>
          <w:sz w:val="28"/>
          <w:szCs w:val="28"/>
          <w:u w:val="single"/>
        </w:rPr>
        <w:t>SP</w:t>
      </w:r>
      <w:proofErr w:type="spellEnd"/>
    </w:p>
    <w:p w:rsidR="00B279E2" w:rsidRDefault="00B279E2" w:rsidP="00B279E2">
      <w:pPr>
        <w:rPr>
          <w:rFonts w:asciiTheme="majorHAnsi" w:hAnsiTheme="majorHAnsi"/>
          <w:b/>
          <w:sz w:val="28"/>
          <w:szCs w:val="28"/>
          <w:u w:val="single"/>
        </w:rPr>
      </w:pPr>
    </w:p>
    <w:tbl>
      <w:tblPr>
        <w:tblStyle w:val="TableGrid"/>
        <w:tblW w:w="9129" w:type="dxa"/>
        <w:tblLook w:val="04A0" w:firstRow="1" w:lastRow="0" w:firstColumn="1" w:lastColumn="0" w:noHBand="0" w:noVBand="1"/>
      </w:tblPr>
      <w:tblGrid>
        <w:gridCol w:w="1803"/>
        <w:gridCol w:w="1796"/>
        <w:gridCol w:w="4283"/>
        <w:gridCol w:w="663"/>
        <w:gridCol w:w="584"/>
      </w:tblGrid>
      <w:tr w:rsidR="00B279E2" w:rsidTr="00B279E2">
        <w:tc>
          <w:tcPr>
            <w:tcW w:w="1803" w:type="dxa"/>
          </w:tcPr>
          <w:p w:rsidR="00B279E2" w:rsidRPr="00A10782" w:rsidRDefault="00B279E2" w:rsidP="00B279E2">
            <w:pPr>
              <w:rPr>
                <w:b/>
                <w:sz w:val="28"/>
                <w:szCs w:val="28"/>
              </w:rPr>
            </w:pPr>
            <w:r w:rsidRPr="00A10782">
              <w:rPr>
                <w:b/>
                <w:sz w:val="28"/>
                <w:szCs w:val="28"/>
              </w:rPr>
              <w:t>Fidelity Criteria</w:t>
            </w:r>
          </w:p>
        </w:tc>
        <w:tc>
          <w:tcPr>
            <w:tcW w:w="1803" w:type="dxa"/>
          </w:tcPr>
          <w:p w:rsidR="00B279E2" w:rsidRPr="00A10782" w:rsidRDefault="00B279E2" w:rsidP="00B279E2">
            <w:pPr>
              <w:rPr>
                <w:b/>
                <w:sz w:val="28"/>
                <w:szCs w:val="28"/>
              </w:rPr>
            </w:pPr>
            <w:r w:rsidRPr="00A10782">
              <w:rPr>
                <w:b/>
                <w:sz w:val="28"/>
                <w:szCs w:val="28"/>
              </w:rPr>
              <w:t>School</w:t>
            </w:r>
          </w:p>
        </w:tc>
        <w:tc>
          <w:tcPr>
            <w:tcW w:w="4310" w:type="dxa"/>
          </w:tcPr>
          <w:p w:rsidR="00B279E2" w:rsidRPr="00A10782" w:rsidRDefault="00B279E2" w:rsidP="00B279E2">
            <w:pPr>
              <w:rPr>
                <w:b/>
                <w:sz w:val="28"/>
                <w:szCs w:val="28"/>
              </w:rPr>
            </w:pPr>
            <w:r w:rsidRPr="00A10782">
              <w:rPr>
                <w:b/>
                <w:sz w:val="28"/>
                <w:szCs w:val="28"/>
              </w:rPr>
              <w:t>Evidence</w:t>
            </w:r>
          </w:p>
        </w:tc>
        <w:tc>
          <w:tcPr>
            <w:tcW w:w="629" w:type="dxa"/>
          </w:tcPr>
          <w:p w:rsidR="00B279E2" w:rsidRPr="00A10782" w:rsidRDefault="00B279E2" w:rsidP="00B279E2">
            <w:pPr>
              <w:rPr>
                <w:b/>
                <w:sz w:val="28"/>
                <w:szCs w:val="28"/>
              </w:rPr>
            </w:pPr>
            <w:r w:rsidRPr="00A10782">
              <w:rPr>
                <w:b/>
                <w:sz w:val="28"/>
                <w:szCs w:val="28"/>
              </w:rPr>
              <w:t>Yes</w:t>
            </w:r>
          </w:p>
        </w:tc>
        <w:tc>
          <w:tcPr>
            <w:tcW w:w="584" w:type="dxa"/>
          </w:tcPr>
          <w:p w:rsidR="00B279E2" w:rsidRPr="00A10782" w:rsidRDefault="00B279E2" w:rsidP="00B279E2">
            <w:pPr>
              <w:rPr>
                <w:b/>
                <w:sz w:val="28"/>
                <w:szCs w:val="28"/>
              </w:rPr>
            </w:pPr>
            <w:r w:rsidRPr="00A10782">
              <w:rPr>
                <w:b/>
                <w:sz w:val="28"/>
                <w:szCs w:val="28"/>
              </w:rPr>
              <w:t>No</w:t>
            </w:r>
          </w:p>
        </w:tc>
      </w:tr>
      <w:tr w:rsidR="00B279E2" w:rsidTr="00B279E2">
        <w:tc>
          <w:tcPr>
            <w:tcW w:w="1803" w:type="dxa"/>
          </w:tcPr>
          <w:p w:rsidR="00B279E2" w:rsidRPr="00A10782" w:rsidRDefault="00B279E2" w:rsidP="00B279E2">
            <w:r w:rsidRPr="00A10782">
              <w:t>Adherence</w:t>
            </w:r>
          </w:p>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 xml:space="preserve">Age range – </w:t>
            </w:r>
            <w:proofErr w:type="spellStart"/>
            <w:r w:rsidRPr="00A10782">
              <w:t>S1</w:t>
            </w:r>
            <w:proofErr w:type="spellEnd"/>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Young people appear to attend for the full academic year</w:t>
            </w:r>
          </w:p>
        </w:tc>
        <w:tc>
          <w:tcPr>
            <w:tcW w:w="629"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Two trained staff run group</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proofErr w:type="spellStart"/>
            <w:r w:rsidRPr="00A10782">
              <w:t>Boxall</w:t>
            </w:r>
            <w:proofErr w:type="spellEnd"/>
            <w:r w:rsidRPr="00A10782">
              <w:t xml:space="preserve"> completed three times a year</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Parental involvement</w:t>
            </w:r>
          </w:p>
        </w:tc>
        <w:tc>
          <w:tcPr>
            <w:tcW w:w="629"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proofErr w:type="spellStart"/>
            <w:r w:rsidRPr="00A10782">
              <w:t>Boxall</w:t>
            </w:r>
            <w:proofErr w:type="spellEnd"/>
            <w:r w:rsidRPr="00A10782">
              <w:t xml:space="preserve"> and </w:t>
            </w:r>
            <w:proofErr w:type="spellStart"/>
            <w:r w:rsidRPr="00A10782">
              <w:t>SDQ</w:t>
            </w:r>
            <w:proofErr w:type="spellEnd"/>
            <w:r w:rsidRPr="00A10782">
              <w:t xml:space="preserve"> for reintegration </w:t>
            </w:r>
            <w:proofErr w:type="spellStart"/>
            <w:r w:rsidRPr="00A10782">
              <w:t>MWB</w:t>
            </w:r>
            <w:proofErr w:type="spellEnd"/>
            <w:r w:rsidRPr="00A10782">
              <w:t xml:space="preserve"> profile used to get to know student</w:t>
            </w:r>
          </w:p>
        </w:tc>
        <w:tc>
          <w:tcPr>
            <w:tcW w:w="629" w:type="dxa"/>
          </w:tcPr>
          <w:p w:rsidR="00B279E2" w:rsidRDefault="00B279E2" w:rsidP="00B279E2"/>
        </w:tc>
        <w:tc>
          <w:tcPr>
            <w:tcW w:w="584" w:type="dxa"/>
          </w:tcPr>
          <w:p w:rsidR="00B279E2" w:rsidRDefault="00B279E2" w:rsidP="00B279E2">
            <w:r>
              <w:t>x</w:t>
            </w:r>
          </w:p>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Referring teacher remains responsible</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r w:rsidRPr="00A10782">
              <w:t>Dosage</w:t>
            </w:r>
          </w:p>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2 groups</w:t>
            </w:r>
          </w:p>
          <w:p w:rsidR="00B279E2" w:rsidRPr="00A10782" w:rsidRDefault="00B279E2" w:rsidP="00B279E2">
            <w:r w:rsidRPr="00A10782">
              <w:t>1 period a day (Mon-Thurs)</w:t>
            </w:r>
          </w:p>
          <w:p w:rsidR="00B279E2" w:rsidRPr="00A10782" w:rsidRDefault="00B279E2" w:rsidP="00B279E2">
            <w:r w:rsidRPr="00A10782">
              <w:t>2 periods on Fri</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r w:rsidRPr="00A10782">
              <w:t>Quality of program delivery</w:t>
            </w:r>
          </w:p>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 xml:space="preserve">Staff recruitment – nurture teacher has previous experience of </w:t>
            </w:r>
            <w:proofErr w:type="spellStart"/>
            <w:r w:rsidRPr="00A10782">
              <w:t>SEBN</w:t>
            </w:r>
            <w:proofErr w:type="spellEnd"/>
            <w:r w:rsidRPr="00A10782">
              <w:t xml:space="preserve"> at residential school. Identified need and worked with </w:t>
            </w:r>
            <w:proofErr w:type="spellStart"/>
            <w:r w:rsidRPr="00A10782">
              <w:t>SMT</w:t>
            </w:r>
            <w:proofErr w:type="spellEnd"/>
            <w:r w:rsidRPr="00A10782">
              <w:t xml:space="preserve"> to develop</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Training – completed four day training. Attend twilight sessions and Network meetings. Visited other Nurture bases and groups before starting</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 xml:space="preserve">Ongoing support and consultation – </w:t>
            </w:r>
            <w:proofErr w:type="spellStart"/>
            <w:r w:rsidRPr="00A10782">
              <w:t>SMT</w:t>
            </w:r>
            <w:proofErr w:type="spellEnd"/>
            <w:r w:rsidRPr="00A10782">
              <w:t xml:space="preserve"> believe in Nurture and are supportive</w:t>
            </w:r>
          </w:p>
          <w:p w:rsidR="00B279E2" w:rsidRPr="00A10782" w:rsidRDefault="00B279E2" w:rsidP="00B279E2">
            <w:r w:rsidRPr="00A10782">
              <w:t>Nurture committee established in school</w:t>
            </w:r>
          </w:p>
          <w:p w:rsidR="00B279E2" w:rsidRPr="00A10782" w:rsidRDefault="00B279E2" w:rsidP="00B279E2">
            <w:r w:rsidRPr="00A10782">
              <w:t>Number of subject teachers now trained</w:t>
            </w:r>
          </w:p>
          <w:p w:rsidR="00B279E2" w:rsidRPr="00A10782" w:rsidRDefault="00B279E2" w:rsidP="00B279E2">
            <w:r w:rsidRPr="00A10782">
              <w:t>Support for learning worker</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r w:rsidRPr="00A10782">
              <w:t>Participant responsiveness</w:t>
            </w:r>
          </w:p>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r w:rsidRPr="00A10782">
              <w:t>Difficult to measure softer targets and level of engagement</w:t>
            </w:r>
          </w:p>
          <w:p w:rsidR="00B279E2" w:rsidRPr="00A10782" w:rsidRDefault="00B279E2" w:rsidP="00B279E2">
            <w:r w:rsidRPr="00A10782">
              <w:t xml:space="preserve">Observation of </w:t>
            </w:r>
            <w:proofErr w:type="spellStart"/>
            <w:r w:rsidRPr="00A10782">
              <w:t>behaviour</w:t>
            </w:r>
            <w:proofErr w:type="spellEnd"/>
            <w:r w:rsidRPr="00A10782">
              <w:t xml:space="preserve"> e.g. young people appear to want to attend and over time do develop relationships and open up</w:t>
            </w:r>
          </w:p>
        </w:tc>
        <w:tc>
          <w:tcPr>
            <w:tcW w:w="629" w:type="dxa"/>
          </w:tcPr>
          <w:p w:rsidR="00B279E2" w:rsidRDefault="00B279E2" w:rsidP="00B279E2">
            <w:r>
              <w:t>x</w:t>
            </w:r>
          </w:p>
        </w:tc>
        <w:tc>
          <w:tcPr>
            <w:tcW w:w="584" w:type="dxa"/>
          </w:tcPr>
          <w:p w:rsidR="00B279E2" w:rsidRDefault="00B279E2" w:rsidP="00B279E2"/>
        </w:tc>
      </w:tr>
      <w:tr w:rsidR="00B279E2" w:rsidTr="00B279E2">
        <w:tc>
          <w:tcPr>
            <w:tcW w:w="1803" w:type="dxa"/>
          </w:tcPr>
          <w:p w:rsidR="00B279E2" w:rsidRPr="00A10782" w:rsidRDefault="00B279E2" w:rsidP="00B279E2"/>
        </w:tc>
        <w:tc>
          <w:tcPr>
            <w:tcW w:w="1803" w:type="dxa"/>
          </w:tcPr>
          <w:p w:rsidR="00B279E2" w:rsidRPr="00A10782" w:rsidRDefault="00B279E2" w:rsidP="00B279E2">
            <w:proofErr w:type="spellStart"/>
            <w:r w:rsidRPr="00A10782">
              <w:t>SP</w:t>
            </w:r>
            <w:proofErr w:type="spellEnd"/>
          </w:p>
        </w:tc>
        <w:tc>
          <w:tcPr>
            <w:tcW w:w="4310" w:type="dxa"/>
          </w:tcPr>
          <w:p w:rsidR="00B279E2" w:rsidRPr="00A10782" w:rsidRDefault="00B279E2" w:rsidP="00B279E2"/>
        </w:tc>
        <w:tc>
          <w:tcPr>
            <w:tcW w:w="629" w:type="dxa"/>
          </w:tcPr>
          <w:p w:rsidR="00B279E2" w:rsidRDefault="00B279E2" w:rsidP="00B279E2"/>
        </w:tc>
        <w:tc>
          <w:tcPr>
            <w:tcW w:w="584" w:type="dxa"/>
          </w:tcPr>
          <w:p w:rsidR="00B279E2" w:rsidRDefault="00B279E2" w:rsidP="00B279E2"/>
        </w:tc>
      </w:tr>
    </w:tbl>
    <w:p w:rsidR="00B279E2" w:rsidRDefault="00B279E2" w:rsidP="00B279E2">
      <w:pPr>
        <w:rPr>
          <w:rFonts w:asciiTheme="majorHAnsi" w:hAnsiTheme="majorHAnsi"/>
          <w:b/>
          <w:sz w:val="28"/>
          <w:szCs w:val="28"/>
          <w:u w:val="single"/>
        </w:rPr>
      </w:pPr>
    </w:p>
    <w:p w:rsidR="00B279E2" w:rsidRPr="008377AD" w:rsidRDefault="00B279E2" w:rsidP="00B279E2">
      <w:pPr>
        <w:rPr>
          <w:rFonts w:asciiTheme="majorHAnsi" w:hAnsiTheme="majorHAnsi"/>
          <w:b/>
          <w:sz w:val="28"/>
          <w:szCs w:val="28"/>
          <w:u w:val="single"/>
        </w:rPr>
      </w:pPr>
    </w:p>
    <w:p w:rsidR="00B279E2" w:rsidRPr="008377AD" w:rsidRDefault="00B279E2" w:rsidP="00B279E2">
      <w:pPr>
        <w:rPr>
          <w:rFonts w:asciiTheme="majorHAnsi" w:hAnsiTheme="majorHAnsi"/>
          <w:b/>
          <w:sz w:val="28"/>
          <w:szCs w:val="28"/>
          <w:u w:val="single"/>
        </w:rPr>
      </w:pPr>
    </w:p>
    <w:p w:rsidR="00B279E2" w:rsidRPr="00A82A88" w:rsidRDefault="00B279E2" w:rsidP="00204FB9"/>
    <w:sectPr w:rsidR="00B279E2" w:rsidRPr="00A82A88" w:rsidSect="00C842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C3D" w:rsidRDefault="00C76C3D" w:rsidP="00204FB9">
      <w:r>
        <w:separator/>
      </w:r>
    </w:p>
  </w:endnote>
  <w:endnote w:type="continuationSeparator" w:id="0">
    <w:p w:rsidR="00C76C3D" w:rsidRDefault="00C76C3D" w:rsidP="0020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C7" w:rsidRDefault="00DC33C7" w:rsidP="0057398E">
    <w:pPr>
      <w:pStyle w:val="Footer"/>
      <w:jc w:val="center"/>
    </w:pPr>
    <w:r>
      <w:rPr>
        <w:rStyle w:val="PageNumber"/>
      </w:rPr>
      <w:fldChar w:fldCharType="begin"/>
    </w:r>
    <w:r>
      <w:rPr>
        <w:rStyle w:val="PageNumber"/>
      </w:rPr>
      <w:instrText xml:space="preserve"> PAGE </w:instrText>
    </w:r>
    <w:r>
      <w:rPr>
        <w:rStyle w:val="PageNumber"/>
      </w:rPr>
      <w:fldChar w:fldCharType="separate"/>
    </w:r>
    <w:r w:rsidR="003056E5">
      <w:rPr>
        <w:rStyle w:val="PageNumber"/>
        <w:noProof/>
      </w:rPr>
      <w:t>58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C7" w:rsidRDefault="00DC33C7" w:rsidP="00253578">
    <w:pPr>
      <w:pStyle w:val="Footer"/>
      <w:jc w:val="right"/>
    </w:pPr>
  </w:p>
  <w:p w:rsidR="00DC33C7" w:rsidRDefault="00DC33C7" w:rsidP="00253578">
    <w:pPr>
      <w:pStyle w:val="Footer"/>
      <w:jc w:val="right"/>
    </w:pPr>
  </w:p>
  <w:p w:rsidR="00DC33C7" w:rsidRDefault="00DC33C7" w:rsidP="00253578">
    <w:pPr>
      <w:pStyle w:val="Footer"/>
      <w:jc w:val="right"/>
    </w:pPr>
    <w:r>
      <w:t xml:space="preserve">Contact Details: Robyn Grantham: </w:t>
    </w:r>
    <w:hyperlink r:id="rId1" w:history="1">
      <w:r w:rsidRPr="00AE291D">
        <w:rPr>
          <w:rStyle w:val="Hyperlink"/>
        </w:rPr>
        <w:t>robyn.grantham@slcpsych.org.uk</w:t>
      </w:r>
    </w:hyperlink>
  </w:p>
  <w:p w:rsidR="00DC33C7" w:rsidRDefault="00DC33C7" w:rsidP="00253578">
    <w:pPr>
      <w:pStyle w:val="Footer"/>
      <w:jc w:val="right"/>
    </w:pPr>
    <w:r>
      <w:t>Fiona Primrose: fiona.primrose@education.glasgow.gov.uk</w:t>
    </w:r>
  </w:p>
  <w:p w:rsidR="00DC33C7" w:rsidRDefault="00DC33C7" w:rsidP="0057398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C3D" w:rsidRDefault="00C76C3D" w:rsidP="00204FB9">
      <w:r>
        <w:separator/>
      </w:r>
    </w:p>
  </w:footnote>
  <w:footnote w:type="continuationSeparator" w:id="0">
    <w:p w:rsidR="00C76C3D" w:rsidRDefault="00C76C3D" w:rsidP="00204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C7" w:rsidRDefault="00DC33C7">
    <w:pPr>
      <w:pStyle w:val="Header"/>
    </w:pPr>
    <w:r>
      <w:rPr>
        <w:rFonts w:ascii="Arial" w:hAnsi="Arial" w:cs="Arial"/>
        <w:noProof/>
        <w:sz w:val="20"/>
        <w:szCs w:val="20"/>
        <w:lang w:val="en-GB" w:eastAsia="en-GB"/>
      </w:rPr>
      <w:drawing>
        <wp:anchor distT="0" distB="0" distL="114300" distR="114300" simplePos="0" relativeHeight="251661312" behindDoc="1" locked="0" layoutInCell="1" allowOverlap="1" wp14:anchorId="390919B1" wp14:editId="6AEEDB59">
          <wp:simplePos x="0" y="0"/>
          <wp:positionH relativeFrom="column">
            <wp:posOffset>5257800</wp:posOffset>
          </wp:positionH>
          <wp:positionV relativeFrom="paragraph">
            <wp:posOffset>-220980</wp:posOffset>
          </wp:positionV>
          <wp:extent cx="990600" cy="1400175"/>
          <wp:effectExtent l="0" t="0" r="0" b="0"/>
          <wp:wrapTight wrapText="bothSides">
            <wp:wrapPolygon edited="0">
              <wp:start x="0" y="0"/>
              <wp:lineTo x="0" y="21159"/>
              <wp:lineTo x="21046" y="21159"/>
              <wp:lineTo x="21046" y="0"/>
              <wp:lineTo x="0" y="0"/>
            </wp:wrapPolygon>
          </wp:wrapTight>
          <wp:docPr id="1" name="Picture 1" descr="http://upload.wikimedia.org/wikipedia/en/thumb/4/44/Glasgow_City_Council_logo.svg/602px-Glasgow_City_Council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4/44/Glasgow_City_Council_logo.svg/602px-Glasgow_City_Council_logo.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3603"/>
    <w:multiLevelType w:val="multilevel"/>
    <w:tmpl w:val="DB6088F6"/>
    <w:lvl w:ilvl="0">
      <w:start w:val="6"/>
      <w:numFmt w:val="decimal"/>
      <w:lvlText w:val="%1"/>
      <w:lvlJc w:val="left"/>
      <w:pPr>
        <w:ind w:left="440" w:hanging="440"/>
      </w:pPr>
      <w:rPr>
        <w:rFonts w:hint="default"/>
        <w:sz w:val="24"/>
      </w:rPr>
    </w:lvl>
    <w:lvl w:ilvl="1">
      <w:start w:val="6"/>
      <w:numFmt w:val="decimal"/>
      <w:lvlText w:val="%2."/>
      <w:lvlJc w:val="left"/>
      <w:pPr>
        <w:ind w:left="360" w:hanging="19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1">
    <w:nsid w:val="08CA5C31"/>
    <w:multiLevelType w:val="multilevel"/>
    <w:tmpl w:val="C7801FB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E53A05"/>
    <w:multiLevelType w:val="multilevel"/>
    <w:tmpl w:val="04CA1B9C"/>
    <w:lvl w:ilvl="0">
      <w:start w:val="7"/>
      <w:numFmt w:val="decimal"/>
      <w:lvlText w:val="%1"/>
      <w:lvlJc w:val="left"/>
      <w:pPr>
        <w:ind w:left="450" w:hanging="450"/>
      </w:pPr>
      <w:rPr>
        <w:rFonts w:hint="default"/>
        <w:sz w:val="24"/>
      </w:rPr>
    </w:lvl>
    <w:lvl w:ilvl="1">
      <w:start w:val="11"/>
      <w:numFmt w:val="decimal"/>
      <w:lvlText w:val="%1.%2"/>
      <w:lvlJc w:val="left"/>
      <w:pPr>
        <w:ind w:left="720" w:hanging="7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3">
    <w:nsid w:val="13B54B23"/>
    <w:multiLevelType w:val="multilevel"/>
    <w:tmpl w:val="7E02B94E"/>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763CA8"/>
    <w:multiLevelType w:val="multilevel"/>
    <w:tmpl w:val="1F902156"/>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364777"/>
    <w:multiLevelType w:val="hybridMultilevel"/>
    <w:tmpl w:val="1752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E2704"/>
    <w:multiLevelType w:val="hybridMultilevel"/>
    <w:tmpl w:val="00A8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F5002E"/>
    <w:multiLevelType w:val="hybridMultilevel"/>
    <w:tmpl w:val="2598A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7C55990"/>
    <w:multiLevelType w:val="hybridMultilevel"/>
    <w:tmpl w:val="74602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CF66A9"/>
    <w:multiLevelType w:val="multilevel"/>
    <w:tmpl w:val="B8CE3410"/>
    <w:lvl w:ilvl="0">
      <w:start w:val="6"/>
      <w:numFmt w:val="decimal"/>
      <w:lvlText w:val="%1"/>
      <w:lvlJc w:val="left"/>
      <w:pPr>
        <w:ind w:left="440" w:hanging="440"/>
      </w:pPr>
      <w:rPr>
        <w:rFonts w:hint="default"/>
        <w:sz w:val="24"/>
      </w:rPr>
    </w:lvl>
    <w:lvl w:ilvl="1">
      <w:numFmt w:val="none"/>
      <w:lvlText w:val="6."/>
      <w:lvlJc w:val="left"/>
      <w:pPr>
        <w:ind w:left="360" w:hanging="76"/>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10">
    <w:nsid w:val="29C51D8E"/>
    <w:multiLevelType w:val="multilevel"/>
    <w:tmpl w:val="2C0AD2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A651CF1"/>
    <w:multiLevelType w:val="multilevel"/>
    <w:tmpl w:val="DF44F400"/>
    <w:lvl w:ilvl="0">
      <w:start w:val="7"/>
      <w:numFmt w:val="decimal"/>
      <w:lvlText w:val="%1"/>
      <w:lvlJc w:val="left"/>
      <w:pPr>
        <w:ind w:left="450" w:hanging="450"/>
      </w:pPr>
      <w:rPr>
        <w:rFonts w:hint="default"/>
        <w:sz w:val="24"/>
      </w:rPr>
    </w:lvl>
    <w:lvl w:ilvl="1">
      <w:start w:val="11"/>
      <w:numFmt w:val="decimal"/>
      <w:lvlText w:val="%1.%2"/>
      <w:lvlJc w:val="left"/>
      <w:pPr>
        <w:ind w:left="780" w:hanging="720"/>
      </w:pPr>
      <w:rPr>
        <w:rFonts w:hint="default"/>
        <w:sz w:val="24"/>
      </w:rPr>
    </w:lvl>
    <w:lvl w:ilvl="2">
      <w:start w:val="1"/>
      <w:numFmt w:val="decimal"/>
      <w:lvlText w:val="%1.%2.%3"/>
      <w:lvlJc w:val="left"/>
      <w:pPr>
        <w:ind w:left="1200" w:hanging="1080"/>
      </w:pPr>
      <w:rPr>
        <w:rFonts w:hint="default"/>
        <w:sz w:val="24"/>
      </w:rPr>
    </w:lvl>
    <w:lvl w:ilvl="3">
      <w:start w:val="1"/>
      <w:numFmt w:val="decimal"/>
      <w:lvlText w:val="%1.%2.%3.%4"/>
      <w:lvlJc w:val="left"/>
      <w:pPr>
        <w:ind w:left="1260" w:hanging="1080"/>
      </w:pPr>
      <w:rPr>
        <w:rFonts w:hint="default"/>
        <w:sz w:val="24"/>
      </w:rPr>
    </w:lvl>
    <w:lvl w:ilvl="4">
      <w:start w:val="1"/>
      <w:numFmt w:val="decimal"/>
      <w:lvlText w:val="%1.%2.%3.%4.%5"/>
      <w:lvlJc w:val="left"/>
      <w:pPr>
        <w:ind w:left="1680" w:hanging="1440"/>
      </w:pPr>
      <w:rPr>
        <w:rFonts w:hint="default"/>
        <w:sz w:val="24"/>
      </w:rPr>
    </w:lvl>
    <w:lvl w:ilvl="5">
      <w:start w:val="1"/>
      <w:numFmt w:val="decimal"/>
      <w:lvlText w:val="%1.%2.%3.%4.%5.%6"/>
      <w:lvlJc w:val="left"/>
      <w:pPr>
        <w:ind w:left="2100" w:hanging="1800"/>
      </w:pPr>
      <w:rPr>
        <w:rFonts w:hint="default"/>
        <w:sz w:val="24"/>
      </w:rPr>
    </w:lvl>
    <w:lvl w:ilvl="6">
      <w:start w:val="1"/>
      <w:numFmt w:val="decimal"/>
      <w:lvlText w:val="%1.%2.%3.%4.%5.%6.%7"/>
      <w:lvlJc w:val="left"/>
      <w:pPr>
        <w:ind w:left="2160" w:hanging="1800"/>
      </w:pPr>
      <w:rPr>
        <w:rFonts w:hint="default"/>
        <w:sz w:val="24"/>
      </w:rPr>
    </w:lvl>
    <w:lvl w:ilvl="7">
      <w:start w:val="1"/>
      <w:numFmt w:val="decimal"/>
      <w:lvlText w:val="%1.%2.%3.%4.%5.%6.%7.%8"/>
      <w:lvlJc w:val="left"/>
      <w:pPr>
        <w:ind w:left="2580" w:hanging="2160"/>
      </w:pPr>
      <w:rPr>
        <w:rFonts w:hint="default"/>
        <w:sz w:val="24"/>
      </w:rPr>
    </w:lvl>
    <w:lvl w:ilvl="8">
      <w:start w:val="1"/>
      <w:numFmt w:val="decimal"/>
      <w:lvlText w:val="%1.%2.%3.%4.%5.%6.%7.%8.%9"/>
      <w:lvlJc w:val="left"/>
      <w:pPr>
        <w:ind w:left="3000" w:hanging="2520"/>
      </w:pPr>
      <w:rPr>
        <w:rFonts w:hint="default"/>
        <w:sz w:val="24"/>
      </w:rPr>
    </w:lvl>
  </w:abstractNum>
  <w:abstractNum w:abstractNumId="12">
    <w:nsid w:val="2A7B6AC3"/>
    <w:multiLevelType w:val="multilevel"/>
    <w:tmpl w:val="95A0B338"/>
    <w:lvl w:ilvl="0">
      <w:start w:val="1"/>
      <w:numFmt w:val="decimal"/>
      <w:lvlText w:val="%1."/>
      <w:lvlJc w:val="left"/>
      <w:pPr>
        <w:ind w:left="720" w:hanging="360"/>
      </w:pPr>
      <w:rPr>
        <w:rFonts w:hint="default"/>
      </w:rPr>
    </w:lvl>
    <w:lvl w:ilvl="1">
      <w:start w:val="10"/>
      <w:numFmt w:val="decimal"/>
      <w:isLgl/>
      <w:lvlText w:val="%1.%2"/>
      <w:lvlJc w:val="left"/>
      <w:pPr>
        <w:ind w:left="840" w:hanging="480"/>
      </w:pPr>
      <w:rPr>
        <w:rFonts w:asciiTheme="majorHAnsi" w:hAnsiTheme="majorHAnsi" w:hint="default"/>
        <w:u w:val="none"/>
      </w:rPr>
    </w:lvl>
    <w:lvl w:ilvl="2">
      <w:start w:val="1"/>
      <w:numFmt w:val="decimal"/>
      <w:isLgl/>
      <w:lvlText w:val="%1.%2.%3"/>
      <w:lvlJc w:val="left"/>
      <w:pPr>
        <w:ind w:left="1080" w:hanging="720"/>
      </w:pPr>
      <w:rPr>
        <w:rFonts w:asciiTheme="majorHAnsi" w:hAnsiTheme="majorHAnsi" w:hint="default"/>
        <w:u w:val="none"/>
      </w:rPr>
    </w:lvl>
    <w:lvl w:ilvl="3">
      <w:start w:val="1"/>
      <w:numFmt w:val="decimal"/>
      <w:isLgl/>
      <w:lvlText w:val="%1.%2.%3.%4"/>
      <w:lvlJc w:val="left"/>
      <w:pPr>
        <w:ind w:left="1080" w:hanging="720"/>
      </w:pPr>
      <w:rPr>
        <w:rFonts w:asciiTheme="majorHAnsi" w:hAnsiTheme="majorHAnsi" w:hint="default"/>
        <w:u w:val="none"/>
      </w:rPr>
    </w:lvl>
    <w:lvl w:ilvl="4">
      <w:start w:val="1"/>
      <w:numFmt w:val="decimal"/>
      <w:isLgl/>
      <w:lvlText w:val="%1.%2.%3.%4.%5"/>
      <w:lvlJc w:val="left"/>
      <w:pPr>
        <w:ind w:left="1440" w:hanging="1080"/>
      </w:pPr>
      <w:rPr>
        <w:rFonts w:asciiTheme="majorHAnsi" w:hAnsiTheme="majorHAnsi" w:hint="default"/>
        <w:u w:val="none"/>
      </w:rPr>
    </w:lvl>
    <w:lvl w:ilvl="5">
      <w:start w:val="1"/>
      <w:numFmt w:val="decimal"/>
      <w:isLgl/>
      <w:lvlText w:val="%1.%2.%3.%4.%5.%6"/>
      <w:lvlJc w:val="left"/>
      <w:pPr>
        <w:ind w:left="1440" w:hanging="1080"/>
      </w:pPr>
      <w:rPr>
        <w:rFonts w:asciiTheme="majorHAnsi" w:hAnsiTheme="majorHAnsi" w:hint="default"/>
        <w:u w:val="none"/>
      </w:rPr>
    </w:lvl>
    <w:lvl w:ilvl="6">
      <w:start w:val="1"/>
      <w:numFmt w:val="decimal"/>
      <w:isLgl/>
      <w:lvlText w:val="%1.%2.%3.%4.%5.%6.%7"/>
      <w:lvlJc w:val="left"/>
      <w:pPr>
        <w:ind w:left="1800" w:hanging="1440"/>
      </w:pPr>
      <w:rPr>
        <w:rFonts w:asciiTheme="majorHAnsi" w:hAnsiTheme="majorHAnsi" w:hint="default"/>
        <w:u w:val="none"/>
      </w:rPr>
    </w:lvl>
    <w:lvl w:ilvl="7">
      <w:start w:val="1"/>
      <w:numFmt w:val="decimal"/>
      <w:isLgl/>
      <w:lvlText w:val="%1.%2.%3.%4.%5.%6.%7.%8"/>
      <w:lvlJc w:val="left"/>
      <w:pPr>
        <w:ind w:left="1800" w:hanging="1440"/>
      </w:pPr>
      <w:rPr>
        <w:rFonts w:asciiTheme="majorHAnsi" w:hAnsiTheme="majorHAnsi" w:hint="default"/>
        <w:u w:val="none"/>
      </w:rPr>
    </w:lvl>
    <w:lvl w:ilvl="8">
      <w:start w:val="1"/>
      <w:numFmt w:val="decimal"/>
      <w:isLgl/>
      <w:lvlText w:val="%1.%2.%3.%4.%5.%6.%7.%8.%9"/>
      <w:lvlJc w:val="left"/>
      <w:pPr>
        <w:ind w:left="2160" w:hanging="1800"/>
      </w:pPr>
      <w:rPr>
        <w:rFonts w:asciiTheme="majorHAnsi" w:hAnsiTheme="majorHAnsi" w:hint="default"/>
        <w:u w:val="none"/>
      </w:rPr>
    </w:lvl>
  </w:abstractNum>
  <w:abstractNum w:abstractNumId="13">
    <w:nsid w:val="2D1D7804"/>
    <w:multiLevelType w:val="hybridMultilevel"/>
    <w:tmpl w:val="EA44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1F73DD"/>
    <w:multiLevelType w:val="multilevel"/>
    <w:tmpl w:val="494442F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32EA6AD6"/>
    <w:multiLevelType w:val="multilevel"/>
    <w:tmpl w:val="0A4A0D9A"/>
    <w:lvl w:ilvl="0">
      <w:start w:val="6"/>
      <w:numFmt w:val="decimal"/>
      <w:lvlText w:val="%1"/>
      <w:lvlJc w:val="left"/>
      <w:pPr>
        <w:ind w:left="440" w:hanging="440"/>
      </w:pPr>
      <w:rPr>
        <w:rFonts w:hint="default"/>
        <w:sz w:val="24"/>
      </w:rPr>
    </w:lvl>
    <w:lvl w:ilvl="1">
      <w:numFmt w:val="none"/>
      <w:lvlText w:val="6."/>
      <w:lvlJc w:val="left"/>
      <w:pPr>
        <w:ind w:left="360" w:firstLine="37"/>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16">
    <w:nsid w:val="33D22CBB"/>
    <w:multiLevelType w:val="hybridMultilevel"/>
    <w:tmpl w:val="82A22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CA1067"/>
    <w:multiLevelType w:val="hybridMultilevel"/>
    <w:tmpl w:val="EAEAB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312F24"/>
    <w:multiLevelType w:val="multilevel"/>
    <w:tmpl w:val="53BCDEB6"/>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451878A0"/>
    <w:multiLevelType w:val="hybridMultilevel"/>
    <w:tmpl w:val="10087F9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6706C8"/>
    <w:multiLevelType w:val="multilevel"/>
    <w:tmpl w:val="8AF20D70"/>
    <w:lvl w:ilvl="0">
      <w:start w:val="7"/>
      <w:numFmt w:val="decimal"/>
      <w:lvlText w:val="%1"/>
      <w:lvlJc w:val="left"/>
      <w:pPr>
        <w:ind w:left="450" w:hanging="450"/>
      </w:pPr>
      <w:rPr>
        <w:rFonts w:hint="default"/>
        <w:sz w:val="24"/>
      </w:rPr>
    </w:lvl>
    <w:lvl w:ilvl="1">
      <w:start w:val="11"/>
      <w:numFmt w:val="decimal"/>
      <w:lvlText w:val="%1.%2"/>
      <w:lvlJc w:val="left"/>
      <w:pPr>
        <w:ind w:left="720" w:hanging="7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21">
    <w:nsid w:val="4CA113ED"/>
    <w:multiLevelType w:val="hybridMultilevel"/>
    <w:tmpl w:val="55E2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6114E6"/>
    <w:multiLevelType w:val="hybridMultilevel"/>
    <w:tmpl w:val="F50A3E48"/>
    <w:lvl w:ilvl="0" w:tplc="B72CBBB2">
      <w:start w:val="1"/>
      <w:numFmt w:val="bullet"/>
      <w:lvlText w:val=""/>
      <w:lvlJc w:val="left"/>
      <w:pPr>
        <w:ind w:left="268" w:hanging="129"/>
      </w:pPr>
      <w:rPr>
        <w:rFonts w:ascii="Symbol" w:eastAsia="Symbol" w:hAnsi="Symbol" w:hint="default"/>
        <w:w w:val="99"/>
        <w:sz w:val="16"/>
        <w:szCs w:val="16"/>
      </w:rPr>
    </w:lvl>
    <w:lvl w:ilvl="1" w:tplc="24762158">
      <w:start w:val="1"/>
      <w:numFmt w:val="bullet"/>
      <w:lvlText w:val="•"/>
      <w:lvlJc w:val="left"/>
      <w:pPr>
        <w:ind w:left="734" w:hanging="129"/>
      </w:pPr>
      <w:rPr>
        <w:rFonts w:hint="default"/>
      </w:rPr>
    </w:lvl>
    <w:lvl w:ilvl="2" w:tplc="79A2C176">
      <w:start w:val="1"/>
      <w:numFmt w:val="bullet"/>
      <w:lvlText w:val="•"/>
      <w:lvlJc w:val="left"/>
      <w:pPr>
        <w:ind w:left="1200" w:hanging="129"/>
      </w:pPr>
      <w:rPr>
        <w:rFonts w:hint="default"/>
      </w:rPr>
    </w:lvl>
    <w:lvl w:ilvl="3" w:tplc="5A2CBD66">
      <w:start w:val="1"/>
      <w:numFmt w:val="bullet"/>
      <w:lvlText w:val="•"/>
      <w:lvlJc w:val="left"/>
      <w:pPr>
        <w:ind w:left="1666" w:hanging="129"/>
      </w:pPr>
      <w:rPr>
        <w:rFonts w:hint="default"/>
      </w:rPr>
    </w:lvl>
    <w:lvl w:ilvl="4" w:tplc="9AF4F5AA">
      <w:start w:val="1"/>
      <w:numFmt w:val="bullet"/>
      <w:lvlText w:val="•"/>
      <w:lvlJc w:val="left"/>
      <w:pPr>
        <w:ind w:left="2132" w:hanging="129"/>
      </w:pPr>
      <w:rPr>
        <w:rFonts w:hint="default"/>
      </w:rPr>
    </w:lvl>
    <w:lvl w:ilvl="5" w:tplc="FB0CB848">
      <w:start w:val="1"/>
      <w:numFmt w:val="bullet"/>
      <w:lvlText w:val="•"/>
      <w:lvlJc w:val="left"/>
      <w:pPr>
        <w:ind w:left="2598" w:hanging="129"/>
      </w:pPr>
      <w:rPr>
        <w:rFonts w:hint="default"/>
      </w:rPr>
    </w:lvl>
    <w:lvl w:ilvl="6" w:tplc="1400A1D6">
      <w:start w:val="1"/>
      <w:numFmt w:val="bullet"/>
      <w:lvlText w:val="•"/>
      <w:lvlJc w:val="left"/>
      <w:pPr>
        <w:ind w:left="3064" w:hanging="129"/>
      </w:pPr>
      <w:rPr>
        <w:rFonts w:hint="default"/>
      </w:rPr>
    </w:lvl>
    <w:lvl w:ilvl="7" w:tplc="27403A7A">
      <w:start w:val="1"/>
      <w:numFmt w:val="bullet"/>
      <w:lvlText w:val="•"/>
      <w:lvlJc w:val="left"/>
      <w:pPr>
        <w:ind w:left="3530" w:hanging="129"/>
      </w:pPr>
      <w:rPr>
        <w:rFonts w:hint="default"/>
      </w:rPr>
    </w:lvl>
    <w:lvl w:ilvl="8" w:tplc="B5E000FE">
      <w:start w:val="1"/>
      <w:numFmt w:val="bullet"/>
      <w:lvlText w:val="•"/>
      <w:lvlJc w:val="left"/>
      <w:pPr>
        <w:ind w:left="3996" w:hanging="129"/>
      </w:pPr>
      <w:rPr>
        <w:rFonts w:hint="default"/>
      </w:rPr>
    </w:lvl>
  </w:abstractNum>
  <w:abstractNum w:abstractNumId="23">
    <w:nsid w:val="4FB17E50"/>
    <w:multiLevelType w:val="hybridMultilevel"/>
    <w:tmpl w:val="D8245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B7106E"/>
    <w:multiLevelType w:val="hybridMultilevel"/>
    <w:tmpl w:val="90D6D97E"/>
    <w:lvl w:ilvl="0" w:tplc="0BE6C0A2">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1E1352"/>
    <w:multiLevelType w:val="hybridMultilevel"/>
    <w:tmpl w:val="0F407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CDB7D51"/>
    <w:multiLevelType w:val="multilevel"/>
    <w:tmpl w:val="6890ED36"/>
    <w:lvl w:ilvl="0">
      <w:start w:val="6"/>
      <w:numFmt w:val="decimal"/>
      <w:lvlText w:val="%1"/>
      <w:lvlJc w:val="left"/>
      <w:pPr>
        <w:ind w:left="440" w:hanging="440"/>
      </w:pPr>
      <w:rPr>
        <w:rFonts w:hint="default"/>
        <w:sz w:val="24"/>
      </w:rPr>
    </w:lvl>
    <w:lvl w:ilvl="1">
      <w:numFmt w:val="none"/>
      <w:lvlText w:val="6.10"/>
      <w:lvlJc w:val="left"/>
      <w:pPr>
        <w:ind w:left="360" w:hanging="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27">
    <w:nsid w:val="61955111"/>
    <w:multiLevelType w:val="hybridMultilevel"/>
    <w:tmpl w:val="74602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B76F3C"/>
    <w:multiLevelType w:val="hybridMultilevel"/>
    <w:tmpl w:val="74602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603450B"/>
    <w:multiLevelType w:val="multilevel"/>
    <w:tmpl w:val="FFA4FD20"/>
    <w:lvl w:ilvl="0">
      <w:start w:val="6"/>
      <w:numFmt w:val="decimal"/>
      <w:lvlText w:val="%1"/>
      <w:lvlJc w:val="left"/>
      <w:pPr>
        <w:ind w:left="440" w:hanging="440"/>
      </w:pPr>
      <w:rPr>
        <w:rFonts w:hint="default"/>
        <w:sz w:val="24"/>
      </w:rPr>
    </w:lvl>
    <w:lvl w:ilvl="1">
      <w:numFmt w:val="none"/>
      <w:lvlText w:val="6."/>
      <w:lvlJc w:val="left"/>
      <w:pPr>
        <w:ind w:left="360" w:hanging="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30">
    <w:nsid w:val="686667F7"/>
    <w:multiLevelType w:val="hybridMultilevel"/>
    <w:tmpl w:val="EAEAB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965D79"/>
    <w:multiLevelType w:val="multilevel"/>
    <w:tmpl w:val="DB6088F6"/>
    <w:lvl w:ilvl="0">
      <w:start w:val="6"/>
      <w:numFmt w:val="decimal"/>
      <w:lvlText w:val="%1"/>
      <w:lvlJc w:val="left"/>
      <w:pPr>
        <w:ind w:left="440" w:hanging="440"/>
      </w:pPr>
      <w:rPr>
        <w:rFonts w:hint="default"/>
        <w:sz w:val="24"/>
      </w:rPr>
    </w:lvl>
    <w:lvl w:ilvl="1">
      <w:start w:val="6"/>
      <w:numFmt w:val="decimal"/>
      <w:lvlText w:val="%2."/>
      <w:lvlJc w:val="left"/>
      <w:pPr>
        <w:ind w:left="360" w:hanging="19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32">
    <w:nsid w:val="6E0D2E0F"/>
    <w:multiLevelType w:val="hybridMultilevel"/>
    <w:tmpl w:val="8B48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901C7D"/>
    <w:multiLevelType w:val="multilevel"/>
    <w:tmpl w:val="0A4A0D9A"/>
    <w:lvl w:ilvl="0">
      <w:start w:val="6"/>
      <w:numFmt w:val="decimal"/>
      <w:lvlText w:val="%1"/>
      <w:lvlJc w:val="left"/>
      <w:pPr>
        <w:ind w:left="440" w:hanging="440"/>
      </w:pPr>
      <w:rPr>
        <w:rFonts w:hint="default"/>
        <w:sz w:val="24"/>
      </w:rPr>
    </w:lvl>
    <w:lvl w:ilvl="1">
      <w:numFmt w:val="none"/>
      <w:lvlText w:val="6."/>
      <w:lvlJc w:val="left"/>
      <w:pPr>
        <w:ind w:left="360" w:firstLine="37"/>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34">
    <w:nsid w:val="7771779C"/>
    <w:multiLevelType w:val="hybridMultilevel"/>
    <w:tmpl w:val="D6BC992C"/>
    <w:lvl w:ilvl="0" w:tplc="167AABB6">
      <w:start w:val="5"/>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126CAB"/>
    <w:multiLevelType w:val="hybridMultilevel"/>
    <w:tmpl w:val="EAEAB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5"/>
  </w:num>
  <w:num w:numId="3">
    <w:abstractNumId w:val="25"/>
  </w:num>
  <w:num w:numId="4">
    <w:abstractNumId w:val="6"/>
  </w:num>
  <w:num w:numId="5">
    <w:abstractNumId w:val="21"/>
  </w:num>
  <w:num w:numId="6">
    <w:abstractNumId w:val="27"/>
  </w:num>
  <w:num w:numId="7">
    <w:abstractNumId w:val="28"/>
  </w:num>
  <w:num w:numId="8">
    <w:abstractNumId w:val="8"/>
  </w:num>
  <w:num w:numId="9">
    <w:abstractNumId w:val="1"/>
  </w:num>
  <w:num w:numId="10">
    <w:abstractNumId w:val="5"/>
  </w:num>
  <w:num w:numId="11">
    <w:abstractNumId w:val="3"/>
  </w:num>
  <w:num w:numId="12">
    <w:abstractNumId w:val="23"/>
  </w:num>
  <w:num w:numId="13">
    <w:abstractNumId w:val="19"/>
  </w:num>
  <w:num w:numId="14">
    <w:abstractNumId w:val="18"/>
  </w:num>
  <w:num w:numId="15">
    <w:abstractNumId w:val="7"/>
  </w:num>
  <w:num w:numId="16">
    <w:abstractNumId w:val="16"/>
  </w:num>
  <w:num w:numId="17">
    <w:abstractNumId w:val="4"/>
  </w:num>
  <w:num w:numId="18">
    <w:abstractNumId w:val="34"/>
  </w:num>
  <w:num w:numId="19">
    <w:abstractNumId w:val="10"/>
  </w:num>
  <w:num w:numId="20">
    <w:abstractNumId w:val="14"/>
  </w:num>
  <w:num w:numId="21">
    <w:abstractNumId w:val="24"/>
  </w:num>
  <w:num w:numId="22">
    <w:abstractNumId w:val="22"/>
  </w:num>
  <w:num w:numId="23">
    <w:abstractNumId w:val="12"/>
  </w:num>
  <w:num w:numId="24">
    <w:abstractNumId w:val="0"/>
  </w:num>
  <w:num w:numId="25">
    <w:abstractNumId w:val="26"/>
  </w:num>
  <w:num w:numId="26">
    <w:abstractNumId w:val="31"/>
  </w:num>
  <w:num w:numId="27">
    <w:abstractNumId w:val="9"/>
  </w:num>
  <w:num w:numId="28">
    <w:abstractNumId w:val="33"/>
  </w:num>
  <w:num w:numId="29">
    <w:abstractNumId w:val="15"/>
  </w:num>
  <w:num w:numId="30">
    <w:abstractNumId w:val="29"/>
  </w:num>
  <w:num w:numId="31">
    <w:abstractNumId w:val="30"/>
  </w:num>
  <w:num w:numId="32">
    <w:abstractNumId w:val="17"/>
  </w:num>
  <w:num w:numId="33">
    <w:abstractNumId w:val="32"/>
  </w:num>
  <w:num w:numId="34">
    <w:abstractNumId w:val="20"/>
  </w:num>
  <w:num w:numId="35">
    <w:abstractNumId w:val="1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FB9"/>
    <w:rsid w:val="00025568"/>
    <w:rsid w:val="00035E5F"/>
    <w:rsid w:val="00042410"/>
    <w:rsid w:val="000464C5"/>
    <w:rsid w:val="000B5C5B"/>
    <w:rsid w:val="000C209D"/>
    <w:rsid w:val="000C4553"/>
    <w:rsid w:val="000F0BC2"/>
    <w:rsid w:val="00150D51"/>
    <w:rsid w:val="00191975"/>
    <w:rsid w:val="001B62C4"/>
    <w:rsid w:val="001C685E"/>
    <w:rsid w:val="00204FB9"/>
    <w:rsid w:val="0022600F"/>
    <w:rsid w:val="00232C31"/>
    <w:rsid w:val="00253578"/>
    <w:rsid w:val="00257D2D"/>
    <w:rsid w:val="00285615"/>
    <w:rsid w:val="002A33E5"/>
    <w:rsid w:val="002A422C"/>
    <w:rsid w:val="002A7775"/>
    <w:rsid w:val="002B6383"/>
    <w:rsid w:val="003056E5"/>
    <w:rsid w:val="00312705"/>
    <w:rsid w:val="00327E4E"/>
    <w:rsid w:val="0033336E"/>
    <w:rsid w:val="003811E0"/>
    <w:rsid w:val="003A5AD5"/>
    <w:rsid w:val="003A72E6"/>
    <w:rsid w:val="003D0DD3"/>
    <w:rsid w:val="003D536E"/>
    <w:rsid w:val="004A278F"/>
    <w:rsid w:val="00513B80"/>
    <w:rsid w:val="0057398E"/>
    <w:rsid w:val="006F76EA"/>
    <w:rsid w:val="007562CF"/>
    <w:rsid w:val="00774CCB"/>
    <w:rsid w:val="00777B30"/>
    <w:rsid w:val="007B27B2"/>
    <w:rsid w:val="00825B68"/>
    <w:rsid w:val="008E06E5"/>
    <w:rsid w:val="008F3616"/>
    <w:rsid w:val="008F5CE7"/>
    <w:rsid w:val="009110D7"/>
    <w:rsid w:val="00946A56"/>
    <w:rsid w:val="00986FC0"/>
    <w:rsid w:val="00997AC2"/>
    <w:rsid w:val="009A1D2C"/>
    <w:rsid w:val="00A11FB6"/>
    <w:rsid w:val="00A43F91"/>
    <w:rsid w:val="00A82A88"/>
    <w:rsid w:val="00AE5B47"/>
    <w:rsid w:val="00AE62E8"/>
    <w:rsid w:val="00AE70AF"/>
    <w:rsid w:val="00B279E2"/>
    <w:rsid w:val="00B44CC1"/>
    <w:rsid w:val="00BB7361"/>
    <w:rsid w:val="00BD2269"/>
    <w:rsid w:val="00BE08F9"/>
    <w:rsid w:val="00BE0B2A"/>
    <w:rsid w:val="00C54CF7"/>
    <w:rsid w:val="00C726EA"/>
    <w:rsid w:val="00C76C3D"/>
    <w:rsid w:val="00C84210"/>
    <w:rsid w:val="00CC674E"/>
    <w:rsid w:val="00D13A53"/>
    <w:rsid w:val="00D42513"/>
    <w:rsid w:val="00D56740"/>
    <w:rsid w:val="00DC0A56"/>
    <w:rsid w:val="00DC33C7"/>
    <w:rsid w:val="00DE2AE0"/>
    <w:rsid w:val="00DE31F9"/>
    <w:rsid w:val="00E13B10"/>
    <w:rsid w:val="00E41494"/>
    <w:rsid w:val="00E56AB8"/>
    <w:rsid w:val="00EC2079"/>
    <w:rsid w:val="00EF3AD6"/>
    <w:rsid w:val="00F54A3C"/>
    <w:rsid w:val="00FB5DCD"/>
    <w:rsid w:val="00FC7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276C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FB9"/>
  </w:style>
  <w:style w:type="paragraph" w:styleId="Heading2">
    <w:name w:val="heading 2"/>
    <w:basedOn w:val="Normal"/>
    <w:link w:val="Heading2Char"/>
    <w:uiPriority w:val="1"/>
    <w:qFormat/>
    <w:rsid w:val="00204FB9"/>
    <w:pPr>
      <w:widowControl w:val="0"/>
      <w:spacing w:before="82"/>
      <w:ind w:left="1801"/>
      <w:outlineLvl w:val="1"/>
    </w:pPr>
    <w:rPr>
      <w:rFonts w:ascii="Times New Roman" w:eastAsia="Times New Roman" w:hAnsi="Times New Roman"/>
      <w:b/>
      <w:bCs/>
      <w:sz w:val="28"/>
      <w:szCs w:val="28"/>
    </w:rPr>
  </w:style>
  <w:style w:type="paragraph" w:styleId="Heading3">
    <w:name w:val="heading 3"/>
    <w:basedOn w:val="Normal"/>
    <w:link w:val="Heading3Char"/>
    <w:uiPriority w:val="1"/>
    <w:qFormat/>
    <w:rsid w:val="00204FB9"/>
    <w:pPr>
      <w:widowControl w:val="0"/>
      <w:spacing w:before="156"/>
      <w:ind w:left="132" w:hanging="234"/>
      <w:outlineLvl w:val="2"/>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04FB9"/>
    <w:rPr>
      <w:rFonts w:ascii="Times New Roman" w:eastAsia="Times New Roman" w:hAnsi="Times New Roman"/>
      <w:b/>
      <w:bCs/>
      <w:sz w:val="28"/>
      <w:szCs w:val="28"/>
    </w:rPr>
  </w:style>
  <w:style w:type="character" w:customStyle="1" w:styleId="Heading3Char">
    <w:name w:val="Heading 3 Char"/>
    <w:basedOn w:val="DefaultParagraphFont"/>
    <w:link w:val="Heading3"/>
    <w:uiPriority w:val="1"/>
    <w:rsid w:val="00204FB9"/>
    <w:rPr>
      <w:rFonts w:ascii="Times New Roman" w:eastAsia="Times New Roman" w:hAnsi="Times New Roman"/>
      <w:b/>
      <w:bCs/>
      <w:sz w:val="20"/>
      <w:szCs w:val="20"/>
    </w:rPr>
  </w:style>
  <w:style w:type="paragraph" w:styleId="ListParagraph">
    <w:name w:val="List Paragraph"/>
    <w:basedOn w:val="Normal"/>
    <w:uiPriority w:val="34"/>
    <w:qFormat/>
    <w:rsid w:val="00204FB9"/>
    <w:pPr>
      <w:ind w:left="720"/>
      <w:contextualSpacing/>
    </w:pPr>
  </w:style>
  <w:style w:type="table" w:styleId="TableGrid">
    <w:name w:val="Table Grid"/>
    <w:basedOn w:val="TableNormal"/>
    <w:uiPriority w:val="39"/>
    <w:rsid w:val="00204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4FB9"/>
    <w:pPr>
      <w:tabs>
        <w:tab w:val="center" w:pos="4513"/>
        <w:tab w:val="right" w:pos="9026"/>
      </w:tabs>
    </w:pPr>
  </w:style>
  <w:style w:type="character" w:customStyle="1" w:styleId="HeaderChar">
    <w:name w:val="Header Char"/>
    <w:basedOn w:val="DefaultParagraphFont"/>
    <w:link w:val="Header"/>
    <w:uiPriority w:val="99"/>
    <w:rsid w:val="00204FB9"/>
  </w:style>
  <w:style w:type="paragraph" w:styleId="Footer">
    <w:name w:val="footer"/>
    <w:basedOn w:val="Normal"/>
    <w:link w:val="FooterChar"/>
    <w:uiPriority w:val="99"/>
    <w:unhideWhenUsed/>
    <w:rsid w:val="00204FB9"/>
    <w:pPr>
      <w:tabs>
        <w:tab w:val="center" w:pos="4513"/>
        <w:tab w:val="right" w:pos="9026"/>
      </w:tabs>
    </w:pPr>
  </w:style>
  <w:style w:type="character" w:customStyle="1" w:styleId="FooterChar">
    <w:name w:val="Footer Char"/>
    <w:basedOn w:val="DefaultParagraphFont"/>
    <w:link w:val="Footer"/>
    <w:uiPriority w:val="99"/>
    <w:rsid w:val="00204FB9"/>
  </w:style>
  <w:style w:type="paragraph" w:styleId="BodyText">
    <w:name w:val="Body Text"/>
    <w:basedOn w:val="Normal"/>
    <w:link w:val="BodyTextChar"/>
    <w:uiPriority w:val="1"/>
    <w:qFormat/>
    <w:rsid w:val="00204FB9"/>
    <w:pPr>
      <w:widowControl w:val="0"/>
      <w:ind w:left="287"/>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204FB9"/>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204F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FB9"/>
    <w:rPr>
      <w:rFonts w:ascii="Lucida Grande" w:hAnsi="Lucida Grande" w:cs="Lucida Grande"/>
      <w:sz w:val="18"/>
      <w:szCs w:val="18"/>
    </w:rPr>
  </w:style>
  <w:style w:type="character" w:styleId="IntenseReference">
    <w:name w:val="Intense Reference"/>
    <w:basedOn w:val="DefaultParagraphFont"/>
    <w:uiPriority w:val="32"/>
    <w:qFormat/>
    <w:rsid w:val="00DE2AE0"/>
    <w:rPr>
      <w:b/>
      <w:bCs/>
      <w:smallCaps/>
      <w:color w:val="C0504D" w:themeColor="accent2"/>
      <w:spacing w:val="5"/>
      <w:u w:val="single"/>
    </w:rPr>
  </w:style>
  <w:style w:type="character" w:styleId="PageNumber">
    <w:name w:val="page number"/>
    <w:basedOn w:val="DefaultParagraphFont"/>
    <w:uiPriority w:val="99"/>
    <w:semiHidden/>
    <w:unhideWhenUsed/>
    <w:rsid w:val="0057398E"/>
  </w:style>
  <w:style w:type="character" w:styleId="Hyperlink">
    <w:name w:val="Hyperlink"/>
    <w:basedOn w:val="DefaultParagraphFont"/>
    <w:uiPriority w:val="99"/>
    <w:unhideWhenUsed/>
    <w:rsid w:val="00253578"/>
    <w:rPr>
      <w:color w:val="0000FF" w:themeColor="hyperlink"/>
      <w:u w:val="single"/>
    </w:rPr>
  </w:style>
  <w:style w:type="character" w:styleId="FollowedHyperlink">
    <w:name w:val="FollowedHyperlink"/>
    <w:basedOn w:val="DefaultParagraphFont"/>
    <w:uiPriority w:val="99"/>
    <w:semiHidden/>
    <w:unhideWhenUsed/>
    <w:rsid w:val="002535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FB9"/>
  </w:style>
  <w:style w:type="paragraph" w:styleId="Heading2">
    <w:name w:val="heading 2"/>
    <w:basedOn w:val="Normal"/>
    <w:link w:val="Heading2Char"/>
    <w:uiPriority w:val="1"/>
    <w:qFormat/>
    <w:rsid w:val="00204FB9"/>
    <w:pPr>
      <w:widowControl w:val="0"/>
      <w:spacing w:before="82"/>
      <w:ind w:left="1801"/>
      <w:outlineLvl w:val="1"/>
    </w:pPr>
    <w:rPr>
      <w:rFonts w:ascii="Times New Roman" w:eastAsia="Times New Roman" w:hAnsi="Times New Roman"/>
      <w:b/>
      <w:bCs/>
      <w:sz w:val="28"/>
      <w:szCs w:val="28"/>
    </w:rPr>
  </w:style>
  <w:style w:type="paragraph" w:styleId="Heading3">
    <w:name w:val="heading 3"/>
    <w:basedOn w:val="Normal"/>
    <w:link w:val="Heading3Char"/>
    <w:uiPriority w:val="1"/>
    <w:qFormat/>
    <w:rsid w:val="00204FB9"/>
    <w:pPr>
      <w:widowControl w:val="0"/>
      <w:spacing w:before="156"/>
      <w:ind w:left="132" w:hanging="234"/>
      <w:outlineLvl w:val="2"/>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04FB9"/>
    <w:rPr>
      <w:rFonts w:ascii="Times New Roman" w:eastAsia="Times New Roman" w:hAnsi="Times New Roman"/>
      <w:b/>
      <w:bCs/>
      <w:sz w:val="28"/>
      <w:szCs w:val="28"/>
    </w:rPr>
  </w:style>
  <w:style w:type="character" w:customStyle="1" w:styleId="Heading3Char">
    <w:name w:val="Heading 3 Char"/>
    <w:basedOn w:val="DefaultParagraphFont"/>
    <w:link w:val="Heading3"/>
    <w:uiPriority w:val="1"/>
    <w:rsid w:val="00204FB9"/>
    <w:rPr>
      <w:rFonts w:ascii="Times New Roman" w:eastAsia="Times New Roman" w:hAnsi="Times New Roman"/>
      <w:b/>
      <w:bCs/>
      <w:sz w:val="20"/>
      <w:szCs w:val="20"/>
    </w:rPr>
  </w:style>
  <w:style w:type="paragraph" w:styleId="ListParagraph">
    <w:name w:val="List Paragraph"/>
    <w:basedOn w:val="Normal"/>
    <w:uiPriority w:val="34"/>
    <w:qFormat/>
    <w:rsid w:val="00204FB9"/>
    <w:pPr>
      <w:ind w:left="720"/>
      <w:contextualSpacing/>
    </w:pPr>
  </w:style>
  <w:style w:type="table" w:styleId="TableGrid">
    <w:name w:val="Table Grid"/>
    <w:basedOn w:val="TableNormal"/>
    <w:uiPriority w:val="39"/>
    <w:rsid w:val="00204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04FB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4FB9"/>
    <w:pPr>
      <w:tabs>
        <w:tab w:val="center" w:pos="4513"/>
        <w:tab w:val="right" w:pos="9026"/>
      </w:tabs>
    </w:pPr>
  </w:style>
  <w:style w:type="character" w:customStyle="1" w:styleId="HeaderChar">
    <w:name w:val="Header Char"/>
    <w:basedOn w:val="DefaultParagraphFont"/>
    <w:link w:val="Header"/>
    <w:uiPriority w:val="99"/>
    <w:rsid w:val="00204FB9"/>
  </w:style>
  <w:style w:type="paragraph" w:styleId="Footer">
    <w:name w:val="footer"/>
    <w:basedOn w:val="Normal"/>
    <w:link w:val="FooterChar"/>
    <w:uiPriority w:val="99"/>
    <w:unhideWhenUsed/>
    <w:rsid w:val="00204FB9"/>
    <w:pPr>
      <w:tabs>
        <w:tab w:val="center" w:pos="4513"/>
        <w:tab w:val="right" w:pos="9026"/>
      </w:tabs>
    </w:pPr>
  </w:style>
  <w:style w:type="character" w:customStyle="1" w:styleId="FooterChar">
    <w:name w:val="Footer Char"/>
    <w:basedOn w:val="DefaultParagraphFont"/>
    <w:link w:val="Footer"/>
    <w:uiPriority w:val="99"/>
    <w:rsid w:val="00204FB9"/>
  </w:style>
  <w:style w:type="paragraph" w:styleId="BodyText">
    <w:name w:val="Body Text"/>
    <w:basedOn w:val="Normal"/>
    <w:link w:val="BodyTextChar"/>
    <w:uiPriority w:val="1"/>
    <w:qFormat/>
    <w:rsid w:val="00204FB9"/>
    <w:pPr>
      <w:widowControl w:val="0"/>
      <w:ind w:left="287"/>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204FB9"/>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204F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FB9"/>
    <w:rPr>
      <w:rFonts w:ascii="Lucida Grande" w:hAnsi="Lucida Grande" w:cs="Lucida Grande"/>
      <w:sz w:val="18"/>
      <w:szCs w:val="18"/>
    </w:rPr>
  </w:style>
  <w:style w:type="character" w:styleId="IntenseReference">
    <w:name w:val="Intense Reference"/>
    <w:basedOn w:val="DefaultParagraphFont"/>
    <w:uiPriority w:val="32"/>
    <w:qFormat/>
    <w:rsid w:val="00DE2AE0"/>
    <w:rPr>
      <w:b/>
      <w:bCs/>
      <w:smallCaps/>
      <w:color w:val="C0504D" w:themeColor="accent2"/>
      <w:spacing w:val="5"/>
      <w:u w:val="single"/>
    </w:rPr>
  </w:style>
  <w:style w:type="character" w:styleId="PageNumber">
    <w:name w:val="page number"/>
    <w:basedOn w:val="DefaultParagraphFont"/>
    <w:uiPriority w:val="99"/>
    <w:semiHidden/>
    <w:unhideWhenUsed/>
    <w:rsid w:val="0057398E"/>
  </w:style>
  <w:style w:type="character" w:styleId="Hyperlink">
    <w:name w:val="Hyperlink"/>
    <w:basedOn w:val="DefaultParagraphFont"/>
    <w:uiPriority w:val="99"/>
    <w:unhideWhenUsed/>
    <w:rsid w:val="00253578"/>
    <w:rPr>
      <w:color w:val="0000FF" w:themeColor="hyperlink"/>
      <w:u w:val="single"/>
    </w:rPr>
  </w:style>
  <w:style w:type="character" w:styleId="FollowedHyperlink">
    <w:name w:val="FollowedHyperlink"/>
    <w:basedOn w:val="DefaultParagraphFont"/>
    <w:uiPriority w:val="99"/>
    <w:semiHidden/>
    <w:unhideWhenUsed/>
    <w:rsid w:val="002535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hyperlink" Target="mailto:robyn.grantham@slcpsych.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Secondary%20Nurture\Secondary%20nurture%20(boxal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econdary%20Nurture\Secondary%20nurture%20(boxal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 post comparison</a:t>
            </a:r>
            <a:r>
              <a:rPr lang="en-GB" baseline="0"/>
              <a:t> of Boxall Profile scores (developmental strands)</a:t>
            </a:r>
            <a:endParaRPr lang="en-GB"/>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dPt>
          <c:dPt>
            <c:idx val="3"/>
            <c:invertIfNegative val="0"/>
            <c:bubble3D val="0"/>
            <c:spPr>
              <a:solidFill>
                <a:srgbClr val="FF0000"/>
              </a:solidFill>
              <a:ln>
                <a:noFill/>
              </a:ln>
              <a:effectLst/>
            </c:spPr>
          </c:dPt>
          <c:dPt>
            <c:idx val="4"/>
            <c:invertIfNegative val="0"/>
            <c:bubble3D val="0"/>
            <c:spPr>
              <a:solidFill>
                <a:srgbClr val="92D050"/>
              </a:solidFill>
              <a:ln>
                <a:noFill/>
              </a:ln>
              <a:effectLst/>
            </c:spPr>
          </c:dPt>
          <c:dPt>
            <c:idx val="5"/>
            <c:invertIfNegative val="0"/>
            <c:bubble3D val="0"/>
            <c:spPr>
              <a:solidFill>
                <a:srgbClr val="92D050"/>
              </a:solidFill>
              <a:ln>
                <a:noFill/>
              </a:ln>
              <a:effectLst/>
            </c:spPr>
          </c:dPt>
          <c:dPt>
            <c:idx val="6"/>
            <c:invertIfNegative val="0"/>
            <c:bubble3D val="0"/>
            <c:spPr>
              <a:solidFill>
                <a:srgbClr val="7030A0"/>
              </a:solidFill>
              <a:ln>
                <a:noFill/>
              </a:ln>
              <a:effectLst/>
            </c:spPr>
          </c:dPt>
          <c:dPt>
            <c:idx val="7"/>
            <c:invertIfNegative val="0"/>
            <c:bubble3D val="0"/>
            <c:spPr>
              <a:solidFill>
                <a:srgbClr val="7030A0"/>
              </a:solidFill>
              <a:ln>
                <a:noFill/>
              </a:ln>
              <a:effectLst/>
            </c:spPr>
          </c:dPt>
          <c:dPt>
            <c:idx val="8"/>
            <c:invertIfNegative val="0"/>
            <c:bubble3D val="0"/>
            <c:spPr>
              <a:solidFill>
                <a:schemeClr val="accent6">
                  <a:lumMod val="75000"/>
                </a:schemeClr>
              </a:solidFill>
              <a:ln>
                <a:noFill/>
              </a:ln>
              <a:effectLst/>
            </c:spPr>
          </c:dPt>
          <c:dPt>
            <c:idx val="9"/>
            <c:invertIfNegative val="0"/>
            <c:bubble3D val="0"/>
            <c:spPr>
              <a:solidFill>
                <a:schemeClr val="accent6">
                  <a:lumMod val="75000"/>
                </a:schemeClr>
              </a:solidFill>
              <a:ln>
                <a:noFill/>
              </a:ln>
              <a:effectLst/>
            </c:spPr>
          </c:dPt>
          <c:dPt>
            <c:idx val="10"/>
            <c:invertIfNegative val="0"/>
            <c:bubble3D val="0"/>
            <c:spPr>
              <a:solidFill>
                <a:srgbClr val="FFFF00"/>
              </a:solidFill>
              <a:ln>
                <a:noFill/>
              </a:ln>
              <a:effectLst/>
            </c:spPr>
          </c:dPt>
          <c:dPt>
            <c:idx val="11"/>
            <c:invertIfNegative val="0"/>
            <c:bubble3D val="0"/>
            <c:spPr>
              <a:solidFill>
                <a:srgbClr val="FFFF00"/>
              </a:solidFill>
              <a:ln>
                <a:noFill/>
              </a:ln>
              <a:effectLst/>
            </c:spPr>
          </c:dPt>
          <c:dPt>
            <c:idx val="12"/>
            <c:invertIfNegative val="0"/>
            <c:bubble3D val="0"/>
            <c:spPr>
              <a:solidFill>
                <a:schemeClr val="accent6">
                  <a:lumMod val="50000"/>
                </a:schemeClr>
              </a:solidFill>
              <a:ln>
                <a:noFill/>
              </a:ln>
              <a:effectLst/>
            </c:spPr>
          </c:dPt>
          <c:dPt>
            <c:idx val="13"/>
            <c:invertIfNegative val="0"/>
            <c:bubble3D val="0"/>
            <c:spPr>
              <a:solidFill>
                <a:schemeClr val="accent6">
                  <a:lumMod val="50000"/>
                </a:schemeClr>
              </a:solidFill>
              <a:ln>
                <a:noFill/>
              </a:ln>
              <a:effectLst/>
            </c:spPr>
          </c:dPt>
          <c:dPt>
            <c:idx val="14"/>
            <c:invertIfNegative val="0"/>
            <c:bubble3D val="0"/>
            <c:spPr>
              <a:solidFill>
                <a:srgbClr val="00B050"/>
              </a:solidFill>
              <a:ln>
                <a:noFill/>
              </a:ln>
              <a:effectLst/>
            </c:spPr>
          </c:dPt>
          <c:dPt>
            <c:idx val="15"/>
            <c:invertIfNegative val="0"/>
            <c:bubble3D val="0"/>
            <c:spPr>
              <a:solidFill>
                <a:srgbClr val="00B050"/>
              </a:solidFill>
              <a:ln>
                <a:noFill/>
              </a:ln>
              <a:effectLst/>
            </c:spPr>
          </c:dPt>
          <c:dPt>
            <c:idx val="16"/>
            <c:invertIfNegative val="0"/>
            <c:bubble3D val="0"/>
            <c:spPr>
              <a:solidFill>
                <a:schemeClr val="tx1"/>
              </a:solidFill>
              <a:ln>
                <a:noFill/>
              </a:ln>
              <a:effectLst/>
            </c:spPr>
          </c:dPt>
          <c:dPt>
            <c:idx val="17"/>
            <c:invertIfNegative val="0"/>
            <c:bubble3D val="0"/>
            <c:spPr>
              <a:solidFill>
                <a:schemeClr val="tx1"/>
              </a:solidFill>
              <a:ln>
                <a:noFill/>
              </a:ln>
              <a:effectLst/>
            </c:spPr>
          </c:dPt>
          <c:dPt>
            <c:idx val="18"/>
            <c:invertIfNegative val="0"/>
            <c:bubble3D val="0"/>
            <c:spPr>
              <a:solidFill>
                <a:srgbClr val="EC20E2"/>
              </a:solidFill>
              <a:ln>
                <a:noFill/>
              </a:ln>
              <a:effectLst/>
            </c:spPr>
          </c:dPt>
          <c:dPt>
            <c:idx val="19"/>
            <c:invertIfNegative val="0"/>
            <c:bubble3D val="0"/>
            <c:spPr>
              <a:solidFill>
                <a:srgbClr val="EC20E2"/>
              </a:solidFill>
              <a:ln>
                <a:noFill/>
              </a:ln>
              <a:effectLst/>
            </c:spPr>
          </c:dPt>
          <c:cat>
            <c:strRef>
              <c:f>Sheet1!$A$26:$T$26</c:f>
              <c:strCache>
                <c:ptCount val="20"/>
                <c:pt idx="0">
                  <c:v>Pretest A</c:v>
                </c:pt>
                <c:pt idx="1">
                  <c:v>Post test A</c:v>
                </c:pt>
                <c:pt idx="2">
                  <c:v>Pretest B</c:v>
                </c:pt>
                <c:pt idx="3">
                  <c:v>Post test B</c:v>
                </c:pt>
                <c:pt idx="4">
                  <c:v>Pretest C</c:v>
                </c:pt>
                <c:pt idx="5">
                  <c:v>Post test c</c:v>
                </c:pt>
                <c:pt idx="6">
                  <c:v>Pretest D</c:v>
                </c:pt>
                <c:pt idx="7">
                  <c:v>Post test D</c:v>
                </c:pt>
                <c:pt idx="8">
                  <c:v>Pretest E</c:v>
                </c:pt>
                <c:pt idx="9">
                  <c:v>Post test E</c:v>
                </c:pt>
                <c:pt idx="10">
                  <c:v>Pretest F</c:v>
                </c:pt>
                <c:pt idx="11">
                  <c:v>Post test F</c:v>
                </c:pt>
                <c:pt idx="12">
                  <c:v>Pretest G</c:v>
                </c:pt>
                <c:pt idx="13">
                  <c:v>Post test G</c:v>
                </c:pt>
                <c:pt idx="14">
                  <c:v>Pretest H</c:v>
                </c:pt>
                <c:pt idx="15">
                  <c:v>Post test H</c:v>
                </c:pt>
                <c:pt idx="16">
                  <c:v>Pretest I</c:v>
                </c:pt>
                <c:pt idx="17">
                  <c:v>Post test I</c:v>
                </c:pt>
                <c:pt idx="18">
                  <c:v>Pretest J</c:v>
                </c:pt>
                <c:pt idx="19">
                  <c:v>Post test J</c:v>
                </c:pt>
              </c:strCache>
            </c:strRef>
          </c:cat>
          <c:val>
            <c:numRef>
              <c:f>Sheet1!$A$27:$T$27</c:f>
              <c:numCache>
                <c:formatCode>General</c:formatCode>
                <c:ptCount val="20"/>
                <c:pt idx="0">
                  <c:v>9.5416666666666661</c:v>
                </c:pt>
                <c:pt idx="1">
                  <c:v>13.45833333333333</c:v>
                </c:pt>
                <c:pt idx="2">
                  <c:v>4.916666666666667</c:v>
                </c:pt>
                <c:pt idx="3">
                  <c:v>7.291666666666667</c:v>
                </c:pt>
                <c:pt idx="4">
                  <c:v>4.6249999999999991</c:v>
                </c:pt>
                <c:pt idx="5">
                  <c:v>8.4166666666666679</c:v>
                </c:pt>
                <c:pt idx="6">
                  <c:v>8.375</c:v>
                </c:pt>
                <c:pt idx="7">
                  <c:v>13.125</c:v>
                </c:pt>
                <c:pt idx="8">
                  <c:v>3.375</c:v>
                </c:pt>
                <c:pt idx="9">
                  <c:v>5.25</c:v>
                </c:pt>
                <c:pt idx="10">
                  <c:v>6.208333333333333</c:v>
                </c:pt>
                <c:pt idx="11">
                  <c:v>8.3333333333333357</c:v>
                </c:pt>
                <c:pt idx="12">
                  <c:v>8.125</c:v>
                </c:pt>
                <c:pt idx="13">
                  <c:v>10.08333333333333</c:v>
                </c:pt>
                <c:pt idx="14">
                  <c:v>8.3333333333333357</c:v>
                </c:pt>
                <c:pt idx="15">
                  <c:v>12.58333333333333</c:v>
                </c:pt>
                <c:pt idx="16">
                  <c:v>2.9166666666666661</c:v>
                </c:pt>
                <c:pt idx="17">
                  <c:v>4.875</c:v>
                </c:pt>
                <c:pt idx="18">
                  <c:v>3.375</c:v>
                </c:pt>
                <c:pt idx="19">
                  <c:v>5</c:v>
                </c:pt>
              </c:numCache>
            </c:numRef>
          </c:val>
        </c:ser>
        <c:dLbls>
          <c:showLegendKey val="0"/>
          <c:showVal val="0"/>
          <c:showCatName val="0"/>
          <c:showSerName val="0"/>
          <c:showPercent val="0"/>
          <c:showBubbleSize val="0"/>
        </c:dLbls>
        <c:gapWidth val="219"/>
        <c:overlap val="-27"/>
        <c:axId val="216469504"/>
        <c:axId val="216471040"/>
      </c:barChart>
      <c:catAx>
        <c:axId val="21646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471040"/>
        <c:crosses val="autoZero"/>
        <c:auto val="1"/>
        <c:lblAlgn val="ctr"/>
        <c:lblOffset val="100"/>
        <c:noMultiLvlLbl val="0"/>
      </c:catAx>
      <c:valAx>
        <c:axId val="21647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46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Pre/ post comparison of Boxall Profile scores (diagnostic profile)</a:t>
            </a:r>
            <a:endParaRPr lang="en-GB">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dPt>
          <c:dPt>
            <c:idx val="3"/>
            <c:invertIfNegative val="0"/>
            <c:bubble3D val="0"/>
            <c:spPr>
              <a:solidFill>
                <a:srgbClr val="FF0000"/>
              </a:solidFill>
              <a:ln>
                <a:noFill/>
              </a:ln>
              <a:effectLst/>
            </c:spPr>
          </c:dPt>
          <c:dPt>
            <c:idx val="4"/>
            <c:invertIfNegative val="0"/>
            <c:bubble3D val="0"/>
            <c:spPr>
              <a:solidFill>
                <a:srgbClr val="FFC000"/>
              </a:solidFill>
              <a:ln>
                <a:noFill/>
              </a:ln>
              <a:effectLst/>
            </c:spPr>
          </c:dPt>
          <c:dPt>
            <c:idx val="5"/>
            <c:invertIfNegative val="0"/>
            <c:bubble3D val="0"/>
            <c:spPr>
              <a:solidFill>
                <a:srgbClr val="FFC000"/>
              </a:solidFill>
              <a:ln>
                <a:noFill/>
              </a:ln>
              <a:effectLst/>
            </c:spPr>
          </c:dPt>
          <c:dPt>
            <c:idx val="6"/>
            <c:invertIfNegative val="0"/>
            <c:bubble3D val="0"/>
            <c:spPr>
              <a:solidFill>
                <a:srgbClr val="FFFF00"/>
              </a:solidFill>
              <a:ln>
                <a:noFill/>
              </a:ln>
              <a:effectLst/>
            </c:spPr>
          </c:dPt>
          <c:dPt>
            <c:idx val="7"/>
            <c:invertIfNegative val="0"/>
            <c:bubble3D val="0"/>
            <c:spPr>
              <a:solidFill>
                <a:srgbClr val="FFFF00"/>
              </a:solidFill>
              <a:ln>
                <a:noFill/>
              </a:ln>
              <a:effectLst/>
            </c:spPr>
          </c:dPt>
          <c:dPt>
            <c:idx val="8"/>
            <c:invertIfNegative val="0"/>
            <c:bubble3D val="0"/>
            <c:spPr>
              <a:solidFill>
                <a:srgbClr val="92D050"/>
              </a:solidFill>
              <a:ln>
                <a:noFill/>
              </a:ln>
              <a:effectLst/>
            </c:spPr>
          </c:dPt>
          <c:dPt>
            <c:idx val="9"/>
            <c:invertIfNegative val="0"/>
            <c:bubble3D val="0"/>
            <c:spPr>
              <a:solidFill>
                <a:srgbClr val="92D050"/>
              </a:solidFill>
              <a:ln>
                <a:noFill/>
              </a:ln>
              <a:effectLst/>
            </c:spPr>
          </c:dPt>
          <c:dPt>
            <c:idx val="10"/>
            <c:invertIfNegative val="0"/>
            <c:bubble3D val="0"/>
            <c:spPr>
              <a:solidFill>
                <a:srgbClr val="00B050"/>
              </a:solidFill>
              <a:ln>
                <a:noFill/>
              </a:ln>
              <a:effectLst/>
            </c:spPr>
          </c:dPt>
          <c:dPt>
            <c:idx val="11"/>
            <c:invertIfNegative val="0"/>
            <c:bubble3D val="0"/>
            <c:spPr>
              <a:solidFill>
                <a:srgbClr val="00B050"/>
              </a:solidFill>
              <a:ln>
                <a:noFill/>
              </a:ln>
              <a:effectLst/>
            </c:spPr>
          </c:dPt>
          <c:dPt>
            <c:idx val="12"/>
            <c:invertIfNegative val="0"/>
            <c:bubble3D val="0"/>
            <c:spPr>
              <a:solidFill>
                <a:srgbClr val="00B0F0"/>
              </a:solidFill>
              <a:ln>
                <a:noFill/>
              </a:ln>
              <a:effectLst/>
            </c:spPr>
          </c:dPt>
          <c:dPt>
            <c:idx val="13"/>
            <c:invertIfNegative val="0"/>
            <c:bubble3D val="0"/>
            <c:spPr>
              <a:solidFill>
                <a:srgbClr val="00B0F0"/>
              </a:solidFill>
              <a:ln>
                <a:noFill/>
              </a:ln>
              <a:effectLst/>
            </c:spPr>
          </c:dPt>
          <c:dPt>
            <c:idx val="14"/>
            <c:invertIfNegative val="0"/>
            <c:bubble3D val="0"/>
            <c:spPr>
              <a:solidFill>
                <a:srgbClr val="002060"/>
              </a:solidFill>
              <a:ln>
                <a:noFill/>
              </a:ln>
              <a:effectLst/>
            </c:spPr>
          </c:dPt>
          <c:dPt>
            <c:idx val="15"/>
            <c:invertIfNegative val="0"/>
            <c:bubble3D val="0"/>
            <c:spPr>
              <a:solidFill>
                <a:srgbClr val="002060"/>
              </a:solidFill>
              <a:ln>
                <a:noFill/>
              </a:ln>
              <a:effectLst/>
            </c:spPr>
          </c:dPt>
          <c:dPt>
            <c:idx val="16"/>
            <c:invertIfNegative val="0"/>
            <c:bubble3D val="0"/>
            <c:spPr>
              <a:solidFill>
                <a:srgbClr val="7030A0"/>
              </a:solidFill>
              <a:ln>
                <a:noFill/>
              </a:ln>
              <a:effectLst/>
            </c:spPr>
          </c:dPt>
          <c:dPt>
            <c:idx val="17"/>
            <c:invertIfNegative val="0"/>
            <c:bubble3D val="0"/>
            <c:spPr>
              <a:solidFill>
                <a:srgbClr val="7030A0"/>
              </a:solidFill>
              <a:ln>
                <a:noFill/>
              </a:ln>
              <a:effectLst/>
            </c:spPr>
          </c:dPt>
          <c:dPt>
            <c:idx val="18"/>
            <c:invertIfNegative val="0"/>
            <c:bubble3D val="0"/>
            <c:spPr>
              <a:solidFill>
                <a:srgbClr val="EC20E2"/>
              </a:solidFill>
              <a:ln>
                <a:noFill/>
              </a:ln>
              <a:effectLst/>
            </c:spPr>
          </c:dPt>
          <c:dPt>
            <c:idx val="19"/>
            <c:invertIfNegative val="0"/>
            <c:bubble3D val="0"/>
            <c:spPr>
              <a:solidFill>
                <a:srgbClr val="EC20E2"/>
              </a:solidFill>
              <a:ln>
                <a:noFill/>
              </a:ln>
              <a:effectLst/>
            </c:spPr>
          </c:dPt>
          <c:cat>
            <c:strRef>
              <c:f>Sheet1!$U$26:$AN$26</c:f>
              <c:strCache>
                <c:ptCount val="20"/>
                <c:pt idx="0">
                  <c:v>Pretest Q</c:v>
                </c:pt>
                <c:pt idx="1">
                  <c:v>Post test Q</c:v>
                </c:pt>
                <c:pt idx="2">
                  <c:v>Pretest R</c:v>
                </c:pt>
                <c:pt idx="3">
                  <c:v>Post test R</c:v>
                </c:pt>
                <c:pt idx="4">
                  <c:v>Pretest S</c:v>
                </c:pt>
                <c:pt idx="5">
                  <c:v>Post test S</c:v>
                </c:pt>
                <c:pt idx="6">
                  <c:v>Pretest T</c:v>
                </c:pt>
                <c:pt idx="7">
                  <c:v>Post test T</c:v>
                </c:pt>
                <c:pt idx="8">
                  <c:v>Pretest U</c:v>
                </c:pt>
                <c:pt idx="9">
                  <c:v>Post test U</c:v>
                </c:pt>
                <c:pt idx="10">
                  <c:v>Pretest V</c:v>
                </c:pt>
                <c:pt idx="11">
                  <c:v>Post test V</c:v>
                </c:pt>
                <c:pt idx="12">
                  <c:v>Pretest W</c:v>
                </c:pt>
                <c:pt idx="13">
                  <c:v>Post test W</c:v>
                </c:pt>
                <c:pt idx="14">
                  <c:v>Pretest X</c:v>
                </c:pt>
                <c:pt idx="15">
                  <c:v>Post test X</c:v>
                </c:pt>
                <c:pt idx="16">
                  <c:v>Pretest Y</c:v>
                </c:pt>
                <c:pt idx="17">
                  <c:v>Post test Y</c:v>
                </c:pt>
                <c:pt idx="18">
                  <c:v>Pretest Z</c:v>
                </c:pt>
                <c:pt idx="19">
                  <c:v>Post test Z</c:v>
                </c:pt>
              </c:strCache>
            </c:strRef>
          </c:cat>
          <c:val>
            <c:numRef>
              <c:f>Sheet1!$U$27:$AN$27</c:f>
              <c:numCache>
                <c:formatCode>General</c:formatCode>
                <c:ptCount val="20"/>
                <c:pt idx="0">
                  <c:v>4.541666666666667</c:v>
                </c:pt>
                <c:pt idx="1">
                  <c:v>2.9166666666666661</c:v>
                </c:pt>
                <c:pt idx="2">
                  <c:v>5.083333333333333</c:v>
                </c:pt>
                <c:pt idx="3">
                  <c:v>4.333333333333333</c:v>
                </c:pt>
                <c:pt idx="4">
                  <c:v>4.333333333333333</c:v>
                </c:pt>
                <c:pt idx="5">
                  <c:v>3.2083333333333339</c:v>
                </c:pt>
                <c:pt idx="6">
                  <c:v>8.375</c:v>
                </c:pt>
                <c:pt idx="7">
                  <c:v>5.833333333333333</c:v>
                </c:pt>
                <c:pt idx="8">
                  <c:v>2.541666666666667</c:v>
                </c:pt>
                <c:pt idx="9">
                  <c:v>1.9166666666666661</c:v>
                </c:pt>
                <c:pt idx="10">
                  <c:v>4.833333333333333</c:v>
                </c:pt>
                <c:pt idx="11">
                  <c:v>3.7083333333333339</c:v>
                </c:pt>
                <c:pt idx="12">
                  <c:v>7.6249999999999991</c:v>
                </c:pt>
                <c:pt idx="13">
                  <c:v>5.6249999999999991</c:v>
                </c:pt>
                <c:pt idx="14">
                  <c:v>5.666666666666667</c:v>
                </c:pt>
                <c:pt idx="15">
                  <c:v>5.041666666666667</c:v>
                </c:pt>
                <c:pt idx="16">
                  <c:v>6.666666666666667</c:v>
                </c:pt>
                <c:pt idx="17">
                  <c:v>6.333333333333333</c:v>
                </c:pt>
                <c:pt idx="18">
                  <c:v>4.041666666666667</c:v>
                </c:pt>
                <c:pt idx="19">
                  <c:v>2.7083333333333339</c:v>
                </c:pt>
              </c:numCache>
            </c:numRef>
          </c:val>
        </c:ser>
        <c:dLbls>
          <c:showLegendKey val="0"/>
          <c:showVal val="0"/>
          <c:showCatName val="0"/>
          <c:showSerName val="0"/>
          <c:showPercent val="0"/>
          <c:showBubbleSize val="0"/>
        </c:dLbls>
        <c:gapWidth val="219"/>
        <c:overlap val="-27"/>
        <c:axId val="216498560"/>
        <c:axId val="216500096"/>
      </c:barChart>
      <c:catAx>
        <c:axId val="21649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00096"/>
        <c:crosses val="autoZero"/>
        <c:auto val="1"/>
        <c:lblAlgn val="ctr"/>
        <c:lblOffset val="100"/>
        <c:noMultiLvlLbl val="0"/>
      </c:catAx>
      <c:valAx>
        <c:axId val="21650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49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185D81-C3A6-4A75-A3D8-4784BD95B664}"/>
</file>

<file path=customXml/itemProps2.xml><?xml version="1.0" encoding="utf-8"?>
<ds:datastoreItem xmlns:ds="http://schemas.openxmlformats.org/officeDocument/2006/customXml" ds:itemID="{E0BBFA88-73E8-4697-A8BB-ECC2815C2F62}"/>
</file>

<file path=customXml/itemProps3.xml><?xml version="1.0" encoding="utf-8"?>
<ds:datastoreItem xmlns:ds="http://schemas.openxmlformats.org/officeDocument/2006/customXml" ds:itemID="{65C3CCE7-591C-4995-B6E4-7CC9757E0948}"/>
</file>

<file path=customXml/itemProps4.xml><?xml version="1.0" encoding="utf-8"?>
<ds:datastoreItem xmlns:ds="http://schemas.openxmlformats.org/officeDocument/2006/customXml" ds:itemID="{4A78D4C3-BB76-4CE1-A418-477D5B213932}"/>
</file>

<file path=docProps/app.xml><?xml version="1.0" encoding="utf-8"?>
<Properties xmlns="http://schemas.openxmlformats.org/officeDocument/2006/extended-properties" xmlns:vt="http://schemas.openxmlformats.org/officeDocument/2006/docPropsVTypes">
  <Template>Normal</Template>
  <TotalTime>0</TotalTime>
  <Pages>1</Pages>
  <Words>10761</Words>
  <Characters>61342</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Dundee University</Company>
  <LinksUpToDate>false</LinksUpToDate>
  <CharactersWithSpaces>71960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file: Secondary Nurture Groups: their fidelity and impact (1.5 MB)</dc:title>
  <dc:creator>Student User</dc:creator>
  <cp:lastModifiedBy>Gormley A (Tony)</cp:lastModifiedBy>
  <cp:revision>1</cp:revision>
  <cp:lastPrinted>2016-03-04T08:22:00Z</cp:lastPrinted>
  <dcterms:created xsi:type="dcterms:W3CDTF">2016-12-08T10:41:00Z</dcterms:created>
  <dcterms:modified xsi:type="dcterms:W3CDTF">2016-12-08T10:41:00Z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