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427B" w:rsidRDefault="00B40427">
      <w:r>
        <w:rPr>
          <w:rFonts w:ascii="Verdana" w:hAnsi="Verdana"/>
          <w:color w:val="333333"/>
          <w:sz w:val="18"/>
          <w:szCs w:val="18"/>
        </w:rPr>
        <w:t>Suzanne Hargreaves from Education Scotland describes the main messages about health and wellbeing for primary.</w:t>
      </w:r>
    </w:p>
    <w:p w:rsidR="00B40427" w:rsidRPr="00B40427" w:rsidRDefault="00B40427" w:rsidP="00B40427">
      <w:pPr>
        <w:shd w:val="clear" w:color="auto" w:fill="ECEAEA"/>
        <w:spacing w:before="640" w:after="320" w:line="320" w:lineRule="atLeast"/>
        <w:outlineLvl w:val="2"/>
        <w:rPr>
          <w:rFonts w:ascii="Arial" w:eastAsia="Times New Roman" w:hAnsi="Arial" w:cs="Arial"/>
          <w:color w:val="0D9EAB"/>
          <w:sz w:val="24"/>
          <w:szCs w:val="24"/>
          <w:lang w:eastAsia="en-GB"/>
        </w:rPr>
      </w:pPr>
      <w:bookmarkStart w:id="0" w:name="_GoBack"/>
      <w:r w:rsidRPr="00B40427">
        <w:rPr>
          <w:rFonts w:ascii="Arial" w:eastAsia="Times New Roman" w:hAnsi="Arial" w:cs="Arial"/>
          <w:color w:val="0D9EAB"/>
          <w:sz w:val="24"/>
          <w:szCs w:val="24"/>
          <w:lang w:eastAsia="en-GB"/>
        </w:rPr>
        <w:t xml:space="preserve">Transcript: </w:t>
      </w:r>
      <w:r w:rsidRPr="00B40427">
        <w:rPr>
          <w:rFonts w:ascii="Arial" w:eastAsia="Times New Roman" w:hAnsi="Arial" w:cs="Arial"/>
          <w:color w:val="0D9EAB"/>
          <w:sz w:val="24"/>
          <w:szCs w:val="24"/>
          <w:lang w:eastAsia="en-GB"/>
        </w:rPr>
        <w:t>Health and wellbeing</w:t>
      </w:r>
    </w:p>
    <w:bookmarkEnd w:id="0"/>
    <w:p w:rsidR="00B40427" w:rsidRPr="00B40427" w:rsidRDefault="00B40427" w:rsidP="00B40427">
      <w:pPr>
        <w:shd w:val="clear" w:color="auto" w:fill="ECEAEA"/>
        <w:spacing w:after="400" w:line="400" w:lineRule="atLeast"/>
        <w:rPr>
          <w:rFonts w:ascii="Verdana" w:eastAsia="Times New Roman" w:hAnsi="Verdana" w:cs="Times New Roman"/>
          <w:color w:val="333333"/>
          <w:sz w:val="18"/>
          <w:szCs w:val="18"/>
          <w:lang w:eastAsia="en-GB"/>
        </w:rPr>
      </w:pPr>
      <w:r w:rsidRPr="00B40427">
        <w:rPr>
          <w:rFonts w:ascii="Verdana" w:eastAsia="Times New Roman" w:hAnsi="Verdana" w:cs="Times New Roman"/>
          <w:b/>
          <w:bCs/>
          <w:color w:val="333333"/>
          <w:sz w:val="18"/>
          <w:szCs w:val="18"/>
          <w:lang w:eastAsia="en-GB"/>
        </w:rPr>
        <w:t>Suzanne Hargreaves:</w:t>
      </w:r>
      <w:r w:rsidRPr="00B40427">
        <w:rPr>
          <w:rFonts w:ascii="Verdana" w:eastAsia="Times New Roman" w:hAnsi="Verdana" w:cs="Times New Roman"/>
          <w:color w:val="333333"/>
          <w:sz w:val="18"/>
          <w:szCs w:val="18"/>
          <w:lang w:eastAsia="en-GB"/>
        </w:rPr>
        <w:t xml:space="preserve"> The main message for Health and wellbeing is around evaluating progress. I say evaluating progress, because Health and wellbeing is quite a different curriculum area and subject from other areas where they perhaps talk about achieving a level. To do this, the important - where this works really well is to develop a shared understanding across the whole learning community. The way to do that is to look at the wellbeing indicators, because they're very well established already across Scotland. From there, take the experiences and outcomes and bunch them together and align them with the wellbeing indicators, because that then allows you to prioritise based on the needs of the children in the school.</w:t>
      </w:r>
    </w:p>
    <w:p w:rsidR="00B40427" w:rsidRPr="00B40427" w:rsidRDefault="00B40427" w:rsidP="00B40427">
      <w:pPr>
        <w:shd w:val="clear" w:color="auto" w:fill="ECEAEA"/>
        <w:spacing w:after="400" w:line="400" w:lineRule="atLeast"/>
        <w:rPr>
          <w:rFonts w:ascii="Verdana" w:eastAsia="Times New Roman" w:hAnsi="Verdana" w:cs="Times New Roman"/>
          <w:color w:val="333333"/>
          <w:sz w:val="18"/>
          <w:szCs w:val="18"/>
          <w:lang w:eastAsia="en-GB"/>
        </w:rPr>
      </w:pPr>
      <w:r w:rsidRPr="00B40427">
        <w:rPr>
          <w:rFonts w:ascii="Verdana" w:eastAsia="Times New Roman" w:hAnsi="Verdana" w:cs="Times New Roman"/>
          <w:color w:val="333333"/>
          <w:sz w:val="18"/>
          <w:szCs w:val="18"/>
          <w:lang w:eastAsia="en-GB"/>
        </w:rPr>
        <w:t>Health and wellbeing, as I said, is not the same as other subject areas and curriculum areas, because it's learning as its most messy. Children - circumstances can change. Their life circumstances can change. The child that you might have been working with on the Friday may come back quite differently on a Monday depending on what happens in their life. Therefore it's counterproductive to assign a level for Health and wellbeing. So we really want to talk about evaluating progress. Health and Wellbeing is such a large curriculum area. It's important that when evaluating progress that it's both proportionate and manageable.</w:t>
      </w:r>
    </w:p>
    <w:p w:rsidR="00B40427" w:rsidRPr="00B40427" w:rsidRDefault="00B40427" w:rsidP="00B40427">
      <w:pPr>
        <w:shd w:val="clear" w:color="auto" w:fill="ECEAEA"/>
        <w:spacing w:after="400" w:line="400" w:lineRule="atLeast"/>
        <w:rPr>
          <w:rFonts w:ascii="Verdana" w:eastAsia="Times New Roman" w:hAnsi="Verdana" w:cs="Times New Roman"/>
          <w:color w:val="333333"/>
          <w:sz w:val="18"/>
          <w:szCs w:val="18"/>
          <w:lang w:eastAsia="en-GB"/>
        </w:rPr>
      </w:pPr>
      <w:r w:rsidRPr="00B40427">
        <w:rPr>
          <w:rFonts w:ascii="Verdana" w:eastAsia="Times New Roman" w:hAnsi="Verdana" w:cs="Times New Roman"/>
          <w:color w:val="333333"/>
          <w:sz w:val="18"/>
          <w:szCs w:val="18"/>
          <w:lang w:eastAsia="en-GB"/>
        </w:rPr>
        <w:t xml:space="preserve">The type of assessment evidence to evaluate children's progress in Health and wellbeing would be centred </w:t>
      </w:r>
      <w:proofErr w:type="gramStart"/>
      <w:r w:rsidRPr="00B40427">
        <w:rPr>
          <w:rFonts w:ascii="Verdana" w:eastAsia="Times New Roman" w:hAnsi="Verdana" w:cs="Times New Roman"/>
          <w:color w:val="333333"/>
          <w:sz w:val="18"/>
          <w:szCs w:val="18"/>
          <w:lang w:eastAsia="en-GB"/>
        </w:rPr>
        <w:t>around</w:t>
      </w:r>
      <w:proofErr w:type="gramEnd"/>
      <w:r w:rsidRPr="00B40427">
        <w:rPr>
          <w:rFonts w:ascii="Verdana" w:eastAsia="Times New Roman" w:hAnsi="Verdana" w:cs="Times New Roman"/>
          <w:color w:val="333333"/>
          <w:sz w:val="18"/>
          <w:szCs w:val="18"/>
          <w:lang w:eastAsia="en-GB"/>
        </w:rPr>
        <w:t xml:space="preserve"> the everyday core business in school. That's teacher observation, working with children, using formative assessment, because that is Health and Wellbeing in action where there's dialogue and discussion with the children co-constructing their learning and then the children self-reporting using systems that are already in place, like pupil profiles and personal learning plans. There are lots of resources available and support both on our Health and Wellbeing National Glow site and also on the Education Scotland website.</w:t>
      </w:r>
    </w:p>
    <w:p w:rsidR="00B40427" w:rsidRDefault="00B40427"/>
    <w:sectPr w:rsidR="00B404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427"/>
    <w:rsid w:val="0021427B"/>
    <w:rsid w:val="008625F6"/>
    <w:rsid w:val="00B404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138AAD-0F3F-4145-979D-2F58A6361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B40427"/>
    <w:pPr>
      <w:spacing w:before="640" w:after="320" w:line="320" w:lineRule="atLeast"/>
      <w:outlineLvl w:val="2"/>
    </w:pPr>
    <w:rPr>
      <w:rFonts w:ascii="Arial" w:eastAsia="Times New Roman" w:hAnsi="Arial" w:cs="Arial"/>
      <w:color w:val="0D9EAB"/>
      <w:sz w:val="30"/>
      <w:szCs w:val="3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40427"/>
    <w:rPr>
      <w:rFonts w:ascii="Arial" w:eastAsia="Times New Roman" w:hAnsi="Arial" w:cs="Arial"/>
      <w:color w:val="0D9EAB"/>
      <w:sz w:val="30"/>
      <w:szCs w:val="30"/>
      <w:lang w:eastAsia="en-GB"/>
    </w:rPr>
  </w:style>
  <w:style w:type="character" w:styleId="Strong">
    <w:name w:val="Strong"/>
    <w:basedOn w:val="DefaultParagraphFont"/>
    <w:uiPriority w:val="22"/>
    <w:qFormat/>
    <w:rsid w:val="00B40427"/>
    <w:rPr>
      <w:b/>
      <w:bCs/>
    </w:rPr>
  </w:style>
  <w:style w:type="paragraph" w:styleId="NormalWeb">
    <w:name w:val="Normal (Web)"/>
    <w:basedOn w:val="Normal"/>
    <w:uiPriority w:val="99"/>
    <w:semiHidden/>
    <w:unhideWhenUsed/>
    <w:rsid w:val="00B40427"/>
    <w:pPr>
      <w:spacing w:after="400" w:line="400" w:lineRule="atLeast"/>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1322028">
      <w:bodyDiv w:val="1"/>
      <w:marLeft w:val="0"/>
      <w:marRight w:val="0"/>
      <w:marTop w:val="0"/>
      <w:marBottom w:val="300"/>
      <w:divBdr>
        <w:top w:val="none" w:sz="0" w:space="0" w:color="auto"/>
        <w:left w:val="none" w:sz="0" w:space="0" w:color="auto"/>
        <w:bottom w:val="none" w:sz="0" w:space="0" w:color="auto"/>
        <w:right w:val="none" w:sz="0" w:space="0" w:color="auto"/>
      </w:divBdr>
      <w:divsChild>
        <w:div w:id="1941522139">
          <w:marLeft w:val="0"/>
          <w:marRight w:val="0"/>
          <w:marTop w:val="0"/>
          <w:marBottom w:val="330"/>
          <w:divBdr>
            <w:top w:val="none" w:sz="0" w:space="0" w:color="auto"/>
            <w:left w:val="none" w:sz="0" w:space="0" w:color="auto"/>
            <w:bottom w:val="none" w:sz="0" w:space="0" w:color="auto"/>
            <w:right w:val="none" w:sz="0" w:space="0" w:color="auto"/>
          </w:divBdr>
          <w:divsChild>
            <w:div w:id="985015712">
              <w:marLeft w:val="0"/>
              <w:marRight w:val="0"/>
              <w:marTop w:val="0"/>
              <w:marBottom w:val="0"/>
              <w:divBdr>
                <w:top w:val="none" w:sz="0" w:space="0" w:color="auto"/>
                <w:left w:val="none" w:sz="0" w:space="0" w:color="auto"/>
                <w:bottom w:val="none" w:sz="0" w:space="0" w:color="auto"/>
                <w:right w:val="none" w:sz="0" w:space="0" w:color="auto"/>
              </w:divBdr>
              <w:divsChild>
                <w:div w:id="1038819221">
                  <w:marLeft w:val="0"/>
                  <w:marRight w:val="0"/>
                  <w:marTop w:val="0"/>
                  <w:marBottom w:val="0"/>
                  <w:divBdr>
                    <w:top w:val="none" w:sz="0" w:space="0" w:color="auto"/>
                    <w:left w:val="none" w:sz="0" w:space="0" w:color="auto"/>
                    <w:bottom w:val="none" w:sz="0" w:space="0" w:color="auto"/>
                    <w:right w:val="none" w:sz="0" w:space="0" w:color="auto"/>
                  </w:divBdr>
                  <w:divsChild>
                    <w:div w:id="880285466">
                      <w:marLeft w:val="0"/>
                      <w:marRight w:val="0"/>
                      <w:marTop w:val="0"/>
                      <w:marBottom w:val="0"/>
                      <w:divBdr>
                        <w:top w:val="none" w:sz="0" w:space="0" w:color="auto"/>
                        <w:left w:val="single" w:sz="6" w:space="0" w:color="B9B9B9"/>
                        <w:bottom w:val="single" w:sz="6" w:space="0" w:color="B9B9B9"/>
                        <w:right w:val="single" w:sz="6" w:space="0" w:color="B9B9B9"/>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3EDB45499E3C4A9CABBFB5D3A49FC1" ma:contentTypeVersion="" ma:contentTypeDescription="Create a new document." ma:contentTypeScope="" ma:versionID="5c5f75ac7c3d579760b9791698263576">
  <xsd:schema xmlns:xsd="http://www.w3.org/2001/XMLSchema" xmlns:xs="http://www.w3.org/2001/XMLSchema" xmlns:p="http://schemas.microsoft.com/office/2006/metadata/properties" xmlns:ns2="1b74abb2-0bc9-42e8-aab0-5e5156035123" targetNamespace="http://schemas.microsoft.com/office/2006/metadata/properties" ma:root="true" ma:fieldsID="b9ac8e7a53c5cc55c3a307b0fefe977b" ns2:_="">
    <xsd:import namespace="1b74abb2-0bc9-42e8-aab0-5e51560351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74abb2-0bc9-42e8-aab0-5e51560351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2F10A5-71F0-448C-AB2D-B3A673AB6A73}"/>
</file>

<file path=customXml/itemProps2.xml><?xml version="1.0" encoding="utf-8"?>
<ds:datastoreItem xmlns:ds="http://schemas.openxmlformats.org/officeDocument/2006/customXml" ds:itemID="{EC359193-D8F1-4187-9468-1BA2CB0746E9}"/>
</file>

<file path=customXml/itemProps3.xml><?xml version="1.0" encoding="utf-8"?>
<ds:datastoreItem xmlns:ds="http://schemas.openxmlformats.org/officeDocument/2006/customXml" ds:itemID="{BDA40139-D45A-4E2B-9D48-C8EAE50E509F}"/>
</file>

<file path=docProps/app.xml><?xml version="1.0" encoding="utf-8"?>
<Properties xmlns="http://schemas.openxmlformats.org/officeDocument/2006/extended-properties" xmlns:vt="http://schemas.openxmlformats.org/officeDocument/2006/docPropsVTypes">
  <Template>Normal.dotm</Template>
  <TotalTime>2</TotalTime>
  <Pages>1</Pages>
  <Words>318</Words>
  <Characters>1819</Characters>
  <Application>Microsoft Office Word</Application>
  <DocSecurity>0</DocSecurity>
  <Lines>15</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Transcript: Health and wellbeing</vt:lpstr>
    </vt:vector>
  </TitlesOfParts>
  <Company>Education Scotland</Company>
  <LinksUpToDate>false</LinksUpToDate>
  <CharactersWithSpaces>2133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file: Main messages for Primary schools</dc:title>
  <dc:subject/>
  <dc:creator>Jeremy Stevenson</dc:creator>
  <cp:keywords/>
  <dc:description/>
  <cp:lastModifiedBy>Jeremy Stevenson</cp:lastModifiedBy>
  <cp:revision>1</cp:revision>
  <dcterms:created xsi:type="dcterms:W3CDTF">2016-11-02T11:45:00Z</dcterms:created>
  <dcterms:modified xsi:type="dcterms:W3CDTF">2016-11-02T11:47:00Z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0x010100403EDB45499E3C4A9CABBFB5D3A49FC1</vt:lpwstr>
  </property>
</Properties>
</file>