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99D" w:rsidRDefault="00E3599D" w:rsidP="00E36759">
      <w:bookmarkStart w:id="0" w:name="_GoBack"/>
      <w:bookmarkEnd w:id="0"/>
    </w:p>
    <w:p w:rsidR="00795391" w:rsidRPr="00795391" w:rsidRDefault="00795391" w:rsidP="00795391">
      <w:pPr>
        <w:jc w:val="center"/>
        <w:rPr>
          <w:rFonts w:asciiTheme="minorHAnsi" w:hAnsiTheme="minorHAnsi" w:cstheme="minorHAnsi"/>
          <w:sz w:val="28"/>
        </w:rPr>
      </w:pPr>
      <w:r w:rsidRPr="00795391">
        <w:rPr>
          <w:rFonts w:asciiTheme="minorHAnsi" w:hAnsiTheme="minorHAnsi" w:cstheme="minorHAnsi"/>
          <w:sz w:val="28"/>
        </w:rPr>
        <w:t>Notes to accompany learning resource:</w:t>
      </w:r>
    </w:p>
    <w:p w:rsidR="00795391" w:rsidRPr="00795391" w:rsidRDefault="00795391" w:rsidP="00795391">
      <w:pPr>
        <w:jc w:val="center"/>
        <w:rPr>
          <w:rFonts w:asciiTheme="minorHAnsi" w:hAnsiTheme="minorHAnsi" w:cstheme="minorHAnsi"/>
          <w:b/>
          <w:sz w:val="28"/>
        </w:rPr>
      </w:pPr>
      <w:r w:rsidRPr="00795391">
        <w:rPr>
          <w:rFonts w:asciiTheme="minorHAnsi" w:hAnsiTheme="minorHAnsi" w:cstheme="minorHAnsi"/>
          <w:b/>
          <w:sz w:val="28"/>
        </w:rPr>
        <w:t>Improving Environments for High-Quality Learning</w:t>
      </w:r>
    </w:p>
    <w:p w:rsidR="00795391" w:rsidRPr="00795391" w:rsidRDefault="00795391" w:rsidP="00795391">
      <w:pPr>
        <w:jc w:val="center"/>
        <w:rPr>
          <w:rFonts w:asciiTheme="minorHAnsi" w:hAnsiTheme="minorHAnsi" w:cstheme="minorHAnsi"/>
        </w:rPr>
      </w:pPr>
    </w:p>
    <w:tbl>
      <w:tblPr>
        <w:tblStyle w:val="MediumGrid1-Accent5"/>
        <w:tblW w:w="0" w:type="auto"/>
        <w:tblLook w:val="04A0" w:firstRow="1" w:lastRow="0" w:firstColumn="1" w:lastColumn="0" w:noHBand="0" w:noVBand="1"/>
      </w:tblPr>
      <w:tblGrid>
        <w:gridCol w:w="1632"/>
        <w:gridCol w:w="7374"/>
      </w:tblGrid>
      <w:tr w:rsidR="00795391" w:rsidRPr="00795391" w:rsidTr="007953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795391" w:rsidRPr="00795391" w:rsidRDefault="00795391" w:rsidP="00795391">
            <w:pPr>
              <w:jc w:val="center"/>
              <w:rPr>
                <w:rFonts w:asciiTheme="minorHAnsi" w:hAnsiTheme="minorHAnsi" w:cstheme="minorHAnsi"/>
              </w:rPr>
            </w:pPr>
            <w:r w:rsidRPr="00795391">
              <w:rPr>
                <w:rFonts w:asciiTheme="minorHAnsi" w:hAnsiTheme="minorHAnsi" w:cstheme="minorHAnsi"/>
              </w:rPr>
              <w:t xml:space="preserve">Slide </w:t>
            </w:r>
          </w:p>
        </w:tc>
        <w:tc>
          <w:tcPr>
            <w:tcW w:w="7574" w:type="dxa"/>
          </w:tcPr>
          <w:p w:rsidR="00795391" w:rsidRPr="00795391" w:rsidRDefault="00795391" w:rsidP="00795391">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795391">
              <w:rPr>
                <w:rFonts w:asciiTheme="minorHAnsi" w:hAnsiTheme="minorHAnsi" w:cstheme="minorHAnsi"/>
              </w:rPr>
              <w:t>Notes</w:t>
            </w:r>
          </w:p>
        </w:tc>
      </w:tr>
      <w:tr w:rsidR="00795391" w:rsidRPr="00795391" w:rsidTr="007953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795391" w:rsidRPr="00795391" w:rsidRDefault="00795391" w:rsidP="00795391">
            <w:pPr>
              <w:jc w:val="center"/>
              <w:rPr>
                <w:rFonts w:asciiTheme="minorHAnsi" w:hAnsiTheme="minorHAnsi" w:cstheme="minorHAnsi"/>
              </w:rPr>
            </w:pPr>
          </w:p>
        </w:tc>
        <w:tc>
          <w:tcPr>
            <w:tcW w:w="7574" w:type="dxa"/>
          </w:tcPr>
          <w:p w:rsidR="00795391" w:rsidRPr="00795391" w:rsidRDefault="00795391" w:rsidP="0079539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795391" w:rsidRPr="00795391" w:rsidTr="00795391">
        <w:tc>
          <w:tcPr>
            <w:cnfStyle w:val="001000000000" w:firstRow="0" w:lastRow="0" w:firstColumn="1" w:lastColumn="0" w:oddVBand="0" w:evenVBand="0" w:oddHBand="0" w:evenHBand="0" w:firstRowFirstColumn="0" w:firstRowLastColumn="0" w:lastRowFirstColumn="0" w:lastRowLastColumn="0"/>
            <w:tcW w:w="1668" w:type="dxa"/>
          </w:tcPr>
          <w:p w:rsidR="00795391" w:rsidRPr="00795391" w:rsidRDefault="00795391" w:rsidP="00795391">
            <w:pPr>
              <w:jc w:val="left"/>
              <w:rPr>
                <w:rFonts w:asciiTheme="minorHAnsi" w:hAnsiTheme="minorHAnsi" w:cstheme="minorHAnsi"/>
              </w:rPr>
            </w:pPr>
            <w:r w:rsidRPr="00795391">
              <w:rPr>
                <w:rFonts w:asciiTheme="minorHAnsi" w:hAnsiTheme="minorHAnsi" w:cstheme="minorHAnsi"/>
              </w:rPr>
              <w:t>1</w:t>
            </w:r>
          </w:p>
        </w:tc>
        <w:tc>
          <w:tcPr>
            <w:tcW w:w="7574" w:type="dxa"/>
          </w:tcPr>
          <w:p w:rsidR="00795391" w:rsidRPr="00795391" w:rsidRDefault="00795391" w:rsidP="00795391">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95391">
              <w:rPr>
                <w:rFonts w:asciiTheme="minorHAnsi" w:hAnsiTheme="minorHAnsi" w:cstheme="minorHAnsi"/>
              </w:rPr>
              <w:t>None</w:t>
            </w:r>
          </w:p>
        </w:tc>
      </w:tr>
      <w:tr w:rsidR="00795391" w:rsidRPr="00795391" w:rsidTr="007953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795391" w:rsidRPr="00795391" w:rsidRDefault="00795391" w:rsidP="00795391">
            <w:pPr>
              <w:jc w:val="center"/>
              <w:rPr>
                <w:rFonts w:asciiTheme="minorHAnsi" w:hAnsiTheme="minorHAnsi" w:cstheme="minorHAnsi"/>
              </w:rPr>
            </w:pPr>
          </w:p>
        </w:tc>
        <w:tc>
          <w:tcPr>
            <w:tcW w:w="7574" w:type="dxa"/>
          </w:tcPr>
          <w:p w:rsidR="00795391" w:rsidRPr="00795391" w:rsidRDefault="00795391" w:rsidP="0079539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795391" w:rsidRPr="00795391" w:rsidTr="00795391">
        <w:tc>
          <w:tcPr>
            <w:cnfStyle w:val="001000000000" w:firstRow="0" w:lastRow="0" w:firstColumn="1" w:lastColumn="0" w:oddVBand="0" w:evenVBand="0" w:oddHBand="0" w:evenHBand="0" w:firstRowFirstColumn="0" w:firstRowLastColumn="0" w:lastRowFirstColumn="0" w:lastRowLastColumn="0"/>
            <w:tcW w:w="1668" w:type="dxa"/>
          </w:tcPr>
          <w:p w:rsidR="00795391" w:rsidRPr="00795391" w:rsidRDefault="00795391" w:rsidP="00795391">
            <w:pPr>
              <w:jc w:val="left"/>
              <w:rPr>
                <w:rFonts w:asciiTheme="minorHAnsi" w:hAnsiTheme="minorHAnsi" w:cstheme="minorHAnsi"/>
              </w:rPr>
            </w:pPr>
            <w:r>
              <w:rPr>
                <w:rFonts w:asciiTheme="minorHAnsi" w:hAnsiTheme="minorHAnsi" w:cstheme="minorHAnsi"/>
              </w:rPr>
              <w:t>2</w:t>
            </w:r>
          </w:p>
        </w:tc>
        <w:tc>
          <w:tcPr>
            <w:tcW w:w="7574" w:type="dxa"/>
          </w:tcPr>
          <w:p w:rsidR="00795391" w:rsidRPr="00795391" w:rsidRDefault="00795391" w:rsidP="00795391">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None</w:t>
            </w:r>
          </w:p>
        </w:tc>
      </w:tr>
      <w:tr w:rsidR="00795391" w:rsidRPr="00795391" w:rsidTr="007953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795391" w:rsidRPr="00795391" w:rsidRDefault="00795391" w:rsidP="00795391">
            <w:pPr>
              <w:jc w:val="left"/>
              <w:rPr>
                <w:rFonts w:asciiTheme="minorHAnsi" w:hAnsiTheme="minorHAnsi" w:cstheme="minorHAnsi"/>
              </w:rPr>
            </w:pPr>
          </w:p>
        </w:tc>
        <w:tc>
          <w:tcPr>
            <w:tcW w:w="7574" w:type="dxa"/>
          </w:tcPr>
          <w:p w:rsidR="00795391" w:rsidRPr="00795391" w:rsidRDefault="00795391" w:rsidP="00795391">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795391" w:rsidRPr="00795391" w:rsidTr="00795391">
        <w:tc>
          <w:tcPr>
            <w:cnfStyle w:val="001000000000" w:firstRow="0" w:lastRow="0" w:firstColumn="1" w:lastColumn="0" w:oddVBand="0" w:evenVBand="0" w:oddHBand="0" w:evenHBand="0" w:firstRowFirstColumn="0" w:firstRowLastColumn="0" w:lastRowFirstColumn="0" w:lastRowLastColumn="0"/>
            <w:tcW w:w="1668" w:type="dxa"/>
          </w:tcPr>
          <w:p w:rsidR="00795391" w:rsidRPr="00795391" w:rsidRDefault="00795391" w:rsidP="00795391">
            <w:pPr>
              <w:jc w:val="left"/>
              <w:rPr>
                <w:rFonts w:asciiTheme="minorHAnsi" w:hAnsiTheme="minorHAnsi" w:cstheme="minorHAnsi"/>
              </w:rPr>
            </w:pPr>
            <w:r>
              <w:rPr>
                <w:rFonts w:asciiTheme="minorHAnsi" w:hAnsiTheme="minorHAnsi" w:cstheme="minorHAnsi"/>
              </w:rPr>
              <w:t>3</w:t>
            </w:r>
          </w:p>
        </w:tc>
        <w:tc>
          <w:tcPr>
            <w:tcW w:w="7574" w:type="dxa"/>
          </w:tcPr>
          <w:p w:rsidR="00795391" w:rsidRPr="00795391" w:rsidRDefault="00795391" w:rsidP="00795391">
            <w:pPr>
              <w:numPr>
                <w:ilvl w:val="0"/>
                <w:numId w:val="1"/>
              </w:numPr>
              <w:tabs>
                <w:tab w:val="clear" w:pos="360"/>
              </w:tabs>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95391">
              <w:rPr>
                <w:rFonts w:asciiTheme="minorHAnsi" w:hAnsiTheme="minorHAnsi" w:cstheme="minorHAnsi"/>
              </w:rPr>
              <w:t>Watch this video.</w:t>
            </w:r>
          </w:p>
          <w:p w:rsidR="00795391" w:rsidRPr="00795391" w:rsidRDefault="00795391" w:rsidP="00795391">
            <w:pPr>
              <w:numPr>
                <w:ilvl w:val="0"/>
                <w:numId w:val="1"/>
              </w:numPr>
              <w:tabs>
                <w:tab w:val="clear" w:pos="360"/>
              </w:tabs>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95391">
              <w:rPr>
                <w:rFonts w:asciiTheme="minorHAnsi" w:hAnsiTheme="minorHAnsi" w:cstheme="minorHAnsi"/>
              </w:rPr>
              <w:t>Carolyn Love, ELC Training and Improvement Officer, is talking about the approach taken by her team to improving environments for learning across ELC settings.</w:t>
            </w:r>
          </w:p>
        </w:tc>
      </w:tr>
      <w:tr w:rsidR="00795391" w:rsidRPr="00795391" w:rsidTr="007953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795391" w:rsidRPr="00795391" w:rsidRDefault="00795391" w:rsidP="00795391">
            <w:pPr>
              <w:jc w:val="left"/>
              <w:rPr>
                <w:rFonts w:asciiTheme="minorHAnsi" w:hAnsiTheme="minorHAnsi" w:cstheme="minorHAnsi"/>
              </w:rPr>
            </w:pPr>
          </w:p>
        </w:tc>
        <w:tc>
          <w:tcPr>
            <w:tcW w:w="7574" w:type="dxa"/>
          </w:tcPr>
          <w:p w:rsidR="00795391" w:rsidRPr="00795391" w:rsidRDefault="00795391" w:rsidP="00795391">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795391" w:rsidRPr="00795391" w:rsidTr="00795391">
        <w:tc>
          <w:tcPr>
            <w:cnfStyle w:val="001000000000" w:firstRow="0" w:lastRow="0" w:firstColumn="1" w:lastColumn="0" w:oddVBand="0" w:evenVBand="0" w:oddHBand="0" w:evenHBand="0" w:firstRowFirstColumn="0" w:firstRowLastColumn="0" w:lastRowFirstColumn="0" w:lastRowLastColumn="0"/>
            <w:tcW w:w="1668" w:type="dxa"/>
          </w:tcPr>
          <w:p w:rsidR="00795391" w:rsidRPr="00795391" w:rsidRDefault="00795391" w:rsidP="00795391">
            <w:pPr>
              <w:jc w:val="left"/>
              <w:rPr>
                <w:rFonts w:asciiTheme="minorHAnsi" w:hAnsiTheme="minorHAnsi" w:cstheme="minorHAnsi"/>
              </w:rPr>
            </w:pPr>
            <w:r>
              <w:rPr>
                <w:rFonts w:asciiTheme="minorHAnsi" w:hAnsiTheme="minorHAnsi" w:cstheme="minorHAnsi"/>
              </w:rPr>
              <w:t>4</w:t>
            </w:r>
          </w:p>
        </w:tc>
        <w:tc>
          <w:tcPr>
            <w:tcW w:w="7574" w:type="dxa"/>
          </w:tcPr>
          <w:p w:rsidR="00795391" w:rsidRPr="00795391" w:rsidRDefault="00795391" w:rsidP="00795391">
            <w:pPr>
              <w:numPr>
                <w:ilvl w:val="0"/>
                <w:numId w:val="1"/>
              </w:numPr>
              <w:tabs>
                <w:tab w:val="clear" w:pos="360"/>
              </w:tabs>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95391">
              <w:rPr>
                <w:rFonts w:asciiTheme="minorHAnsi" w:hAnsiTheme="minorHAnsi" w:cstheme="minorHAnsi"/>
              </w:rPr>
              <w:t>These are quotations taken from various texts and researchers as to the importance of creating the right environment for learning.</w:t>
            </w:r>
          </w:p>
          <w:p w:rsidR="00795391" w:rsidRPr="00795391" w:rsidRDefault="00795391" w:rsidP="00795391">
            <w:pPr>
              <w:numPr>
                <w:ilvl w:val="0"/>
                <w:numId w:val="1"/>
              </w:numPr>
              <w:tabs>
                <w:tab w:val="clear" w:pos="360"/>
              </w:tabs>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95391">
              <w:rPr>
                <w:rFonts w:asciiTheme="minorHAnsi" w:hAnsiTheme="minorHAnsi" w:cstheme="minorHAnsi"/>
              </w:rPr>
              <w:t xml:space="preserve">The question asks you to consider these statements and to think about your setting. Which of these statements best reflects your own values as a team? Which of these strike a particular chord with you? Which, if any, would you use to help promote further the importance of the environment of your setting? </w:t>
            </w:r>
          </w:p>
        </w:tc>
      </w:tr>
      <w:tr w:rsidR="00795391" w:rsidRPr="00795391" w:rsidTr="007953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795391" w:rsidRPr="00795391" w:rsidRDefault="00795391" w:rsidP="00795391">
            <w:pPr>
              <w:jc w:val="left"/>
              <w:rPr>
                <w:rFonts w:asciiTheme="minorHAnsi" w:hAnsiTheme="minorHAnsi" w:cstheme="minorHAnsi"/>
              </w:rPr>
            </w:pPr>
          </w:p>
        </w:tc>
        <w:tc>
          <w:tcPr>
            <w:tcW w:w="7574" w:type="dxa"/>
          </w:tcPr>
          <w:p w:rsidR="00795391" w:rsidRPr="00795391" w:rsidRDefault="00795391" w:rsidP="00795391">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795391" w:rsidRPr="00795391" w:rsidTr="00795391">
        <w:tc>
          <w:tcPr>
            <w:cnfStyle w:val="001000000000" w:firstRow="0" w:lastRow="0" w:firstColumn="1" w:lastColumn="0" w:oddVBand="0" w:evenVBand="0" w:oddHBand="0" w:evenHBand="0" w:firstRowFirstColumn="0" w:firstRowLastColumn="0" w:lastRowFirstColumn="0" w:lastRowLastColumn="0"/>
            <w:tcW w:w="1668" w:type="dxa"/>
          </w:tcPr>
          <w:p w:rsidR="00795391" w:rsidRPr="00795391" w:rsidRDefault="00795391" w:rsidP="00795391">
            <w:pPr>
              <w:jc w:val="left"/>
              <w:rPr>
                <w:rFonts w:asciiTheme="minorHAnsi" w:hAnsiTheme="minorHAnsi" w:cstheme="minorHAnsi"/>
              </w:rPr>
            </w:pPr>
            <w:r>
              <w:rPr>
                <w:rFonts w:asciiTheme="minorHAnsi" w:hAnsiTheme="minorHAnsi" w:cstheme="minorHAnsi"/>
              </w:rPr>
              <w:t>5</w:t>
            </w:r>
          </w:p>
        </w:tc>
        <w:tc>
          <w:tcPr>
            <w:tcW w:w="7574" w:type="dxa"/>
          </w:tcPr>
          <w:p w:rsidR="00795391" w:rsidRPr="00795391" w:rsidRDefault="00795391" w:rsidP="00795391">
            <w:pPr>
              <w:numPr>
                <w:ilvl w:val="0"/>
                <w:numId w:val="1"/>
              </w:numPr>
              <w:tabs>
                <w:tab w:val="clear" w:pos="360"/>
              </w:tabs>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95391">
              <w:rPr>
                <w:rFonts w:asciiTheme="minorHAnsi" w:hAnsiTheme="minorHAnsi" w:cstheme="minorHAnsi"/>
              </w:rPr>
              <w:t>It is important to make the connection between play and learning. Play is the primary means through which young children learn and how learning should be organised.</w:t>
            </w:r>
          </w:p>
          <w:p w:rsidR="00795391" w:rsidRPr="00795391" w:rsidRDefault="00795391" w:rsidP="00795391">
            <w:pPr>
              <w:numPr>
                <w:ilvl w:val="0"/>
                <w:numId w:val="1"/>
              </w:numPr>
              <w:tabs>
                <w:tab w:val="clear" w:pos="360"/>
              </w:tabs>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Building the Curriculum, 2: Active Learning in the Early Years gives some important insight into the importance of offering an environment to facilitate powerful play. The environment provides the context for learning and therefore, needs to be equipped to offer children the scope to develop their ideas and practise their skills.</w:t>
            </w:r>
          </w:p>
        </w:tc>
      </w:tr>
      <w:tr w:rsidR="00795391" w:rsidRPr="00795391" w:rsidTr="007953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795391" w:rsidRPr="00795391" w:rsidRDefault="00795391" w:rsidP="00795391">
            <w:pPr>
              <w:jc w:val="left"/>
              <w:rPr>
                <w:rFonts w:asciiTheme="minorHAnsi" w:hAnsiTheme="minorHAnsi" w:cstheme="minorHAnsi"/>
              </w:rPr>
            </w:pPr>
          </w:p>
        </w:tc>
        <w:tc>
          <w:tcPr>
            <w:tcW w:w="7574" w:type="dxa"/>
          </w:tcPr>
          <w:p w:rsidR="00795391" w:rsidRPr="00795391" w:rsidRDefault="00795391" w:rsidP="00795391">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795391" w:rsidRPr="00795391" w:rsidTr="00795391">
        <w:tc>
          <w:tcPr>
            <w:cnfStyle w:val="001000000000" w:firstRow="0" w:lastRow="0" w:firstColumn="1" w:lastColumn="0" w:oddVBand="0" w:evenVBand="0" w:oddHBand="0" w:evenHBand="0" w:firstRowFirstColumn="0" w:firstRowLastColumn="0" w:lastRowFirstColumn="0" w:lastRowLastColumn="0"/>
            <w:tcW w:w="1668" w:type="dxa"/>
          </w:tcPr>
          <w:p w:rsidR="00795391" w:rsidRPr="00795391" w:rsidRDefault="00795391" w:rsidP="00795391">
            <w:pPr>
              <w:jc w:val="left"/>
              <w:rPr>
                <w:rFonts w:asciiTheme="minorHAnsi" w:hAnsiTheme="minorHAnsi" w:cstheme="minorHAnsi"/>
              </w:rPr>
            </w:pPr>
            <w:r>
              <w:rPr>
                <w:rFonts w:asciiTheme="minorHAnsi" w:hAnsiTheme="minorHAnsi" w:cstheme="minorHAnsi"/>
              </w:rPr>
              <w:t>6</w:t>
            </w:r>
          </w:p>
        </w:tc>
        <w:tc>
          <w:tcPr>
            <w:tcW w:w="7574" w:type="dxa"/>
          </w:tcPr>
          <w:p w:rsidR="00795391" w:rsidRDefault="00795391" w:rsidP="00795391">
            <w:pPr>
              <w:pStyle w:val="ListParagraph"/>
              <w:numPr>
                <w:ilvl w:val="0"/>
                <w:numId w:val="6"/>
              </w:num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95391">
              <w:rPr>
                <w:rFonts w:asciiTheme="minorHAnsi" w:hAnsiTheme="minorHAnsi" w:cstheme="minorHAnsi"/>
              </w:rPr>
              <w:t>When was the last time you talked about play in your setting?</w:t>
            </w:r>
            <w:r>
              <w:rPr>
                <w:rFonts w:asciiTheme="minorHAnsi" w:hAnsiTheme="minorHAnsi" w:cstheme="minorHAnsi"/>
              </w:rPr>
              <w:t xml:space="preserve"> It is useful to remind ourselves what we mean by play and what it is that our environment needs to support.</w:t>
            </w:r>
          </w:p>
          <w:p w:rsidR="00795391" w:rsidRDefault="00795391" w:rsidP="00795391">
            <w:pPr>
              <w:pStyle w:val="ListParagraph"/>
              <w:numPr>
                <w:ilvl w:val="0"/>
                <w:numId w:val="6"/>
              </w:num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Tina Bruce’s 12 features of </w:t>
            </w:r>
            <w:r w:rsidR="00074E44">
              <w:rPr>
                <w:rFonts w:asciiTheme="minorHAnsi" w:hAnsiTheme="minorHAnsi" w:cstheme="minorHAnsi"/>
              </w:rPr>
              <w:t xml:space="preserve">free-flow </w:t>
            </w:r>
            <w:r>
              <w:rPr>
                <w:rFonts w:asciiTheme="minorHAnsi" w:hAnsiTheme="minorHAnsi" w:cstheme="minorHAnsi"/>
              </w:rPr>
              <w:t>play is a helpful starting point. Think about features 1-6. Does your environment support this kind of play?</w:t>
            </w:r>
          </w:p>
          <w:p w:rsidR="00954F1D" w:rsidRPr="00795391" w:rsidRDefault="00954F1D" w:rsidP="00795391">
            <w:pPr>
              <w:pStyle w:val="ListParagraph"/>
              <w:numPr>
                <w:ilvl w:val="0"/>
                <w:numId w:val="6"/>
              </w:num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Section 4 of Building the Ambition also references Tina Bruce’s work.</w:t>
            </w:r>
          </w:p>
        </w:tc>
      </w:tr>
    </w:tbl>
    <w:p w:rsidR="00954F1D" w:rsidRDefault="00954F1D"/>
    <w:p w:rsidR="00954F1D" w:rsidRDefault="00954F1D"/>
    <w:p w:rsidR="00954F1D" w:rsidRDefault="00954F1D"/>
    <w:p w:rsidR="00954F1D" w:rsidRDefault="00954F1D"/>
    <w:tbl>
      <w:tblPr>
        <w:tblStyle w:val="MediumGrid1-Accent5"/>
        <w:tblW w:w="0" w:type="auto"/>
        <w:tblLook w:val="04A0" w:firstRow="1" w:lastRow="0" w:firstColumn="1" w:lastColumn="0" w:noHBand="0" w:noVBand="1"/>
      </w:tblPr>
      <w:tblGrid>
        <w:gridCol w:w="1634"/>
        <w:gridCol w:w="7372"/>
      </w:tblGrid>
      <w:tr w:rsidR="00954F1D" w:rsidRPr="00795391" w:rsidTr="00CA11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954F1D" w:rsidRPr="00795391" w:rsidRDefault="00954F1D" w:rsidP="00CA119B">
            <w:pPr>
              <w:jc w:val="center"/>
              <w:rPr>
                <w:rFonts w:asciiTheme="minorHAnsi" w:hAnsiTheme="minorHAnsi" w:cstheme="minorHAnsi"/>
              </w:rPr>
            </w:pPr>
            <w:r w:rsidRPr="00795391">
              <w:rPr>
                <w:rFonts w:asciiTheme="minorHAnsi" w:hAnsiTheme="minorHAnsi" w:cstheme="minorHAnsi"/>
              </w:rPr>
              <w:t xml:space="preserve">Slide </w:t>
            </w:r>
          </w:p>
        </w:tc>
        <w:tc>
          <w:tcPr>
            <w:tcW w:w="7574" w:type="dxa"/>
          </w:tcPr>
          <w:p w:rsidR="00954F1D" w:rsidRPr="00795391" w:rsidRDefault="00954F1D" w:rsidP="00CA119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795391">
              <w:rPr>
                <w:rFonts w:asciiTheme="minorHAnsi" w:hAnsiTheme="minorHAnsi" w:cstheme="minorHAnsi"/>
              </w:rPr>
              <w:t>Notes</w:t>
            </w:r>
          </w:p>
        </w:tc>
      </w:tr>
      <w:tr w:rsidR="00795391" w:rsidRPr="00795391" w:rsidTr="007953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795391" w:rsidRPr="00795391" w:rsidRDefault="00795391" w:rsidP="00795391">
            <w:pPr>
              <w:jc w:val="left"/>
              <w:rPr>
                <w:rFonts w:asciiTheme="minorHAnsi" w:hAnsiTheme="minorHAnsi" w:cstheme="minorHAnsi"/>
              </w:rPr>
            </w:pPr>
          </w:p>
        </w:tc>
        <w:tc>
          <w:tcPr>
            <w:tcW w:w="7574" w:type="dxa"/>
          </w:tcPr>
          <w:p w:rsidR="00795391" w:rsidRPr="00795391" w:rsidRDefault="00795391" w:rsidP="00795391">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795391" w:rsidRPr="00795391" w:rsidTr="00795391">
        <w:tc>
          <w:tcPr>
            <w:cnfStyle w:val="001000000000" w:firstRow="0" w:lastRow="0" w:firstColumn="1" w:lastColumn="0" w:oddVBand="0" w:evenVBand="0" w:oddHBand="0" w:evenHBand="0" w:firstRowFirstColumn="0" w:firstRowLastColumn="0" w:lastRowFirstColumn="0" w:lastRowLastColumn="0"/>
            <w:tcW w:w="1668" w:type="dxa"/>
          </w:tcPr>
          <w:p w:rsidR="00795391" w:rsidRPr="00795391" w:rsidRDefault="00795391" w:rsidP="00795391">
            <w:pPr>
              <w:jc w:val="left"/>
              <w:rPr>
                <w:rFonts w:asciiTheme="minorHAnsi" w:hAnsiTheme="minorHAnsi" w:cstheme="minorHAnsi"/>
              </w:rPr>
            </w:pPr>
            <w:r>
              <w:rPr>
                <w:rFonts w:asciiTheme="minorHAnsi" w:hAnsiTheme="minorHAnsi" w:cstheme="minorHAnsi"/>
              </w:rPr>
              <w:t>7</w:t>
            </w:r>
          </w:p>
        </w:tc>
        <w:tc>
          <w:tcPr>
            <w:tcW w:w="7574" w:type="dxa"/>
          </w:tcPr>
          <w:p w:rsidR="00795391" w:rsidRDefault="00795391" w:rsidP="00795391">
            <w:pPr>
              <w:pStyle w:val="ListParagraph"/>
              <w:numPr>
                <w:ilvl w:val="0"/>
                <w:numId w:val="7"/>
              </w:num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95391">
              <w:rPr>
                <w:rFonts w:asciiTheme="minorHAnsi" w:hAnsiTheme="minorHAnsi" w:cstheme="minorHAnsi"/>
              </w:rPr>
              <w:t>Consider features 7-12. Does your environment support this kind of play?</w:t>
            </w:r>
          </w:p>
          <w:p w:rsidR="00795391" w:rsidRDefault="00795391" w:rsidP="00795391">
            <w:pPr>
              <w:pStyle w:val="ListParagraph"/>
              <w:numPr>
                <w:ilvl w:val="0"/>
                <w:numId w:val="7"/>
              </w:num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Might these features offer </w:t>
            </w:r>
            <w:r w:rsidR="00954F1D">
              <w:rPr>
                <w:rFonts w:asciiTheme="minorHAnsi" w:hAnsiTheme="minorHAnsi" w:cstheme="minorHAnsi"/>
              </w:rPr>
              <w:t>useful criteria for considering the effectiveness of the environment?</w:t>
            </w:r>
          </w:p>
          <w:p w:rsidR="00954F1D" w:rsidRPr="00795391" w:rsidRDefault="00954F1D" w:rsidP="00795391">
            <w:pPr>
              <w:pStyle w:val="ListParagraph"/>
              <w:numPr>
                <w:ilvl w:val="0"/>
                <w:numId w:val="7"/>
              </w:num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What else could you use to help you determine whether your environment is ‘working’ for children?</w:t>
            </w:r>
          </w:p>
        </w:tc>
      </w:tr>
      <w:tr w:rsidR="00795391" w:rsidRPr="00795391" w:rsidTr="007953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795391" w:rsidRPr="00795391" w:rsidRDefault="00795391" w:rsidP="00795391">
            <w:pPr>
              <w:jc w:val="left"/>
              <w:rPr>
                <w:rFonts w:asciiTheme="minorHAnsi" w:hAnsiTheme="minorHAnsi" w:cstheme="minorHAnsi"/>
              </w:rPr>
            </w:pPr>
          </w:p>
        </w:tc>
        <w:tc>
          <w:tcPr>
            <w:tcW w:w="7574" w:type="dxa"/>
          </w:tcPr>
          <w:p w:rsidR="00795391" w:rsidRPr="00795391" w:rsidRDefault="00795391" w:rsidP="00795391">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954F1D" w:rsidRPr="00795391" w:rsidTr="00795391">
        <w:tc>
          <w:tcPr>
            <w:cnfStyle w:val="001000000000" w:firstRow="0" w:lastRow="0" w:firstColumn="1" w:lastColumn="0" w:oddVBand="0" w:evenVBand="0" w:oddHBand="0" w:evenHBand="0" w:firstRowFirstColumn="0" w:firstRowLastColumn="0" w:lastRowFirstColumn="0" w:lastRowLastColumn="0"/>
            <w:tcW w:w="1668" w:type="dxa"/>
          </w:tcPr>
          <w:p w:rsidR="00954F1D" w:rsidRPr="00795391" w:rsidRDefault="00954F1D" w:rsidP="00795391">
            <w:pPr>
              <w:jc w:val="left"/>
              <w:rPr>
                <w:rFonts w:asciiTheme="minorHAnsi" w:hAnsiTheme="minorHAnsi" w:cstheme="minorHAnsi"/>
              </w:rPr>
            </w:pPr>
            <w:r>
              <w:rPr>
                <w:rFonts w:asciiTheme="minorHAnsi" w:hAnsiTheme="minorHAnsi" w:cstheme="minorHAnsi"/>
              </w:rPr>
              <w:t>8</w:t>
            </w:r>
          </w:p>
        </w:tc>
        <w:tc>
          <w:tcPr>
            <w:tcW w:w="7574" w:type="dxa"/>
          </w:tcPr>
          <w:p w:rsidR="00954F1D" w:rsidRPr="00074E44" w:rsidRDefault="00074E44" w:rsidP="00074E44">
            <w:pPr>
              <w:pStyle w:val="ListParagraph"/>
              <w:numPr>
                <w:ilvl w:val="0"/>
                <w:numId w:val="10"/>
              </w:num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w:t>
            </w:r>
            <w:r w:rsidRPr="00074E44">
              <w:rPr>
                <w:rFonts w:asciiTheme="minorHAnsi" w:hAnsiTheme="minorHAnsi" w:cstheme="minorHAnsi"/>
              </w:rPr>
              <w:t xml:space="preserve">his section </w:t>
            </w:r>
            <w:proofErr w:type="gramStart"/>
            <w:r w:rsidRPr="00074E44">
              <w:rPr>
                <w:rFonts w:asciiTheme="minorHAnsi" w:hAnsiTheme="minorHAnsi" w:cstheme="minorHAnsi"/>
              </w:rPr>
              <w:t>has been given</w:t>
            </w:r>
            <w:proofErr w:type="gramEnd"/>
            <w:r w:rsidRPr="00074E44">
              <w:rPr>
                <w:rFonts w:asciiTheme="minorHAnsi" w:hAnsiTheme="minorHAnsi" w:cstheme="minorHAnsi"/>
              </w:rPr>
              <w:t xml:space="preserve"> th</w:t>
            </w:r>
            <w:r>
              <w:rPr>
                <w:rFonts w:asciiTheme="minorHAnsi" w:hAnsiTheme="minorHAnsi" w:cstheme="minorHAnsi"/>
              </w:rPr>
              <w:t>e title ‘Children’s Space’. Is it better to think about how we use space in the environment rather than to think about how to fill the space?</w:t>
            </w:r>
          </w:p>
        </w:tc>
      </w:tr>
      <w:tr w:rsidR="00954F1D" w:rsidRPr="00795391" w:rsidTr="007953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954F1D" w:rsidRPr="00795391" w:rsidRDefault="00954F1D" w:rsidP="00795391">
            <w:pPr>
              <w:jc w:val="left"/>
              <w:rPr>
                <w:rFonts w:asciiTheme="minorHAnsi" w:hAnsiTheme="minorHAnsi" w:cstheme="minorHAnsi"/>
              </w:rPr>
            </w:pPr>
          </w:p>
        </w:tc>
        <w:tc>
          <w:tcPr>
            <w:tcW w:w="7574" w:type="dxa"/>
          </w:tcPr>
          <w:p w:rsidR="00954F1D" w:rsidRPr="00795391" w:rsidRDefault="00954F1D" w:rsidP="00795391">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954F1D" w:rsidRPr="00795391" w:rsidTr="00795391">
        <w:tc>
          <w:tcPr>
            <w:cnfStyle w:val="001000000000" w:firstRow="0" w:lastRow="0" w:firstColumn="1" w:lastColumn="0" w:oddVBand="0" w:evenVBand="0" w:oddHBand="0" w:evenHBand="0" w:firstRowFirstColumn="0" w:firstRowLastColumn="0" w:lastRowFirstColumn="0" w:lastRowLastColumn="0"/>
            <w:tcW w:w="1668" w:type="dxa"/>
          </w:tcPr>
          <w:p w:rsidR="00954F1D" w:rsidRPr="00795391" w:rsidRDefault="00A438F5" w:rsidP="00795391">
            <w:pPr>
              <w:jc w:val="left"/>
              <w:rPr>
                <w:rFonts w:asciiTheme="minorHAnsi" w:hAnsiTheme="minorHAnsi" w:cstheme="minorHAnsi"/>
              </w:rPr>
            </w:pPr>
            <w:r>
              <w:rPr>
                <w:rFonts w:asciiTheme="minorHAnsi" w:hAnsiTheme="minorHAnsi" w:cstheme="minorHAnsi"/>
              </w:rPr>
              <w:t>9</w:t>
            </w:r>
          </w:p>
        </w:tc>
        <w:tc>
          <w:tcPr>
            <w:tcW w:w="7574" w:type="dxa"/>
          </w:tcPr>
          <w:p w:rsidR="00954F1D" w:rsidRPr="00954F1D" w:rsidRDefault="00954F1D" w:rsidP="00954F1D">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54F1D">
              <w:rPr>
                <w:rFonts w:asciiTheme="minorHAnsi" w:hAnsiTheme="minorHAnsi" w:cstheme="minorHAnsi"/>
              </w:rPr>
              <w:t xml:space="preserve">This is </w:t>
            </w:r>
            <w:proofErr w:type="spellStart"/>
            <w:r w:rsidRPr="00954F1D">
              <w:rPr>
                <w:rFonts w:asciiTheme="minorHAnsi" w:hAnsiTheme="minorHAnsi" w:cstheme="minorHAnsi"/>
              </w:rPr>
              <w:t>Raploch</w:t>
            </w:r>
            <w:proofErr w:type="spellEnd"/>
            <w:r w:rsidRPr="00954F1D">
              <w:rPr>
                <w:rFonts w:asciiTheme="minorHAnsi" w:hAnsiTheme="minorHAnsi" w:cstheme="minorHAnsi"/>
              </w:rPr>
              <w:t xml:space="preserve"> Nursery in Stirling. </w:t>
            </w:r>
            <w:proofErr w:type="spellStart"/>
            <w:r w:rsidRPr="00954F1D">
              <w:rPr>
                <w:rFonts w:asciiTheme="minorHAnsi" w:hAnsiTheme="minorHAnsi" w:cstheme="minorHAnsi"/>
              </w:rPr>
              <w:t>Raploch</w:t>
            </w:r>
            <w:proofErr w:type="spellEnd"/>
            <w:r w:rsidRPr="00954F1D">
              <w:rPr>
                <w:rFonts w:asciiTheme="minorHAnsi" w:hAnsiTheme="minorHAnsi" w:cstheme="minorHAnsi"/>
              </w:rPr>
              <w:t xml:space="preserve"> is a vibrant community within Stirling, where a high proportion of families experience socio-economic challenges.</w:t>
            </w:r>
          </w:p>
          <w:p w:rsidR="00954F1D" w:rsidRPr="00954F1D" w:rsidRDefault="00954F1D" w:rsidP="00954F1D">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The slide shows that at </w:t>
            </w:r>
            <w:proofErr w:type="spellStart"/>
            <w:r>
              <w:rPr>
                <w:rFonts w:asciiTheme="minorHAnsi" w:hAnsiTheme="minorHAnsi" w:cstheme="minorHAnsi"/>
              </w:rPr>
              <w:t>Raploch</w:t>
            </w:r>
            <w:proofErr w:type="spellEnd"/>
            <w:r>
              <w:rPr>
                <w:rFonts w:asciiTheme="minorHAnsi" w:hAnsiTheme="minorHAnsi" w:cstheme="minorHAnsi"/>
              </w:rPr>
              <w:t xml:space="preserve"> </w:t>
            </w:r>
            <w:r w:rsidRPr="00954F1D">
              <w:rPr>
                <w:rFonts w:asciiTheme="minorHAnsi" w:hAnsiTheme="minorHAnsi" w:cstheme="minorHAnsi"/>
              </w:rPr>
              <w:t>furniture is used to designate learning spaces helping children to feel more in control of their environment.</w:t>
            </w:r>
            <w:r>
              <w:rPr>
                <w:rFonts w:asciiTheme="minorHAnsi" w:hAnsiTheme="minorHAnsi" w:cstheme="minorHAnsi"/>
              </w:rPr>
              <w:t xml:space="preserve"> This is important for many children who attend the setting.</w:t>
            </w:r>
          </w:p>
        </w:tc>
      </w:tr>
      <w:tr w:rsidR="00954F1D" w:rsidRPr="00795391" w:rsidTr="007953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954F1D" w:rsidRPr="00795391" w:rsidRDefault="00954F1D" w:rsidP="00795391">
            <w:pPr>
              <w:jc w:val="left"/>
              <w:rPr>
                <w:rFonts w:asciiTheme="minorHAnsi" w:hAnsiTheme="minorHAnsi" w:cstheme="minorHAnsi"/>
              </w:rPr>
            </w:pPr>
          </w:p>
        </w:tc>
        <w:tc>
          <w:tcPr>
            <w:tcW w:w="7574" w:type="dxa"/>
          </w:tcPr>
          <w:p w:rsidR="00954F1D" w:rsidRPr="00795391" w:rsidRDefault="00954F1D" w:rsidP="00795391">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954F1D" w:rsidRPr="00795391" w:rsidTr="00795391">
        <w:tc>
          <w:tcPr>
            <w:cnfStyle w:val="001000000000" w:firstRow="0" w:lastRow="0" w:firstColumn="1" w:lastColumn="0" w:oddVBand="0" w:evenVBand="0" w:oddHBand="0" w:evenHBand="0" w:firstRowFirstColumn="0" w:firstRowLastColumn="0" w:lastRowFirstColumn="0" w:lastRowLastColumn="0"/>
            <w:tcW w:w="1668" w:type="dxa"/>
          </w:tcPr>
          <w:p w:rsidR="00954F1D" w:rsidRPr="00795391" w:rsidRDefault="00954F1D" w:rsidP="00A438F5">
            <w:pPr>
              <w:jc w:val="left"/>
              <w:rPr>
                <w:rFonts w:asciiTheme="minorHAnsi" w:hAnsiTheme="minorHAnsi" w:cstheme="minorHAnsi"/>
              </w:rPr>
            </w:pPr>
            <w:r>
              <w:rPr>
                <w:rFonts w:asciiTheme="minorHAnsi" w:hAnsiTheme="minorHAnsi" w:cstheme="minorHAnsi"/>
              </w:rPr>
              <w:t>1</w:t>
            </w:r>
            <w:r w:rsidR="00A438F5">
              <w:rPr>
                <w:rFonts w:asciiTheme="minorHAnsi" w:hAnsiTheme="minorHAnsi" w:cstheme="minorHAnsi"/>
              </w:rPr>
              <w:t>0</w:t>
            </w:r>
          </w:p>
        </w:tc>
        <w:tc>
          <w:tcPr>
            <w:tcW w:w="7574" w:type="dxa"/>
          </w:tcPr>
          <w:p w:rsidR="00954F1D" w:rsidRPr="00795391" w:rsidRDefault="00954F1D" w:rsidP="000513E3">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513E3">
              <w:rPr>
                <w:rFonts w:asciiTheme="minorHAnsi" w:hAnsiTheme="minorHAnsi" w:cstheme="minorHAnsi"/>
              </w:rPr>
              <w:t xml:space="preserve">The development of communication skills is an important priority at </w:t>
            </w:r>
            <w:proofErr w:type="spellStart"/>
            <w:r w:rsidRPr="000513E3">
              <w:rPr>
                <w:rFonts w:asciiTheme="minorHAnsi" w:hAnsiTheme="minorHAnsi" w:cstheme="minorHAnsi"/>
              </w:rPr>
              <w:t>Raploch</w:t>
            </w:r>
            <w:proofErr w:type="spellEnd"/>
            <w:r w:rsidRPr="000513E3">
              <w:rPr>
                <w:rFonts w:asciiTheme="minorHAnsi" w:hAnsiTheme="minorHAnsi" w:cstheme="minorHAnsi"/>
              </w:rPr>
              <w:t xml:space="preserve"> Nursery. For this reason, </w:t>
            </w:r>
            <w:r w:rsidR="000513E3" w:rsidRPr="000513E3">
              <w:rPr>
                <w:rFonts w:asciiTheme="minorHAnsi" w:hAnsiTheme="minorHAnsi" w:cstheme="minorHAnsi"/>
              </w:rPr>
              <w:t xml:space="preserve">cosy spaces </w:t>
            </w:r>
            <w:proofErr w:type="gramStart"/>
            <w:r w:rsidR="000513E3" w:rsidRPr="000513E3">
              <w:rPr>
                <w:rFonts w:asciiTheme="minorHAnsi" w:hAnsiTheme="minorHAnsi" w:cstheme="minorHAnsi"/>
              </w:rPr>
              <w:t>were created</w:t>
            </w:r>
            <w:proofErr w:type="gramEnd"/>
            <w:r w:rsidR="000513E3" w:rsidRPr="000513E3">
              <w:rPr>
                <w:rFonts w:asciiTheme="minorHAnsi" w:hAnsiTheme="minorHAnsi" w:cstheme="minorHAnsi"/>
              </w:rPr>
              <w:t xml:space="preserve"> for storytelling. This helped children focus </w:t>
            </w:r>
            <w:proofErr w:type="gramStart"/>
            <w:r w:rsidR="000513E3" w:rsidRPr="000513E3">
              <w:rPr>
                <w:rFonts w:asciiTheme="minorHAnsi" w:hAnsiTheme="minorHAnsi" w:cstheme="minorHAnsi"/>
              </w:rPr>
              <w:t>on the spoken word and to listen to the rhythm and the cadence of the human voice</w:t>
            </w:r>
            <w:proofErr w:type="gramEnd"/>
            <w:r w:rsidR="000513E3" w:rsidRPr="000513E3">
              <w:rPr>
                <w:rFonts w:asciiTheme="minorHAnsi" w:hAnsiTheme="minorHAnsi" w:cstheme="minorHAnsi"/>
              </w:rPr>
              <w:t xml:space="preserve">. </w:t>
            </w:r>
            <w:proofErr w:type="gramStart"/>
            <w:r w:rsidR="000513E3" w:rsidRPr="000513E3">
              <w:rPr>
                <w:rFonts w:asciiTheme="minorHAnsi" w:hAnsiTheme="minorHAnsi" w:cstheme="minorHAnsi"/>
              </w:rPr>
              <w:t>Children’s questions and comments about the story could be heard by adults and other children, making the whole experience more interactive and worthwhile</w:t>
            </w:r>
            <w:proofErr w:type="gramEnd"/>
            <w:r w:rsidR="000513E3" w:rsidRPr="000513E3">
              <w:rPr>
                <w:rFonts w:asciiTheme="minorHAnsi" w:hAnsiTheme="minorHAnsi" w:cstheme="minorHAnsi"/>
              </w:rPr>
              <w:t>.</w:t>
            </w:r>
          </w:p>
        </w:tc>
      </w:tr>
      <w:tr w:rsidR="000513E3" w:rsidRPr="00795391" w:rsidTr="007953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0513E3" w:rsidRDefault="000513E3" w:rsidP="00795391">
            <w:pPr>
              <w:jc w:val="left"/>
              <w:rPr>
                <w:rFonts w:asciiTheme="minorHAnsi" w:hAnsiTheme="minorHAnsi" w:cstheme="minorHAnsi"/>
              </w:rPr>
            </w:pPr>
          </w:p>
        </w:tc>
        <w:tc>
          <w:tcPr>
            <w:tcW w:w="7574" w:type="dxa"/>
          </w:tcPr>
          <w:p w:rsidR="000513E3" w:rsidRPr="000513E3" w:rsidRDefault="000513E3" w:rsidP="000513E3">
            <w:pPr>
              <w:pStyle w:val="List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0513E3" w:rsidRPr="00795391" w:rsidTr="00CA119B">
        <w:tc>
          <w:tcPr>
            <w:cnfStyle w:val="001000000000" w:firstRow="0" w:lastRow="0" w:firstColumn="1" w:lastColumn="0" w:oddVBand="0" w:evenVBand="0" w:oddHBand="0" w:evenHBand="0" w:firstRowFirstColumn="0" w:firstRowLastColumn="0" w:lastRowFirstColumn="0" w:lastRowLastColumn="0"/>
            <w:tcW w:w="1668" w:type="dxa"/>
          </w:tcPr>
          <w:p w:rsidR="000513E3" w:rsidRDefault="00893FDC" w:rsidP="00CA119B">
            <w:pPr>
              <w:jc w:val="left"/>
              <w:rPr>
                <w:rFonts w:asciiTheme="minorHAnsi" w:hAnsiTheme="minorHAnsi" w:cstheme="minorHAnsi"/>
              </w:rPr>
            </w:pPr>
            <w:r>
              <w:rPr>
                <w:rFonts w:asciiTheme="minorHAnsi" w:hAnsiTheme="minorHAnsi" w:cstheme="minorHAnsi"/>
              </w:rPr>
              <w:t>11</w:t>
            </w:r>
          </w:p>
        </w:tc>
        <w:tc>
          <w:tcPr>
            <w:tcW w:w="7574" w:type="dxa"/>
          </w:tcPr>
          <w:p w:rsidR="000513E3" w:rsidRPr="000513E3" w:rsidRDefault="000513E3" w:rsidP="00CA119B">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513E3">
              <w:rPr>
                <w:rFonts w:asciiTheme="minorHAnsi" w:hAnsiTheme="minorHAnsi" w:cstheme="minorHAnsi"/>
              </w:rPr>
              <w:t xml:space="preserve">Use of floor space at </w:t>
            </w:r>
            <w:proofErr w:type="spellStart"/>
            <w:r w:rsidRPr="000513E3">
              <w:rPr>
                <w:rFonts w:asciiTheme="minorHAnsi" w:hAnsiTheme="minorHAnsi" w:cstheme="minorHAnsi"/>
              </w:rPr>
              <w:t>Raploch</w:t>
            </w:r>
            <w:proofErr w:type="spellEnd"/>
            <w:r w:rsidRPr="000513E3">
              <w:rPr>
                <w:rFonts w:asciiTheme="minorHAnsi" w:hAnsiTheme="minorHAnsi" w:cstheme="minorHAnsi"/>
              </w:rPr>
              <w:t xml:space="preserve"> Nursery for creative and group play. Children are being encouraged to interact with peers and to share ideas and interests.</w:t>
            </w:r>
          </w:p>
        </w:tc>
      </w:tr>
      <w:tr w:rsidR="000513E3" w:rsidRPr="00795391" w:rsidTr="007953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0513E3" w:rsidRDefault="000513E3" w:rsidP="00795391">
            <w:pPr>
              <w:jc w:val="left"/>
              <w:rPr>
                <w:rFonts w:asciiTheme="minorHAnsi" w:hAnsiTheme="minorHAnsi" w:cstheme="minorHAnsi"/>
              </w:rPr>
            </w:pPr>
          </w:p>
        </w:tc>
        <w:tc>
          <w:tcPr>
            <w:tcW w:w="7574" w:type="dxa"/>
          </w:tcPr>
          <w:p w:rsidR="000513E3" w:rsidRPr="000513E3" w:rsidRDefault="000513E3" w:rsidP="000513E3">
            <w:pPr>
              <w:pStyle w:val="List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0513E3" w:rsidRPr="00795391" w:rsidTr="00CA119B">
        <w:tc>
          <w:tcPr>
            <w:cnfStyle w:val="001000000000" w:firstRow="0" w:lastRow="0" w:firstColumn="1" w:lastColumn="0" w:oddVBand="0" w:evenVBand="0" w:oddHBand="0" w:evenHBand="0" w:firstRowFirstColumn="0" w:firstRowLastColumn="0" w:lastRowFirstColumn="0" w:lastRowLastColumn="0"/>
            <w:tcW w:w="1668" w:type="dxa"/>
          </w:tcPr>
          <w:p w:rsidR="000513E3" w:rsidRDefault="00893FDC" w:rsidP="00CA119B">
            <w:pPr>
              <w:jc w:val="left"/>
              <w:rPr>
                <w:rFonts w:asciiTheme="minorHAnsi" w:hAnsiTheme="minorHAnsi" w:cstheme="minorHAnsi"/>
              </w:rPr>
            </w:pPr>
            <w:r>
              <w:rPr>
                <w:rFonts w:asciiTheme="minorHAnsi" w:hAnsiTheme="minorHAnsi" w:cstheme="minorHAnsi"/>
              </w:rPr>
              <w:t>12</w:t>
            </w:r>
          </w:p>
        </w:tc>
        <w:tc>
          <w:tcPr>
            <w:tcW w:w="7574" w:type="dxa"/>
          </w:tcPr>
          <w:p w:rsidR="000513E3" w:rsidRPr="000513E3" w:rsidRDefault="000513E3" w:rsidP="00CA119B">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513E3">
              <w:rPr>
                <w:rFonts w:asciiTheme="minorHAnsi" w:hAnsiTheme="minorHAnsi" w:cstheme="minorHAnsi"/>
              </w:rPr>
              <w:t xml:space="preserve">Lighting </w:t>
            </w:r>
            <w:proofErr w:type="gramStart"/>
            <w:r w:rsidRPr="000513E3">
              <w:rPr>
                <w:rFonts w:asciiTheme="minorHAnsi" w:hAnsiTheme="minorHAnsi" w:cstheme="minorHAnsi"/>
              </w:rPr>
              <w:t>being used</w:t>
            </w:r>
            <w:proofErr w:type="gramEnd"/>
            <w:r w:rsidRPr="000513E3">
              <w:rPr>
                <w:rFonts w:asciiTheme="minorHAnsi" w:hAnsiTheme="minorHAnsi" w:cstheme="minorHAnsi"/>
              </w:rPr>
              <w:t xml:space="preserve"> creatively to highlight experiences and be made more inviting to children.</w:t>
            </w:r>
          </w:p>
        </w:tc>
      </w:tr>
      <w:tr w:rsidR="00893FDC" w:rsidRPr="00795391" w:rsidTr="00CA11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893FDC" w:rsidRDefault="00893FDC" w:rsidP="00CA119B">
            <w:pPr>
              <w:jc w:val="left"/>
              <w:rPr>
                <w:rFonts w:asciiTheme="minorHAnsi" w:hAnsiTheme="minorHAnsi" w:cstheme="minorHAnsi"/>
              </w:rPr>
            </w:pPr>
          </w:p>
        </w:tc>
        <w:tc>
          <w:tcPr>
            <w:tcW w:w="7574" w:type="dxa"/>
          </w:tcPr>
          <w:p w:rsidR="00893FDC" w:rsidRPr="000513E3" w:rsidRDefault="00893FDC" w:rsidP="00893FDC">
            <w:pPr>
              <w:pStyle w:val="List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893FDC" w:rsidRPr="00795391" w:rsidTr="00CA119B">
        <w:tc>
          <w:tcPr>
            <w:cnfStyle w:val="001000000000" w:firstRow="0" w:lastRow="0" w:firstColumn="1" w:lastColumn="0" w:oddVBand="0" w:evenVBand="0" w:oddHBand="0" w:evenHBand="0" w:firstRowFirstColumn="0" w:firstRowLastColumn="0" w:lastRowFirstColumn="0" w:lastRowLastColumn="0"/>
            <w:tcW w:w="1668" w:type="dxa"/>
          </w:tcPr>
          <w:p w:rsidR="00893FDC" w:rsidRDefault="00893FDC" w:rsidP="00CA119B">
            <w:pPr>
              <w:jc w:val="left"/>
              <w:rPr>
                <w:rFonts w:asciiTheme="minorHAnsi" w:hAnsiTheme="minorHAnsi" w:cstheme="minorHAnsi"/>
              </w:rPr>
            </w:pPr>
            <w:r>
              <w:rPr>
                <w:rFonts w:asciiTheme="minorHAnsi" w:hAnsiTheme="minorHAnsi" w:cstheme="minorHAnsi"/>
              </w:rPr>
              <w:t>13&amp;14</w:t>
            </w:r>
          </w:p>
        </w:tc>
        <w:tc>
          <w:tcPr>
            <w:tcW w:w="7574" w:type="dxa"/>
          </w:tcPr>
          <w:p w:rsidR="00893FDC" w:rsidRPr="000513E3" w:rsidRDefault="00893FDC" w:rsidP="00893FDC">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513E3">
              <w:rPr>
                <w:rFonts w:asciiTheme="minorHAnsi" w:hAnsiTheme="minorHAnsi" w:cstheme="minorHAnsi"/>
              </w:rPr>
              <w:t xml:space="preserve">At </w:t>
            </w:r>
            <w:proofErr w:type="spellStart"/>
            <w:r w:rsidRPr="000513E3">
              <w:rPr>
                <w:rFonts w:asciiTheme="minorHAnsi" w:hAnsiTheme="minorHAnsi" w:cstheme="minorHAnsi"/>
              </w:rPr>
              <w:t>Raploch</w:t>
            </w:r>
            <w:proofErr w:type="spellEnd"/>
            <w:r w:rsidRPr="000513E3">
              <w:rPr>
                <w:rFonts w:asciiTheme="minorHAnsi" w:hAnsiTheme="minorHAnsi" w:cstheme="minorHAnsi"/>
              </w:rPr>
              <w:t xml:space="preserve"> Nursery, the environment is made more homely and </w:t>
            </w:r>
            <w:proofErr w:type="gramStart"/>
            <w:r w:rsidRPr="000513E3">
              <w:rPr>
                <w:rFonts w:asciiTheme="minorHAnsi" w:hAnsiTheme="minorHAnsi" w:cstheme="minorHAnsi"/>
              </w:rPr>
              <w:t>more calm</w:t>
            </w:r>
            <w:proofErr w:type="gramEnd"/>
            <w:r w:rsidRPr="000513E3">
              <w:rPr>
                <w:rFonts w:asciiTheme="minorHAnsi" w:hAnsiTheme="minorHAnsi" w:cstheme="minorHAnsi"/>
              </w:rPr>
              <w:t xml:space="preserve"> through the introduction of enclosed spaces, promoting children’s sense of security.</w:t>
            </w:r>
          </w:p>
          <w:p w:rsidR="00893FDC" w:rsidRPr="000513E3" w:rsidRDefault="00893FDC" w:rsidP="00893FDC">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513E3">
              <w:rPr>
                <w:rFonts w:asciiTheme="minorHAnsi" w:hAnsiTheme="minorHAnsi" w:cstheme="minorHAnsi"/>
              </w:rPr>
              <w:t>This provides areas for children to engage in conversations, small cosy spaces, occasional large groups to talk, listen and share their ideas.</w:t>
            </w:r>
          </w:p>
        </w:tc>
      </w:tr>
      <w:tr w:rsidR="000513E3" w:rsidRPr="00795391" w:rsidTr="00CA11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0513E3" w:rsidRPr="00795391" w:rsidRDefault="000513E3" w:rsidP="00CA119B">
            <w:pPr>
              <w:jc w:val="center"/>
              <w:rPr>
                <w:rFonts w:asciiTheme="minorHAnsi" w:hAnsiTheme="minorHAnsi" w:cstheme="minorHAnsi"/>
              </w:rPr>
            </w:pPr>
            <w:r w:rsidRPr="00795391">
              <w:rPr>
                <w:rFonts w:asciiTheme="minorHAnsi" w:hAnsiTheme="minorHAnsi" w:cstheme="minorHAnsi"/>
              </w:rPr>
              <w:lastRenderedPageBreak/>
              <w:t xml:space="preserve">Slide </w:t>
            </w:r>
          </w:p>
        </w:tc>
        <w:tc>
          <w:tcPr>
            <w:tcW w:w="7574" w:type="dxa"/>
          </w:tcPr>
          <w:p w:rsidR="000513E3" w:rsidRPr="00795391" w:rsidRDefault="000513E3" w:rsidP="00CA119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95391">
              <w:rPr>
                <w:rFonts w:asciiTheme="minorHAnsi" w:hAnsiTheme="minorHAnsi" w:cstheme="minorHAnsi"/>
              </w:rPr>
              <w:t>Notes</w:t>
            </w:r>
          </w:p>
        </w:tc>
      </w:tr>
      <w:tr w:rsidR="000513E3" w:rsidRPr="00795391" w:rsidTr="00795391">
        <w:tc>
          <w:tcPr>
            <w:cnfStyle w:val="001000000000" w:firstRow="0" w:lastRow="0" w:firstColumn="1" w:lastColumn="0" w:oddVBand="0" w:evenVBand="0" w:oddHBand="0" w:evenHBand="0" w:firstRowFirstColumn="0" w:firstRowLastColumn="0" w:lastRowFirstColumn="0" w:lastRowLastColumn="0"/>
            <w:tcW w:w="1668" w:type="dxa"/>
          </w:tcPr>
          <w:p w:rsidR="000513E3" w:rsidRDefault="000513E3" w:rsidP="00795391">
            <w:pPr>
              <w:jc w:val="left"/>
              <w:rPr>
                <w:rFonts w:asciiTheme="minorHAnsi" w:hAnsiTheme="minorHAnsi" w:cstheme="minorHAnsi"/>
              </w:rPr>
            </w:pPr>
          </w:p>
        </w:tc>
        <w:tc>
          <w:tcPr>
            <w:tcW w:w="7574" w:type="dxa"/>
          </w:tcPr>
          <w:p w:rsidR="000513E3" w:rsidRPr="000513E3" w:rsidRDefault="000513E3" w:rsidP="000513E3">
            <w:pPr>
              <w:pStyle w:val="List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0513E3" w:rsidRPr="00795391" w:rsidTr="007953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0513E3" w:rsidRDefault="00893FDC" w:rsidP="00CA119B">
            <w:pPr>
              <w:jc w:val="left"/>
              <w:rPr>
                <w:rFonts w:asciiTheme="minorHAnsi" w:hAnsiTheme="minorHAnsi" w:cstheme="minorHAnsi"/>
              </w:rPr>
            </w:pPr>
            <w:r>
              <w:rPr>
                <w:rFonts w:asciiTheme="minorHAnsi" w:hAnsiTheme="minorHAnsi" w:cstheme="minorHAnsi"/>
              </w:rPr>
              <w:t>15</w:t>
            </w:r>
          </w:p>
        </w:tc>
        <w:tc>
          <w:tcPr>
            <w:tcW w:w="7574" w:type="dxa"/>
          </w:tcPr>
          <w:p w:rsidR="000513E3" w:rsidRPr="000513E3" w:rsidRDefault="000513E3" w:rsidP="00CA119B">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513E3">
              <w:rPr>
                <w:rFonts w:asciiTheme="minorHAnsi" w:hAnsiTheme="minorHAnsi" w:cstheme="minorHAnsi"/>
              </w:rPr>
              <w:t xml:space="preserve">Banchory Nursery in Clackmannanshire, areas </w:t>
            </w:r>
            <w:proofErr w:type="gramStart"/>
            <w:r w:rsidRPr="000513E3">
              <w:rPr>
                <w:rFonts w:asciiTheme="minorHAnsi" w:hAnsiTheme="minorHAnsi" w:cstheme="minorHAnsi"/>
              </w:rPr>
              <w:t>were made</w:t>
            </w:r>
            <w:proofErr w:type="gramEnd"/>
            <w:r w:rsidRPr="000513E3">
              <w:rPr>
                <w:rFonts w:asciiTheme="minorHAnsi" w:hAnsiTheme="minorHAnsi" w:cstheme="minorHAnsi"/>
              </w:rPr>
              <w:t xml:space="preserve"> cosy and intimate. Staff wanted to help children become storytellers, so a pet cat </w:t>
            </w:r>
            <w:proofErr w:type="gramStart"/>
            <w:r w:rsidRPr="000513E3">
              <w:rPr>
                <w:rFonts w:asciiTheme="minorHAnsi" w:hAnsiTheme="minorHAnsi" w:cstheme="minorHAnsi"/>
              </w:rPr>
              <w:t>was introduced</w:t>
            </w:r>
            <w:proofErr w:type="gramEnd"/>
            <w:r w:rsidRPr="000513E3">
              <w:rPr>
                <w:rFonts w:asciiTheme="minorHAnsi" w:hAnsiTheme="minorHAnsi" w:cstheme="minorHAnsi"/>
              </w:rPr>
              <w:t>.</w:t>
            </w:r>
          </w:p>
          <w:p w:rsidR="000513E3" w:rsidRPr="000513E3" w:rsidRDefault="000513E3" w:rsidP="00CA119B">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513E3">
              <w:rPr>
                <w:rFonts w:asciiTheme="minorHAnsi" w:hAnsiTheme="minorHAnsi" w:cstheme="minorHAnsi"/>
              </w:rPr>
              <w:t xml:space="preserve">This environment is rich in print and thoughtfully </w:t>
            </w:r>
            <w:proofErr w:type="gramStart"/>
            <w:r w:rsidRPr="000513E3">
              <w:rPr>
                <w:rFonts w:asciiTheme="minorHAnsi" w:hAnsiTheme="minorHAnsi" w:cstheme="minorHAnsi"/>
              </w:rPr>
              <w:t>arranged ,</w:t>
            </w:r>
            <w:proofErr w:type="gramEnd"/>
            <w:r w:rsidRPr="000513E3">
              <w:rPr>
                <w:rFonts w:asciiTheme="minorHAnsi" w:hAnsiTheme="minorHAnsi" w:cstheme="minorHAnsi"/>
              </w:rPr>
              <w:t xml:space="preserve"> providing a range of good quality st</w:t>
            </w:r>
            <w:r>
              <w:rPr>
                <w:rFonts w:asciiTheme="minorHAnsi" w:hAnsiTheme="minorHAnsi" w:cstheme="minorHAnsi"/>
              </w:rPr>
              <w:t>ory books, both fiction and non-</w:t>
            </w:r>
            <w:r w:rsidRPr="000513E3">
              <w:rPr>
                <w:rFonts w:asciiTheme="minorHAnsi" w:hAnsiTheme="minorHAnsi" w:cstheme="minorHAnsi"/>
              </w:rPr>
              <w:t>fiction.</w:t>
            </w:r>
          </w:p>
        </w:tc>
      </w:tr>
      <w:tr w:rsidR="000513E3" w:rsidRPr="00795391" w:rsidTr="00795391">
        <w:tc>
          <w:tcPr>
            <w:cnfStyle w:val="001000000000" w:firstRow="0" w:lastRow="0" w:firstColumn="1" w:lastColumn="0" w:oddVBand="0" w:evenVBand="0" w:oddHBand="0" w:evenHBand="0" w:firstRowFirstColumn="0" w:firstRowLastColumn="0" w:lastRowFirstColumn="0" w:lastRowLastColumn="0"/>
            <w:tcW w:w="1668" w:type="dxa"/>
          </w:tcPr>
          <w:p w:rsidR="000513E3" w:rsidRDefault="000513E3" w:rsidP="00CA119B">
            <w:pPr>
              <w:jc w:val="left"/>
              <w:rPr>
                <w:rFonts w:asciiTheme="minorHAnsi" w:hAnsiTheme="minorHAnsi" w:cstheme="minorHAnsi"/>
              </w:rPr>
            </w:pPr>
          </w:p>
        </w:tc>
        <w:tc>
          <w:tcPr>
            <w:tcW w:w="7574" w:type="dxa"/>
          </w:tcPr>
          <w:p w:rsidR="000513E3" w:rsidRPr="000513E3" w:rsidRDefault="000513E3" w:rsidP="000513E3">
            <w:pPr>
              <w:pStyle w:val="List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0513E3" w:rsidRPr="00795391" w:rsidTr="007953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0513E3" w:rsidRDefault="00893FDC" w:rsidP="00CA119B">
            <w:pPr>
              <w:jc w:val="left"/>
              <w:rPr>
                <w:rFonts w:asciiTheme="minorHAnsi" w:hAnsiTheme="minorHAnsi" w:cstheme="minorHAnsi"/>
              </w:rPr>
            </w:pPr>
            <w:r>
              <w:rPr>
                <w:rFonts w:asciiTheme="minorHAnsi" w:hAnsiTheme="minorHAnsi" w:cstheme="minorHAnsi"/>
              </w:rPr>
              <w:t>16</w:t>
            </w:r>
          </w:p>
        </w:tc>
        <w:tc>
          <w:tcPr>
            <w:tcW w:w="7574" w:type="dxa"/>
          </w:tcPr>
          <w:p w:rsidR="000513E3" w:rsidRPr="000513E3" w:rsidRDefault="000513E3" w:rsidP="000513E3">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Still with </w:t>
            </w:r>
            <w:r w:rsidRPr="000513E3">
              <w:rPr>
                <w:rFonts w:asciiTheme="minorHAnsi" w:hAnsiTheme="minorHAnsi" w:cstheme="minorHAnsi"/>
              </w:rPr>
              <w:t>Banchor</w:t>
            </w:r>
            <w:r>
              <w:rPr>
                <w:rFonts w:asciiTheme="minorHAnsi" w:hAnsiTheme="minorHAnsi" w:cstheme="minorHAnsi"/>
              </w:rPr>
              <w:t xml:space="preserve">y Primary School, Nursery Class. Staff </w:t>
            </w:r>
            <w:r w:rsidRPr="000513E3">
              <w:rPr>
                <w:rFonts w:asciiTheme="minorHAnsi" w:hAnsiTheme="minorHAnsi" w:cstheme="minorHAnsi"/>
              </w:rPr>
              <w:t xml:space="preserve">worked with children to create a </w:t>
            </w:r>
            <w:proofErr w:type="gramStart"/>
            <w:r w:rsidRPr="000513E3">
              <w:rPr>
                <w:rFonts w:asciiTheme="minorHAnsi" w:hAnsiTheme="minorHAnsi" w:cstheme="minorHAnsi"/>
              </w:rPr>
              <w:t>role play</w:t>
            </w:r>
            <w:proofErr w:type="gramEnd"/>
            <w:r w:rsidRPr="000513E3">
              <w:rPr>
                <w:rFonts w:asciiTheme="minorHAnsi" w:hAnsiTheme="minorHAnsi" w:cstheme="minorHAnsi"/>
              </w:rPr>
              <w:t xml:space="preserve"> experience comprising three rooms.</w:t>
            </w:r>
          </w:p>
          <w:p w:rsidR="000513E3" w:rsidRPr="000513E3" w:rsidRDefault="000513E3" w:rsidP="000513E3">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513E3">
              <w:rPr>
                <w:rFonts w:asciiTheme="minorHAnsi" w:hAnsiTheme="minorHAnsi" w:cstheme="minorHAnsi"/>
              </w:rPr>
              <w:t xml:space="preserve">Here is an environment where furniture </w:t>
            </w:r>
            <w:proofErr w:type="gramStart"/>
            <w:r w:rsidRPr="000513E3">
              <w:rPr>
                <w:rFonts w:asciiTheme="minorHAnsi" w:hAnsiTheme="minorHAnsi" w:cstheme="minorHAnsi"/>
              </w:rPr>
              <w:t>is sensitively arranged</w:t>
            </w:r>
            <w:proofErr w:type="gramEnd"/>
            <w:r w:rsidRPr="000513E3">
              <w:rPr>
                <w:rFonts w:asciiTheme="minorHAnsi" w:hAnsiTheme="minorHAnsi" w:cstheme="minorHAnsi"/>
              </w:rPr>
              <w:t xml:space="preserve"> to give children space to move around safely and allows access to extend the child’s curiosity and interest in their immediate world.</w:t>
            </w:r>
          </w:p>
        </w:tc>
      </w:tr>
      <w:tr w:rsidR="000513E3" w:rsidRPr="00795391" w:rsidTr="00795391">
        <w:tc>
          <w:tcPr>
            <w:cnfStyle w:val="001000000000" w:firstRow="0" w:lastRow="0" w:firstColumn="1" w:lastColumn="0" w:oddVBand="0" w:evenVBand="0" w:oddHBand="0" w:evenHBand="0" w:firstRowFirstColumn="0" w:firstRowLastColumn="0" w:lastRowFirstColumn="0" w:lastRowLastColumn="0"/>
            <w:tcW w:w="1668" w:type="dxa"/>
          </w:tcPr>
          <w:p w:rsidR="000513E3" w:rsidRDefault="000513E3" w:rsidP="00CA119B">
            <w:pPr>
              <w:jc w:val="left"/>
              <w:rPr>
                <w:rFonts w:asciiTheme="minorHAnsi" w:hAnsiTheme="minorHAnsi" w:cstheme="minorHAnsi"/>
              </w:rPr>
            </w:pPr>
          </w:p>
        </w:tc>
        <w:tc>
          <w:tcPr>
            <w:tcW w:w="7574" w:type="dxa"/>
          </w:tcPr>
          <w:p w:rsidR="000513E3" w:rsidRDefault="000513E3" w:rsidP="000513E3">
            <w:pPr>
              <w:pStyle w:val="List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0513E3" w:rsidRPr="00795391" w:rsidTr="007953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0513E3" w:rsidRDefault="00893FDC" w:rsidP="00CA119B">
            <w:pPr>
              <w:jc w:val="left"/>
              <w:rPr>
                <w:rFonts w:asciiTheme="minorHAnsi" w:hAnsiTheme="minorHAnsi" w:cstheme="minorHAnsi"/>
              </w:rPr>
            </w:pPr>
            <w:r>
              <w:rPr>
                <w:rFonts w:asciiTheme="minorHAnsi" w:hAnsiTheme="minorHAnsi" w:cstheme="minorHAnsi"/>
              </w:rPr>
              <w:t>17&amp;18</w:t>
            </w:r>
          </w:p>
        </w:tc>
        <w:tc>
          <w:tcPr>
            <w:tcW w:w="7574" w:type="dxa"/>
          </w:tcPr>
          <w:p w:rsidR="000513E3" w:rsidRDefault="000513E3" w:rsidP="000513E3">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At Baker Street Nursery in Stirling, </w:t>
            </w:r>
            <w:r w:rsidRPr="000513E3">
              <w:rPr>
                <w:rFonts w:asciiTheme="minorHAnsi" w:hAnsiTheme="minorHAnsi" w:cstheme="minorHAnsi"/>
              </w:rPr>
              <w:t xml:space="preserve">more sensory experiences </w:t>
            </w:r>
            <w:proofErr w:type="gramStart"/>
            <w:r w:rsidRPr="000513E3">
              <w:rPr>
                <w:rFonts w:asciiTheme="minorHAnsi" w:hAnsiTheme="minorHAnsi" w:cstheme="minorHAnsi"/>
              </w:rPr>
              <w:t>were added</w:t>
            </w:r>
            <w:proofErr w:type="gramEnd"/>
            <w:r w:rsidRPr="000513E3">
              <w:rPr>
                <w:rFonts w:asciiTheme="minorHAnsi" w:hAnsiTheme="minorHAnsi" w:cstheme="minorHAnsi"/>
              </w:rPr>
              <w:t xml:space="preserve"> to learning spaces across the playroom.</w:t>
            </w:r>
          </w:p>
          <w:p w:rsidR="0007542F" w:rsidRPr="000513E3" w:rsidRDefault="0007542F" w:rsidP="0007542F">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The Nursery has </w:t>
            </w:r>
            <w:r w:rsidRPr="000513E3">
              <w:rPr>
                <w:rFonts w:asciiTheme="minorHAnsi" w:hAnsiTheme="minorHAnsi" w:cstheme="minorHAnsi"/>
              </w:rPr>
              <w:t>spaces</w:t>
            </w:r>
            <w:r>
              <w:rPr>
                <w:rFonts w:asciiTheme="minorHAnsi" w:hAnsiTheme="minorHAnsi" w:cstheme="minorHAnsi"/>
              </w:rPr>
              <w:t xml:space="preserve"> </w:t>
            </w:r>
            <w:r w:rsidRPr="000513E3">
              <w:rPr>
                <w:rFonts w:asciiTheme="minorHAnsi" w:hAnsiTheme="minorHAnsi" w:cstheme="minorHAnsi"/>
              </w:rPr>
              <w:t>for quiet reflection and rest.</w:t>
            </w:r>
          </w:p>
          <w:p w:rsidR="0007542F" w:rsidRPr="000513E3" w:rsidRDefault="0007542F" w:rsidP="0007542F">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513E3">
              <w:rPr>
                <w:rFonts w:asciiTheme="minorHAnsi" w:hAnsiTheme="minorHAnsi" w:cstheme="minorHAnsi"/>
              </w:rPr>
              <w:t>This environment is s</w:t>
            </w:r>
            <w:r>
              <w:rPr>
                <w:rFonts w:asciiTheme="minorHAnsi" w:hAnsiTheme="minorHAnsi" w:cstheme="minorHAnsi"/>
              </w:rPr>
              <w:t>uitable for quiet restful times</w:t>
            </w:r>
            <w:r w:rsidRPr="000513E3">
              <w:rPr>
                <w:rFonts w:asciiTheme="minorHAnsi" w:hAnsiTheme="minorHAnsi" w:cstheme="minorHAnsi"/>
              </w:rPr>
              <w:t xml:space="preserve">, </w:t>
            </w:r>
            <w:r>
              <w:rPr>
                <w:rFonts w:asciiTheme="minorHAnsi" w:hAnsiTheme="minorHAnsi" w:cstheme="minorHAnsi"/>
              </w:rPr>
              <w:t xml:space="preserve">is </w:t>
            </w:r>
            <w:r w:rsidRPr="000513E3">
              <w:rPr>
                <w:rFonts w:asciiTheme="minorHAnsi" w:hAnsiTheme="minorHAnsi" w:cstheme="minorHAnsi"/>
              </w:rPr>
              <w:t>spacious and not cluttered.</w:t>
            </w:r>
          </w:p>
        </w:tc>
      </w:tr>
      <w:tr w:rsidR="000513E3" w:rsidRPr="00795391" w:rsidTr="00795391">
        <w:tc>
          <w:tcPr>
            <w:cnfStyle w:val="001000000000" w:firstRow="0" w:lastRow="0" w:firstColumn="1" w:lastColumn="0" w:oddVBand="0" w:evenVBand="0" w:oddHBand="0" w:evenHBand="0" w:firstRowFirstColumn="0" w:firstRowLastColumn="0" w:lastRowFirstColumn="0" w:lastRowLastColumn="0"/>
            <w:tcW w:w="1668" w:type="dxa"/>
          </w:tcPr>
          <w:p w:rsidR="000513E3" w:rsidRDefault="000513E3" w:rsidP="00CA119B">
            <w:pPr>
              <w:jc w:val="left"/>
              <w:rPr>
                <w:rFonts w:asciiTheme="minorHAnsi" w:hAnsiTheme="minorHAnsi" w:cstheme="minorHAnsi"/>
              </w:rPr>
            </w:pPr>
          </w:p>
        </w:tc>
        <w:tc>
          <w:tcPr>
            <w:tcW w:w="7574" w:type="dxa"/>
          </w:tcPr>
          <w:p w:rsidR="000513E3" w:rsidRDefault="000513E3" w:rsidP="000513E3">
            <w:pPr>
              <w:pStyle w:val="List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0513E3" w:rsidRPr="00795391" w:rsidTr="007953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0513E3" w:rsidRDefault="00893FDC" w:rsidP="00CA119B">
            <w:pPr>
              <w:jc w:val="left"/>
              <w:rPr>
                <w:rFonts w:asciiTheme="minorHAnsi" w:hAnsiTheme="minorHAnsi" w:cstheme="minorHAnsi"/>
              </w:rPr>
            </w:pPr>
            <w:r>
              <w:rPr>
                <w:rFonts w:asciiTheme="minorHAnsi" w:hAnsiTheme="minorHAnsi" w:cstheme="minorHAnsi"/>
              </w:rPr>
              <w:t>19</w:t>
            </w:r>
          </w:p>
        </w:tc>
        <w:tc>
          <w:tcPr>
            <w:tcW w:w="7574" w:type="dxa"/>
          </w:tcPr>
          <w:p w:rsidR="0007542F" w:rsidRPr="0007542F" w:rsidRDefault="0007542F" w:rsidP="0007542F">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7542F">
              <w:rPr>
                <w:rFonts w:asciiTheme="minorHAnsi" w:hAnsiTheme="minorHAnsi" w:cstheme="minorHAnsi"/>
              </w:rPr>
              <w:t xml:space="preserve">A gazebo was added to the under 3’s playroom at </w:t>
            </w:r>
            <w:proofErr w:type="spellStart"/>
            <w:r w:rsidRPr="0007542F">
              <w:rPr>
                <w:rFonts w:asciiTheme="minorHAnsi" w:hAnsiTheme="minorHAnsi" w:cstheme="minorHAnsi"/>
              </w:rPr>
              <w:t>Killearn</w:t>
            </w:r>
            <w:proofErr w:type="spellEnd"/>
            <w:r w:rsidRPr="0007542F">
              <w:rPr>
                <w:rFonts w:asciiTheme="minorHAnsi" w:hAnsiTheme="minorHAnsi" w:cstheme="minorHAnsi"/>
              </w:rPr>
              <w:t xml:space="preserve"> Nursery Class to create a defined and enclosed space.</w:t>
            </w:r>
          </w:p>
          <w:p w:rsidR="000513E3" w:rsidRPr="0007542F" w:rsidRDefault="0007542F" w:rsidP="0007542F">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7542F">
              <w:rPr>
                <w:rFonts w:asciiTheme="minorHAnsi" w:hAnsiTheme="minorHAnsi" w:cstheme="minorHAnsi"/>
              </w:rPr>
              <w:t xml:space="preserve">A </w:t>
            </w:r>
            <w:proofErr w:type="gramStart"/>
            <w:r w:rsidRPr="0007542F">
              <w:rPr>
                <w:rFonts w:asciiTheme="minorHAnsi" w:hAnsiTheme="minorHAnsi" w:cstheme="minorHAnsi"/>
              </w:rPr>
              <w:t>well organised</w:t>
            </w:r>
            <w:proofErr w:type="gramEnd"/>
            <w:r w:rsidRPr="0007542F">
              <w:rPr>
                <w:rFonts w:asciiTheme="minorHAnsi" w:hAnsiTheme="minorHAnsi" w:cstheme="minorHAnsi"/>
              </w:rPr>
              <w:t xml:space="preserve"> space to allow children the freedom to select equipment and materials that they wish and also appreciate the need to accommodate the choices of others.</w:t>
            </w:r>
          </w:p>
        </w:tc>
      </w:tr>
      <w:tr w:rsidR="0007542F" w:rsidRPr="00795391" w:rsidTr="00795391">
        <w:tc>
          <w:tcPr>
            <w:cnfStyle w:val="001000000000" w:firstRow="0" w:lastRow="0" w:firstColumn="1" w:lastColumn="0" w:oddVBand="0" w:evenVBand="0" w:oddHBand="0" w:evenHBand="0" w:firstRowFirstColumn="0" w:firstRowLastColumn="0" w:lastRowFirstColumn="0" w:lastRowLastColumn="0"/>
            <w:tcW w:w="1668" w:type="dxa"/>
          </w:tcPr>
          <w:p w:rsidR="0007542F" w:rsidRDefault="0007542F" w:rsidP="00CA119B">
            <w:pPr>
              <w:jc w:val="left"/>
              <w:rPr>
                <w:rFonts w:asciiTheme="minorHAnsi" w:hAnsiTheme="minorHAnsi" w:cstheme="minorHAnsi"/>
              </w:rPr>
            </w:pPr>
          </w:p>
        </w:tc>
        <w:tc>
          <w:tcPr>
            <w:tcW w:w="7574" w:type="dxa"/>
          </w:tcPr>
          <w:p w:rsidR="0007542F" w:rsidRPr="000513E3" w:rsidRDefault="0007542F" w:rsidP="0007542F">
            <w:pPr>
              <w:pStyle w:val="List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07542F" w:rsidRPr="00795391" w:rsidTr="007953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07542F" w:rsidRDefault="0007542F" w:rsidP="00CA119B">
            <w:pPr>
              <w:jc w:val="left"/>
              <w:rPr>
                <w:rFonts w:asciiTheme="minorHAnsi" w:hAnsiTheme="minorHAnsi" w:cstheme="minorHAnsi"/>
              </w:rPr>
            </w:pPr>
            <w:r>
              <w:rPr>
                <w:rFonts w:asciiTheme="minorHAnsi" w:hAnsiTheme="minorHAnsi" w:cstheme="minorHAnsi"/>
              </w:rPr>
              <w:t>21</w:t>
            </w:r>
          </w:p>
        </w:tc>
        <w:tc>
          <w:tcPr>
            <w:tcW w:w="7574" w:type="dxa"/>
          </w:tcPr>
          <w:p w:rsidR="0007542F" w:rsidRPr="0007542F" w:rsidRDefault="0007542F" w:rsidP="0007542F">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7542F">
              <w:rPr>
                <w:rFonts w:asciiTheme="minorHAnsi" w:hAnsiTheme="minorHAnsi" w:cstheme="minorHAnsi"/>
              </w:rPr>
              <w:t xml:space="preserve">At </w:t>
            </w:r>
            <w:proofErr w:type="spellStart"/>
            <w:r w:rsidRPr="0007542F">
              <w:rPr>
                <w:rFonts w:asciiTheme="minorHAnsi" w:hAnsiTheme="minorHAnsi" w:cstheme="minorHAnsi"/>
              </w:rPr>
              <w:t>Dunblane</w:t>
            </w:r>
            <w:proofErr w:type="spellEnd"/>
            <w:r w:rsidRPr="0007542F">
              <w:rPr>
                <w:rFonts w:asciiTheme="minorHAnsi" w:hAnsiTheme="minorHAnsi" w:cstheme="minorHAnsi"/>
              </w:rPr>
              <w:t xml:space="preserve"> Nature Kindergarten, </w:t>
            </w:r>
            <w:proofErr w:type="gramStart"/>
            <w:r w:rsidRPr="0007542F">
              <w:rPr>
                <w:rFonts w:asciiTheme="minorHAnsi" w:hAnsiTheme="minorHAnsi" w:cstheme="minorHAnsi"/>
              </w:rPr>
              <w:t>internal spaces are used flexibly by children</w:t>
            </w:r>
            <w:proofErr w:type="gramEnd"/>
            <w:r w:rsidRPr="0007542F">
              <w:rPr>
                <w:rFonts w:asciiTheme="minorHAnsi" w:hAnsiTheme="minorHAnsi" w:cstheme="minorHAnsi"/>
              </w:rPr>
              <w:t>.</w:t>
            </w:r>
            <w:r>
              <w:rPr>
                <w:rFonts w:asciiTheme="minorHAnsi" w:hAnsiTheme="minorHAnsi" w:cstheme="minorHAnsi"/>
              </w:rPr>
              <w:t xml:space="preserve"> </w:t>
            </w:r>
            <w:proofErr w:type="gramStart"/>
            <w:r>
              <w:rPr>
                <w:rFonts w:asciiTheme="minorHAnsi" w:hAnsiTheme="minorHAnsi" w:cstheme="minorHAnsi"/>
              </w:rPr>
              <w:t>Children are guided by the resources</w:t>
            </w:r>
            <w:proofErr w:type="gramEnd"/>
            <w:r>
              <w:rPr>
                <w:rFonts w:asciiTheme="minorHAnsi" w:hAnsiTheme="minorHAnsi" w:cstheme="minorHAnsi"/>
              </w:rPr>
              <w:t xml:space="preserve"> on offer but creativity is encouraged and cultivated.</w:t>
            </w:r>
          </w:p>
        </w:tc>
      </w:tr>
      <w:tr w:rsidR="0007542F" w:rsidRPr="00795391" w:rsidTr="00795391">
        <w:tc>
          <w:tcPr>
            <w:cnfStyle w:val="001000000000" w:firstRow="0" w:lastRow="0" w:firstColumn="1" w:lastColumn="0" w:oddVBand="0" w:evenVBand="0" w:oddHBand="0" w:evenHBand="0" w:firstRowFirstColumn="0" w:firstRowLastColumn="0" w:lastRowFirstColumn="0" w:lastRowLastColumn="0"/>
            <w:tcW w:w="1668" w:type="dxa"/>
          </w:tcPr>
          <w:p w:rsidR="0007542F" w:rsidRDefault="0007542F" w:rsidP="00CA119B">
            <w:pPr>
              <w:jc w:val="left"/>
              <w:rPr>
                <w:rFonts w:asciiTheme="minorHAnsi" w:hAnsiTheme="minorHAnsi" w:cstheme="minorHAnsi"/>
              </w:rPr>
            </w:pPr>
          </w:p>
        </w:tc>
        <w:tc>
          <w:tcPr>
            <w:tcW w:w="7574" w:type="dxa"/>
          </w:tcPr>
          <w:p w:rsidR="0007542F" w:rsidRPr="0007542F" w:rsidRDefault="0007542F" w:rsidP="0007542F">
            <w:pPr>
              <w:pStyle w:val="List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07542F" w:rsidRPr="00795391" w:rsidTr="007953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07542F" w:rsidRDefault="0007542F" w:rsidP="00CA119B">
            <w:pPr>
              <w:jc w:val="left"/>
              <w:rPr>
                <w:rFonts w:asciiTheme="minorHAnsi" w:hAnsiTheme="minorHAnsi" w:cstheme="minorHAnsi"/>
              </w:rPr>
            </w:pPr>
            <w:r>
              <w:rPr>
                <w:rFonts w:asciiTheme="minorHAnsi" w:hAnsiTheme="minorHAnsi" w:cstheme="minorHAnsi"/>
              </w:rPr>
              <w:t>22</w:t>
            </w:r>
          </w:p>
        </w:tc>
        <w:tc>
          <w:tcPr>
            <w:tcW w:w="7574" w:type="dxa"/>
          </w:tcPr>
          <w:p w:rsidR="0007542F" w:rsidRPr="0007542F" w:rsidRDefault="00A438F5" w:rsidP="00A438F5">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At </w:t>
            </w:r>
            <w:proofErr w:type="spellStart"/>
            <w:r>
              <w:rPr>
                <w:rFonts w:asciiTheme="minorHAnsi" w:hAnsiTheme="minorHAnsi" w:cstheme="minorHAnsi"/>
              </w:rPr>
              <w:t>Caulsnaughton</w:t>
            </w:r>
            <w:proofErr w:type="spellEnd"/>
            <w:r>
              <w:rPr>
                <w:rFonts w:asciiTheme="minorHAnsi" w:hAnsiTheme="minorHAnsi" w:cstheme="minorHAnsi"/>
              </w:rPr>
              <w:t xml:space="preserve"> Nursery Class, a ‘book nook’ was created to help engross children in </w:t>
            </w:r>
            <w:proofErr w:type="gramStart"/>
            <w:r>
              <w:rPr>
                <w:rFonts w:asciiTheme="minorHAnsi" w:hAnsiTheme="minorHAnsi" w:cstheme="minorHAnsi"/>
              </w:rPr>
              <w:t>story books</w:t>
            </w:r>
            <w:proofErr w:type="gramEnd"/>
            <w:r>
              <w:rPr>
                <w:rFonts w:asciiTheme="minorHAnsi" w:hAnsiTheme="minorHAnsi" w:cstheme="minorHAnsi"/>
              </w:rPr>
              <w:t xml:space="preserve">. </w:t>
            </w:r>
          </w:p>
        </w:tc>
      </w:tr>
      <w:tr w:rsidR="0007542F" w:rsidRPr="00795391" w:rsidTr="00795391">
        <w:tc>
          <w:tcPr>
            <w:cnfStyle w:val="001000000000" w:firstRow="0" w:lastRow="0" w:firstColumn="1" w:lastColumn="0" w:oddVBand="0" w:evenVBand="0" w:oddHBand="0" w:evenHBand="0" w:firstRowFirstColumn="0" w:firstRowLastColumn="0" w:lastRowFirstColumn="0" w:lastRowLastColumn="0"/>
            <w:tcW w:w="1668" w:type="dxa"/>
          </w:tcPr>
          <w:p w:rsidR="0007542F" w:rsidRDefault="0007542F" w:rsidP="00CA119B">
            <w:pPr>
              <w:jc w:val="left"/>
              <w:rPr>
                <w:rFonts w:asciiTheme="minorHAnsi" w:hAnsiTheme="minorHAnsi" w:cstheme="minorHAnsi"/>
              </w:rPr>
            </w:pPr>
          </w:p>
        </w:tc>
        <w:tc>
          <w:tcPr>
            <w:tcW w:w="7574" w:type="dxa"/>
          </w:tcPr>
          <w:p w:rsidR="0007542F" w:rsidRDefault="0007542F" w:rsidP="0007542F">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07542F" w:rsidRPr="00795391" w:rsidTr="007953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07542F" w:rsidRDefault="0007542F" w:rsidP="00CA119B">
            <w:pPr>
              <w:jc w:val="left"/>
              <w:rPr>
                <w:rFonts w:asciiTheme="minorHAnsi" w:hAnsiTheme="minorHAnsi" w:cstheme="minorHAnsi"/>
              </w:rPr>
            </w:pPr>
            <w:r>
              <w:rPr>
                <w:rFonts w:asciiTheme="minorHAnsi" w:hAnsiTheme="minorHAnsi" w:cstheme="minorHAnsi"/>
              </w:rPr>
              <w:t>23</w:t>
            </w:r>
          </w:p>
        </w:tc>
        <w:tc>
          <w:tcPr>
            <w:tcW w:w="7574" w:type="dxa"/>
          </w:tcPr>
          <w:p w:rsidR="0007542F" w:rsidRDefault="00A438F5" w:rsidP="00A438F5">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Moving on to consider the m</w:t>
            </w:r>
            <w:r w:rsidR="0007542F">
              <w:rPr>
                <w:rFonts w:asciiTheme="minorHAnsi" w:hAnsiTheme="minorHAnsi" w:cstheme="minorHAnsi"/>
              </w:rPr>
              <w:t>aterials and resources that form a crucial part of children’s environment.</w:t>
            </w:r>
          </w:p>
        </w:tc>
      </w:tr>
      <w:tr w:rsidR="00893FDC" w:rsidRPr="00795391" w:rsidTr="00795391">
        <w:tc>
          <w:tcPr>
            <w:cnfStyle w:val="001000000000" w:firstRow="0" w:lastRow="0" w:firstColumn="1" w:lastColumn="0" w:oddVBand="0" w:evenVBand="0" w:oddHBand="0" w:evenHBand="0" w:firstRowFirstColumn="0" w:firstRowLastColumn="0" w:lastRowFirstColumn="0" w:lastRowLastColumn="0"/>
            <w:tcW w:w="1668" w:type="dxa"/>
          </w:tcPr>
          <w:p w:rsidR="00893FDC" w:rsidRDefault="00893FDC" w:rsidP="00CA119B">
            <w:pPr>
              <w:jc w:val="left"/>
              <w:rPr>
                <w:rFonts w:asciiTheme="minorHAnsi" w:hAnsiTheme="minorHAnsi" w:cstheme="minorHAnsi"/>
              </w:rPr>
            </w:pPr>
          </w:p>
        </w:tc>
        <w:tc>
          <w:tcPr>
            <w:tcW w:w="7574" w:type="dxa"/>
          </w:tcPr>
          <w:p w:rsidR="00893FDC" w:rsidRDefault="00893FDC" w:rsidP="0007542F">
            <w:pPr>
              <w:pStyle w:val="List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953199" w:rsidRPr="00795391" w:rsidTr="007953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953199" w:rsidRDefault="00953199" w:rsidP="00CA119B">
            <w:pPr>
              <w:jc w:val="left"/>
              <w:rPr>
                <w:rFonts w:asciiTheme="minorHAnsi" w:hAnsiTheme="minorHAnsi" w:cstheme="minorHAnsi"/>
              </w:rPr>
            </w:pPr>
            <w:r>
              <w:rPr>
                <w:rFonts w:asciiTheme="minorHAnsi" w:hAnsiTheme="minorHAnsi" w:cstheme="minorHAnsi"/>
              </w:rPr>
              <w:t>24</w:t>
            </w:r>
          </w:p>
        </w:tc>
        <w:tc>
          <w:tcPr>
            <w:tcW w:w="7574" w:type="dxa"/>
          </w:tcPr>
          <w:p w:rsidR="00953199" w:rsidRDefault="00953199" w:rsidP="00953199">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Watch the video of Carolyn Love, ELC Training and Improvement Officer in professional dialogue with Head of </w:t>
            </w:r>
            <w:proofErr w:type="spellStart"/>
            <w:r>
              <w:rPr>
                <w:rFonts w:asciiTheme="minorHAnsi" w:hAnsiTheme="minorHAnsi" w:cstheme="minorHAnsi"/>
              </w:rPr>
              <w:t>Raploch</w:t>
            </w:r>
            <w:proofErr w:type="spellEnd"/>
            <w:r>
              <w:rPr>
                <w:rFonts w:asciiTheme="minorHAnsi" w:hAnsiTheme="minorHAnsi" w:cstheme="minorHAnsi"/>
              </w:rPr>
              <w:t>, Denise Wallace and Depute, Marion Wylie.</w:t>
            </w:r>
          </w:p>
          <w:p w:rsidR="00953199" w:rsidRDefault="00953199" w:rsidP="00953199">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lastRenderedPageBreak/>
              <w:t>Consider, what is unique about the environment of your own setting? Does the environment reflect strongly enough the needs, interests and dispositions of your learners?</w:t>
            </w:r>
          </w:p>
        </w:tc>
      </w:tr>
      <w:tr w:rsidR="00953199" w:rsidRPr="00795391" w:rsidTr="00953199">
        <w:tc>
          <w:tcPr>
            <w:cnfStyle w:val="001000000000" w:firstRow="0" w:lastRow="0" w:firstColumn="1" w:lastColumn="0" w:oddVBand="0" w:evenVBand="0" w:oddHBand="0" w:evenHBand="0" w:firstRowFirstColumn="0" w:firstRowLastColumn="0" w:lastRowFirstColumn="0" w:lastRowLastColumn="0"/>
            <w:tcW w:w="1668" w:type="dxa"/>
          </w:tcPr>
          <w:p w:rsidR="00953199" w:rsidRPr="00795391" w:rsidRDefault="00953199" w:rsidP="00A868AE">
            <w:pPr>
              <w:jc w:val="center"/>
              <w:rPr>
                <w:rFonts w:asciiTheme="minorHAnsi" w:hAnsiTheme="minorHAnsi" w:cstheme="minorHAnsi"/>
              </w:rPr>
            </w:pPr>
            <w:r w:rsidRPr="00795391">
              <w:rPr>
                <w:rFonts w:asciiTheme="minorHAnsi" w:hAnsiTheme="minorHAnsi" w:cstheme="minorHAnsi"/>
              </w:rPr>
              <w:lastRenderedPageBreak/>
              <w:t xml:space="preserve">Slide </w:t>
            </w:r>
          </w:p>
        </w:tc>
        <w:tc>
          <w:tcPr>
            <w:tcW w:w="7574" w:type="dxa"/>
          </w:tcPr>
          <w:p w:rsidR="00953199" w:rsidRPr="00795391" w:rsidRDefault="00953199" w:rsidP="00A868A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95391">
              <w:rPr>
                <w:rFonts w:asciiTheme="minorHAnsi" w:hAnsiTheme="minorHAnsi" w:cstheme="minorHAnsi"/>
              </w:rPr>
              <w:t>Notes</w:t>
            </w:r>
          </w:p>
        </w:tc>
      </w:tr>
      <w:tr w:rsidR="00953199" w:rsidRPr="00795391" w:rsidTr="007953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953199" w:rsidRDefault="00953199" w:rsidP="00CA119B">
            <w:pPr>
              <w:jc w:val="left"/>
              <w:rPr>
                <w:rFonts w:asciiTheme="minorHAnsi" w:hAnsiTheme="minorHAnsi" w:cstheme="minorHAnsi"/>
              </w:rPr>
            </w:pPr>
          </w:p>
        </w:tc>
        <w:tc>
          <w:tcPr>
            <w:tcW w:w="7574" w:type="dxa"/>
          </w:tcPr>
          <w:p w:rsidR="00953199" w:rsidRDefault="00953199" w:rsidP="00953199">
            <w:pPr>
              <w:pStyle w:val="List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07542F" w:rsidRPr="00795391" w:rsidTr="00795391">
        <w:tc>
          <w:tcPr>
            <w:cnfStyle w:val="001000000000" w:firstRow="0" w:lastRow="0" w:firstColumn="1" w:lastColumn="0" w:oddVBand="0" w:evenVBand="0" w:oddHBand="0" w:evenHBand="0" w:firstRowFirstColumn="0" w:firstRowLastColumn="0" w:lastRowFirstColumn="0" w:lastRowLastColumn="0"/>
            <w:tcW w:w="1668" w:type="dxa"/>
          </w:tcPr>
          <w:p w:rsidR="0007542F" w:rsidRDefault="00893FDC" w:rsidP="00CA119B">
            <w:pPr>
              <w:jc w:val="left"/>
              <w:rPr>
                <w:rFonts w:asciiTheme="minorHAnsi" w:hAnsiTheme="minorHAnsi" w:cstheme="minorHAnsi"/>
              </w:rPr>
            </w:pPr>
            <w:r>
              <w:rPr>
                <w:rFonts w:asciiTheme="minorHAnsi" w:hAnsiTheme="minorHAnsi" w:cstheme="minorHAnsi"/>
              </w:rPr>
              <w:t>25</w:t>
            </w:r>
          </w:p>
        </w:tc>
        <w:tc>
          <w:tcPr>
            <w:tcW w:w="7574" w:type="dxa"/>
          </w:tcPr>
          <w:p w:rsidR="0007542F" w:rsidRDefault="00893FDC" w:rsidP="00953199">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What </w:t>
            </w:r>
            <w:r w:rsidR="00953199">
              <w:rPr>
                <w:rFonts w:asciiTheme="minorHAnsi" w:hAnsiTheme="minorHAnsi" w:cstheme="minorHAnsi"/>
              </w:rPr>
              <w:t xml:space="preserve">do you think </w:t>
            </w:r>
            <w:r>
              <w:rPr>
                <w:rFonts w:asciiTheme="minorHAnsi" w:hAnsiTheme="minorHAnsi" w:cstheme="minorHAnsi"/>
              </w:rPr>
              <w:t>Froebel mean</w:t>
            </w:r>
            <w:r w:rsidR="00953199">
              <w:rPr>
                <w:rFonts w:asciiTheme="minorHAnsi" w:hAnsiTheme="minorHAnsi" w:cstheme="minorHAnsi"/>
              </w:rPr>
              <w:t>t</w:t>
            </w:r>
            <w:r>
              <w:rPr>
                <w:rFonts w:asciiTheme="minorHAnsi" w:hAnsiTheme="minorHAnsi" w:cstheme="minorHAnsi"/>
              </w:rPr>
              <w:t xml:space="preserve"> by a ‘rich </w:t>
            </w:r>
            <w:proofErr w:type="gramStart"/>
            <w:r>
              <w:rPr>
                <w:rFonts w:asciiTheme="minorHAnsi" w:hAnsiTheme="minorHAnsi" w:cstheme="minorHAnsi"/>
              </w:rPr>
              <w:t>range’.</w:t>
            </w:r>
            <w:proofErr w:type="gramEnd"/>
            <w:r>
              <w:rPr>
                <w:rFonts w:asciiTheme="minorHAnsi" w:hAnsiTheme="minorHAnsi" w:cstheme="minorHAnsi"/>
              </w:rPr>
              <w:t xml:space="preserve"> How do you determine whether there is a rich range offered to your children?</w:t>
            </w:r>
          </w:p>
        </w:tc>
      </w:tr>
      <w:tr w:rsidR="00893FDC" w:rsidRPr="00795391" w:rsidTr="007953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893FDC" w:rsidRDefault="00893FDC" w:rsidP="00CA119B">
            <w:pPr>
              <w:jc w:val="left"/>
              <w:rPr>
                <w:rFonts w:asciiTheme="minorHAnsi" w:hAnsiTheme="minorHAnsi" w:cstheme="minorHAnsi"/>
              </w:rPr>
            </w:pPr>
          </w:p>
        </w:tc>
        <w:tc>
          <w:tcPr>
            <w:tcW w:w="7574" w:type="dxa"/>
          </w:tcPr>
          <w:p w:rsidR="00893FDC" w:rsidRPr="00893FDC" w:rsidRDefault="00893FDC" w:rsidP="00893FDC">
            <w:pPr>
              <w:pStyle w:val="List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p>
        </w:tc>
      </w:tr>
      <w:tr w:rsidR="0007542F" w:rsidRPr="00795391" w:rsidTr="00795391">
        <w:tc>
          <w:tcPr>
            <w:cnfStyle w:val="001000000000" w:firstRow="0" w:lastRow="0" w:firstColumn="1" w:lastColumn="0" w:oddVBand="0" w:evenVBand="0" w:oddHBand="0" w:evenHBand="0" w:firstRowFirstColumn="0" w:firstRowLastColumn="0" w:lastRowFirstColumn="0" w:lastRowLastColumn="0"/>
            <w:tcW w:w="1668" w:type="dxa"/>
          </w:tcPr>
          <w:p w:rsidR="0007542F" w:rsidRDefault="0007542F" w:rsidP="00CA119B">
            <w:pPr>
              <w:jc w:val="left"/>
              <w:rPr>
                <w:rFonts w:asciiTheme="minorHAnsi" w:hAnsiTheme="minorHAnsi" w:cstheme="minorHAnsi"/>
              </w:rPr>
            </w:pPr>
            <w:r>
              <w:rPr>
                <w:rFonts w:asciiTheme="minorHAnsi" w:hAnsiTheme="minorHAnsi" w:cstheme="minorHAnsi"/>
              </w:rPr>
              <w:t>26</w:t>
            </w:r>
          </w:p>
        </w:tc>
        <w:tc>
          <w:tcPr>
            <w:tcW w:w="7574" w:type="dxa"/>
          </w:tcPr>
          <w:p w:rsidR="00FD3709" w:rsidRPr="00953199" w:rsidRDefault="00FD3709" w:rsidP="00FD3709">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53199">
              <w:rPr>
                <w:rFonts w:asciiTheme="minorHAnsi" w:hAnsiTheme="minorHAnsi" w:cstheme="minorHAnsi"/>
              </w:rPr>
              <w:t>The photo</w:t>
            </w:r>
            <w:r w:rsidR="0078449B" w:rsidRPr="00953199">
              <w:rPr>
                <w:rFonts w:asciiTheme="minorHAnsi" w:hAnsiTheme="minorHAnsi" w:cstheme="minorHAnsi"/>
              </w:rPr>
              <w:t>graph</w:t>
            </w:r>
            <w:r w:rsidRPr="00953199">
              <w:rPr>
                <w:rFonts w:asciiTheme="minorHAnsi" w:hAnsiTheme="minorHAnsi" w:cstheme="minorHAnsi"/>
              </w:rPr>
              <w:t xml:space="preserve"> shows how art materials </w:t>
            </w:r>
            <w:proofErr w:type="gramStart"/>
            <w:r w:rsidRPr="00953199">
              <w:rPr>
                <w:rFonts w:asciiTheme="minorHAnsi" w:hAnsiTheme="minorHAnsi" w:cstheme="minorHAnsi"/>
              </w:rPr>
              <w:t>are offered</w:t>
            </w:r>
            <w:proofErr w:type="gramEnd"/>
            <w:r w:rsidRPr="00953199">
              <w:rPr>
                <w:rFonts w:asciiTheme="minorHAnsi" w:hAnsiTheme="minorHAnsi" w:cstheme="minorHAnsi"/>
              </w:rPr>
              <w:t xml:space="preserve"> to children at </w:t>
            </w:r>
            <w:proofErr w:type="spellStart"/>
            <w:r w:rsidRPr="00953199">
              <w:rPr>
                <w:rFonts w:asciiTheme="minorHAnsi" w:hAnsiTheme="minorHAnsi" w:cstheme="minorHAnsi"/>
              </w:rPr>
              <w:t>Aberfoyle</w:t>
            </w:r>
            <w:proofErr w:type="spellEnd"/>
            <w:r w:rsidRPr="00953199">
              <w:rPr>
                <w:rFonts w:asciiTheme="minorHAnsi" w:hAnsiTheme="minorHAnsi" w:cstheme="minorHAnsi"/>
              </w:rPr>
              <w:t xml:space="preserve"> Nursery Class in Stirling.</w:t>
            </w:r>
          </w:p>
          <w:p w:rsidR="0007542F" w:rsidRDefault="00FD3709" w:rsidP="00FD3709">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53199">
              <w:rPr>
                <w:rFonts w:asciiTheme="minorHAnsi" w:hAnsiTheme="minorHAnsi" w:cstheme="minorHAnsi"/>
              </w:rPr>
              <w:t>Consider the richness of this way of offering materials to children. What other messages are children receiving here?</w:t>
            </w:r>
          </w:p>
        </w:tc>
      </w:tr>
      <w:tr w:rsidR="00FD3709" w:rsidRPr="00795391" w:rsidTr="007953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FD3709" w:rsidRDefault="00FD3709" w:rsidP="00CA119B">
            <w:pPr>
              <w:jc w:val="left"/>
              <w:rPr>
                <w:rFonts w:asciiTheme="minorHAnsi" w:hAnsiTheme="minorHAnsi" w:cstheme="minorHAnsi"/>
              </w:rPr>
            </w:pPr>
          </w:p>
        </w:tc>
        <w:tc>
          <w:tcPr>
            <w:tcW w:w="7574" w:type="dxa"/>
          </w:tcPr>
          <w:p w:rsidR="00FD3709" w:rsidRDefault="00FD3709" w:rsidP="00FD3709">
            <w:pPr>
              <w:pStyle w:val="List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FD3709" w:rsidRPr="00795391" w:rsidTr="00795391">
        <w:tc>
          <w:tcPr>
            <w:cnfStyle w:val="001000000000" w:firstRow="0" w:lastRow="0" w:firstColumn="1" w:lastColumn="0" w:oddVBand="0" w:evenVBand="0" w:oddHBand="0" w:evenHBand="0" w:firstRowFirstColumn="0" w:firstRowLastColumn="0" w:lastRowFirstColumn="0" w:lastRowLastColumn="0"/>
            <w:tcW w:w="1668" w:type="dxa"/>
          </w:tcPr>
          <w:p w:rsidR="00FD3709" w:rsidRDefault="00FD3709" w:rsidP="00CA119B">
            <w:pPr>
              <w:jc w:val="left"/>
              <w:rPr>
                <w:rFonts w:asciiTheme="minorHAnsi" w:hAnsiTheme="minorHAnsi" w:cstheme="minorHAnsi"/>
              </w:rPr>
            </w:pPr>
            <w:r>
              <w:rPr>
                <w:rFonts w:asciiTheme="minorHAnsi" w:hAnsiTheme="minorHAnsi" w:cstheme="minorHAnsi"/>
              </w:rPr>
              <w:t>27</w:t>
            </w:r>
          </w:p>
        </w:tc>
        <w:tc>
          <w:tcPr>
            <w:tcW w:w="7574" w:type="dxa"/>
          </w:tcPr>
          <w:p w:rsidR="00FD3709" w:rsidRDefault="00FD3709" w:rsidP="00FD3709">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At </w:t>
            </w:r>
            <w:proofErr w:type="spellStart"/>
            <w:r>
              <w:rPr>
                <w:rFonts w:asciiTheme="minorHAnsi" w:hAnsiTheme="minorHAnsi" w:cstheme="minorHAnsi"/>
              </w:rPr>
              <w:t>Dunblane</w:t>
            </w:r>
            <w:proofErr w:type="spellEnd"/>
            <w:r>
              <w:rPr>
                <w:rFonts w:asciiTheme="minorHAnsi" w:hAnsiTheme="minorHAnsi" w:cstheme="minorHAnsi"/>
              </w:rPr>
              <w:t xml:space="preserve"> Nature Kindergarten, the natural world is very important. C</w:t>
            </w:r>
            <w:r w:rsidRPr="00FD3709">
              <w:rPr>
                <w:rFonts w:asciiTheme="minorHAnsi" w:hAnsiTheme="minorHAnsi" w:cstheme="minorHAnsi"/>
              </w:rPr>
              <w:t xml:space="preserve">hildren’s learning spaces </w:t>
            </w:r>
            <w:proofErr w:type="gramStart"/>
            <w:r>
              <w:rPr>
                <w:rFonts w:asciiTheme="minorHAnsi" w:hAnsiTheme="minorHAnsi" w:cstheme="minorHAnsi"/>
              </w:rPr>
              <w:t>are furnished</w:t>
            </w:r>
            <w:proofErr w:type="gramEnd"/>
            <w:r>
              <w:rPr>
                <w:rFonts w:asciiTheme="minorHAnsi" w:hAnsiTheme="minorHAnsi" w:cstheme="minorHAnsi"/>
              </w:rPr>
              <w:t xml:space="preserve"> with natural materials. How in keeping with the Froebel principle is this?</w:t>
            </w:r>
          </w:p>
          <w:p w:rsidR="00FD3709" w:rsidRPr="00FD3709" w:rsidRDefault="00FD3709" w:rsidP="00FD3709">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D3709">
              <w:rPr>
                <w:rFonts w:asciiTheme="minorHAnsi" w:hAnsiTheme="minorHAnsi" w:cstheme="minorHAnsi"/>
              </w:rPr>
              <w:t>An interesting water-trough created from natural materials reflects better the outdoor environment, which is paramount in the setting. A clear bowl for the water allows children to observe how water moves and flows.</w:t>
            </w:r>
          </w:p>
        </w:tc>
      </w:tr>
      <w:tr w:rsidR="00FD3709" w:rsidRPr="00795391" w:rsidTr="007953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FD3709" w:rsidRDefault="00FD3709" w:rsidP="00CA119B">
            <w:pPr>
              <w:jc w:val="left"/>
              <w:rPr>
                <w:rFonts w:asciiTheme="minorHAnsi" w:hAnsiTheme="minorHAnsi" w:cstheme="minorHAnsi"/>
              </w:rPr>
            </w:pPr>
          </w:p>
        </w:tc>
        <w:tc>
          <w:tcPr>
            <w:tcW w:w="7574" w:type="dxa"/>
          </w:tcPr>
          <w:p w:rsidR="00FD3709" w:rsidRDefault="00FD3709" w:rsidP="00FD3709">
            <w:pPr>
              <w:pStyle w:val="List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FD3709" w:rsidRPr="00795391" w:rsidTr="00795391">
        <w:tc>
          <w:tcPr>
            <w:cnfStyle w:val="001000000000" w:firstRow="0" w:lastRow="0" w:firstColumn="1" w:lastColumn="0" w:oddVBand="0" w:evenVBand="0" w:oddHBand="0" w:evenHBand="0" w:firstRowFirstColumn="0" w:firstRowLastColumn="0" w:lastRowFirstColumn="0" w:lastRowLastColumn="0"/>
            <w:tcW w:w="1668" w:type="dxa"/>
          </w:tcPr>
          <w:p w:rsidR="00FD3709" w:rsidRDefault="00FD3709" w:rsidP="00CA119B">
            <w:pPr>
              <w:jc w:val="left"/>
              <w:rPr>
                <w:rFonts w:asciiTheme="minorHAnsi" w:hAnsiTheme="minorHAnsi" w:cstheme="minorHAnsi"/>
              </w:rPr>
            </w:pPr>
            <w:r>
              <w:rPr>
                <w:rFonts w:asciiTheme="minorHAnsi" w:hAnsiTheme="minorHAnsi" w:cstheme="minorHAnsi"/>
              </w:rPr>
              <w:t>28</w:t>
            </w:r>
          </w:p>
        </w:tc>
        <w:tc>
          <w:tcPr>
            <w:tcW w:w="7574" w:type="dxa"/>
          </w:tcPr>
          <w:p w:rsidR="00FD3709" w:rsidRDefault="00FD3709" w:rsidP="00FD3709">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There is not a great deal of space at </w:t>
            </w:r>
            <w:proofErr w:type="spellStart"/>
            <w:r>
              <w:rPr>
                <w:rFonts w:asciiTheme="minorHAnsi" w:hAnsiTheme="minorHAnsi" w:cstheme="minorHAnsi"/>
              </w:rPr>
              <w:t>Fintry</w:t>
            </w:r>
            <w:proofErr w:type="spellEnd"/>
            <w:r>
              <w:rPr>
                <w:rFonts w:asciiTheme="minorHAnsi" w:hAnsiTheme="minorHAnsi" w:cstheme="minorHAnsi"/>
              </w:rPr>
              <w:t xml:space="preserve"> Nursery but the natural world is also important.</w:t>
            </w:r>
          </w:p>
          <w:p w:rsidR="00FD3709" w:rsidRDefault="00FD3709" w:rsidP="00FD3709">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Here children </w:t>
            </w:r>
            <w:proofErr w:type="gramStart"/>
            <w:r>
              <w:rPr>
                <w:rFonts w:asciiTheme="minorHAnsi" w:hAnsiTheme="minorHAnsi" w:cstheme="minorHAnsi"/>
              </w:rPr>
              <w:t>are i</w:t>
            </w:r>
            <w:r w:rsidRPr="00FD3709">
              <w:rPr>
                <w:rFonts w:asciiTheme="minorHAnsi" w:hAnsiTheme="minorHAnsi" w:cstheme="minorHAnsi"/>
              </w:rPr>
              <w:t>nvit</w:t>
            </w:r>
            <w:r>
              <w:rPr>
                <w:rFonts w:asciiTheme="minorHAnsi" w:hAnsiTheme="minorHAnsi" w:cstheme="minorHAnsi"/>
              </w:rPr>
              <w:t>ed</w:t>
            </w:r>
            <w:proofErr w:type="gramEnd"/>
            <w:r>
              <w:rPr>
                <w:rFonts w:asciiTheme="minorHAnsi" w:hAnsiTheme="minorHAnsi" w:cstheme="minorHAnsi"/>
              </w:rPr>
              <w:t xml:space="preserve"> to </w:t>
            </w:r>
            <w:r w:rsidRPr="00FD3709">
              <w:rPr>
                <w:rFonts w:asciiTheme="minorHAnsi" w:hAnsiTheme="minorHAnsi" w:cstheme="minorHAnsi"/>
              </w:rPr>
              <w:t>explor</w:t>
            </w:r>
            <w:r>
              <w:rPr>
                <w:rFonts w:asciiTheme="minorHAnsi" w:hAnsiTheme="minorHAnsi" w:cstheme="minorHAnsi"/>
              </w:rPr>
              <w:t>e</w:t>
            </w:r>
            <w:r w:rsidRPr="00FD3709">
              <w:rPr>
                <w:rFonts w:asciiTheme="minorHAnsi" w:hAnsiTheme="minorHAnsi" w:cstheme="minorHAnsi"/>
              </w:rPr>
              <w:t>, discover and problem solv</w:t>
            </w:r>
            <w:r>
              <w:rPr>
                <w:rFonts w:asciiTheme="minorHAnsi" w:hAnsiTheme="minorHAnsi" w:cstheme="minorHAnsi"/>
              </w:rPr>
              <w:t>e.</w:t>
            </w:r>
          </w:p>
        </w:tc>
      </w:tr>
      <w:tr w:rsidR="00FD3709" w:rsidRPr="00795391" w:rsidTr="007953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FD3709" w:rsidRDefault="00FD3709" w:rsidP="00CA119B">
            <w:pPr>
              <w:jc w:val="left"/>
              <w:rPr>
                <w:rFonts w:asciiTheme="minorHAnsi" w:hAnsiTheme="minorHAnsi" w:cstheme="minorHAnsi"/>
              </w:rPr>
            </w:pPr>
          </w:p>
        </w:tc>
        <w:tc>
          <w:tcPr>
            <w:tcW w:w="7574" w:type="dxa"/>
          </w:tcPr>
          <w:p w:rsidR="00FD3709" w:rsidRDefault="00FD3709" w:rsidP="00FD3709">
            <w:pPr>
              <w:pStyle w:val="List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FD3709" w:rsidRPr="00795391" w:rsidTr="00795391">
        <w:tc>
          <w:tcPr>
            <w:cnfStyle w:val="001000000000" w:firstRow="0" w:lastRow="0" w:firstColumn="1" w:lastColumn="0" w:oddVBand="0" w:evenVBand="0" w:oddHBand="0" w:evenHBand="0" w:firstRowFirstColumn="0" w:firstRowLastColumn="0" w:lastRowFirstColumn="0" w:lastRowLastColumn="0"/>
            <w:tcW w:w="1668" w:type="dxa"/>
          </w:tcPr>
          <w:p w:rsidR="00FD3709" w:rsidRDefault="00FD3709" w:rsidP="00CA119B">
            <w:pPr>
              <w:jc w:val="left"/>
              <w:rPr>
                <w:rFonts w:asciiTheme="minorHAnsi" w:hAnsiTheme="minorHAnsi" w:cstheme="minorHAnsi"/>
              </w:rPr>
            </w:pPr>
            <w:r>
              <w:rPr>
                <w:rFonts w:asciiTheme="minorHAnsi" w:hAnsiTheme="minorHAnsi" w:cstheme="minorHAnsi"/>
              </w:rPr>
              <w:t>29</w:t>
            </w:r>
          </w:p>
        </w:tc>
        <w:tc>
          <w:tcPr>
            <w:tcW w:w="7574" w:type="dxa"/>
          </w:tcPr>
          <w:p w:rsidR="00FD3709" w:rsidRDefault="00FD3709" w:rsidP="00664F83">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D3709">
              <w:rPr>
                <w:rFonts w:asciiTheme="minorHAnsi" w:hAnsiTheme="minorHAnsi" w:cstheme="minorHAnsi"/>
              </w:rPr>
              <w:t>The outdoor water expe</w:t>
            </w:r>
            <w:r w:rsidR="00A438F5">
              <w:rPr>
                <w:rFonts w:asciiTheme="minorHAnsi" w:hAnsiTheme="minorHAnsi" w:cstheme="minorHAnsi"/>
              </w:rPr>
              <w:t xml:space="preserve">rience at </w:t>
            </w:r>
            <w:proofErr w:type="spellStart"/>
            <w:r w:rsidR="00A438F5">
              <w:rPr>
                <w:rFonts w:asciiTheme="minorHAnsi" w:hAnsiTheme="minorHAnsi" w:cstheme="minorHAnsi"/>
              </w:rPr>
              <w:t>Balfron</w:t>
            </w:r>
            <w:proofErr w:type="spellEnd"/>
            <w:r w:rsidR="00A438F5">
              <w:rPr>
                <w:rFonts w:asciiTheme="minorHAnsi" w:hAnsiTheme="minorHAnsi" w:cstheme="minorHAnsi"/>
              </w:rPr>
              <w:t xml:space="preserve"> Nursery Class offers children an u</w:t>
            </w:r>
            <w:r w:rsidR="00A438F5" w:rsidRPr="00FD3709">
              <w:rPr>
                <w:rFonts w:asciiTheme="minorHAnsi" w:hAnsiTheme="minorHAnsi" w:cstheme="minorHAnsi"/>
              </w:rPr>
              <w:t>nusual</w:t>
            </w:r>
            <w:r w:rsidR="00A438F5">
              <w:rPr>
                <w:rFonts w:asciiTheme="minorHAnsi" w:hAnsiTheme="minorHAnsi" w:cstheme="minorHAnsi"/>
              </w:rPr>
              <w:t xml:space="preserve"> perspective and is aimed to be </w:t>
            </w:r>
            <w:proofErr w:type="gramStart"/>
            <w:r w:rsidR="00A438F5" w:rsidRPr="00FD3709">
              <w:rPr>
                <w:rFonts w:asciiTheme="minorHAnsi" w:hAnsiTheme="minorHAnsi" w:cstheme="minorHAnsi"/>
              </w:rPr>
              <w:t>thought-provoking</w:t>
            </w:r>
            <w:proofErr w:type="gramEnd"/>
            <w:r w:rsidR="00A438F5" w:rsidRPr="00FD3709">
              <w:rPr>
                <w:rFonts w:asciiTheme="minorHAnsi" w:hAnsiTheme="minorHAnsi" w:cstheme="minorHAnsi"/>
              </w:rPr>
              <w:t xml:space="preserve">. </w:t>
            </w:r>
            <w:r>
              <w:rPr>
                <w:rFonts w:asciiTheme="minorHAnsi" w:hAnsiTheme="minorHAnsi" w:cstheme="minorHAnsi"/>
              </w:rPr>
              <w:t xml:space="preserve"> </w:t>
            </w:r>
            <w:r w:rsidRPr="00FD3709">
              <w:rPr>
                <w:rFonts w:asciiTheme="minorHAnsi" w:hAnsiTheme="minorHAnsi" w:cstheme="minorHAnsi"/>
              </w:rPr>
              <w:t xml:space="preserve">Children </w:t>
            </w:r>
            <w:proofErr w:type="gramStart"/>
            <w:r w:rsidR="00A438F5">
              <w:rPr>
                <w:rFonts w:asciiTheme="minorHAnsi" w:hAnsiTheme="minorHAnsi" w:cstheme="minorHAnsi"/>
              </w:rPr>
              <w:t>are invited</w:t>
            </w:r>
            <w:proofErr w:type="gramEnd"/>
            <w:r w:rsidR="00A438F5">
              <w:rPr>
                <w:rFonts w:asciiTheme="minorHAnsi" w:hAnsiTheme="minorHAnsi" w:cstheme="minorHAnsi"/>
              </w:rPr>
              <w:t xml:space="preserve"> to </w:t>
            </w:r>
            <w:r w:rsidRPr="00FD3709">
              <w:rPr>
                <w:rFonts w:asciiTheme="minorHAnsi" w:hAnsiTheme="minorHAnsi" w:cstheme="minorHAnsi"/>
              </w:rPr>
              <w:t>observe the power of water, how water travels and flows.</w:t>
            </w:r>
          </w:p>
          <w:p w:rsidR="00FD3709" w:rsidRPr="00FD3709" w:rsidRDefault="00FD3709" w:rsidP="00664F83">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gramStart"/>
            <w:r>
              <w:rPr>
                <w:rFonts w:asciiTheme="minorHAnsi" w:hAnsiTheme="minorHAnsi" w:cstheme="minorHAnsi"/>
              </w:rPr>
              <w:t>Consider the extent to which your own water area invites children to observe the properties of water?</w:t>
            </w:r>
            <w:proofErr w:type="gramEnd"/>
          </w:p>
        </w:tc>
      </w:tr>
      <w:tr w:rsidR="00FD3709" w:rsidRPr="00795391" w:rsidTr="007953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FD3709" w:rsidRDefault="00FD3709" w:rsidP="00CA119B">
            <w:pPr>
              <w:jc w:val="left"/>
              <w:rPr>
                <w:rFonts w:asciiTheme="minorHAnsi" w:hAnsiTheme="minorHAnsi" w:cstheme="minorHAnsi"/>
              </w:rPr>
            </w:pPr>
          </w:p>
        </w:tc>
        <w:tc>
          <w:tcPr>
            <w:tcW w:w="7574" w:type="dxa"/>
          </w:tcPr>
          <w:p w:rsidR="00FD3709" w:rsidRPr="00FD3709" w:rsidRDefault="00FD3709" w:rsidP="00FD3709">
            <w:pPr>
              <w:pStyle w:val="List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FD3709" w:rsidRPr="00795391" w:rsidTr="00795391">
        <w:tc>
          <w:tcPr>
            <w:cnfStyle w:val="001000000000" w:firstRow="0" w:lastRow="0" w:firstColumn="1" w:lastColumn="0" w:oddVBand="0" w:evenVBand="0" w:oddHBand="0" w:evenHBand="0" w:firstRowFirstColumn="0" w:firstRowLastColumn="0" w:lastRowFirstColumn="0" w:lastRowLastColumn="0"/>
            <w:tcW w:w="1668" w:type="dxa"/>
          </w:tcPr>
          <w:p w:rsidR="00FD3709" w:rsidRDefault="00FD3709" w:rsidP="00CA119B">
            <w:pPr>
              <w:jc w:val="left"/>
              <w:rPr>
                <w:rFonts w:asciiTheme="minorHAnsi" w:hAnsiTheme="minorHAnsi" w:cstheme="minorHAnsi"/>
              </w:rPr>
            </w:pPr>
            <w:r>
              <w:rPr>
                <w:rFonts w:asciiTheme="minorHAnsi" w:hAnsiTheme="minorHAnsi" w:cstheme="minorHAnsi"/>
              </w:rPr>
              <w:t>30</w:t>
            </w:r>
          </w:p>
        </w:tc>
        <w:tc>
          <w:tcPr>
            <w:tcW w:w="7574" w:type="dxa"/>
          </w:tcPr>
          <w:p w:rsidR="00FD3709" w:rsidRDefault="00FD3709" w:rsidP="00FD3709">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Snack time offers worthwhile learning.</w:t>
            </w:r>
          </w:p>
          <w:p w:rsidR="00FD3709" w:rsidRPr="00FD3709" w:rsidRDefault="00A438F5" w:rsidP="00FD3709">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The photograph on the left is from </w:t>
            </w:r>
            <w:proofErr w:type="spellStart"/>
            <w:r>
              <w:rPr>
                <w:rFonts w:asciiTheme="minorHAnsi" w:hAnsiTheme="minorHAnsi" w:cstheme="minorHAnsi"/>
              </w:rPr>
              <w:t>Dunblane</w:t>
            </w:r>
            <w:proofErr w:type="spellEnd"/>
            <w:r>
              <w:rPr>
                <w:rFonts w:asciiTheme="minorHAnsi" w:hAnsiTheme="minorHAnsi" w:cstheme="minorHAnsi"/>
              </w:rPr>
              <w:t xml:space="preserve"> Nature Kindergarten. G</w:t>
            </w:r>
            <w:r w:rsidR="00FD3709">
              <w:rPr>
                <w:rFonts w:asciiTheme="minorHAnsi" w:hAnsiTheme="minorHAnsi" w:cstheme="minorHAnsi"/>
              </w:rPr>
              <w:t xml:space="preserve">lass, metal, wood and </w:t>
            </w:r>
            <w:r w:rsidR="00FD3709" w:rsidRPr="00FD3709">
              <w:rPr>
                <w:rFonts w:asciiTheme="minorHAnsi" w:hAnsiTheme="minorHAnsi" w:cstheme="minorHAnsi"/>
              </w:rPr>
              <w:t xml:space="preserve">ceramic </w:t>
            </w:r>
            <w:proofErr w:type="gramStart"/>
            <w:r>
              <w:rPr>
                <w:rFonts w:asciiTheme="minorHAnsi" w:hAnsiTheme="minorHAnsi" w:cstheme="minorHAnsi"/>
              </w:rPr>
              <w:t>are offered</w:t>
            </w:r>
            <w:proofErr w:type="gramEnd"/>
            <w:r>
              <w:rPr>
                <w:rFonts w:asciiTheme="minorHAnsi" w:hAnsiTheme="minorHAnsi" w:cstheme="minorHAnsi"/>
              </w:rPr>
              <w:t xml:space="preserve"> to children during snack. </w:t>
            </w:r>
            <w:r w:rsidR="00FD3709">
              <w:rPr>
                <w:rFonts w:asciiTheme="minorHAnsi" w:hAnsiTheme="minorHAnsi" w:cstheme="minorHAnsi"/>
              </w:rPr>
              <w:t xml:space="preserve">Children </w:t>
            </w:r>
            <w:proofErr w:type="gramStart"/>
            <w:r w:rsidR="00FD3709">
              <w:rPr>
                <w:rFonts w:asciiTheme="minorHAnsi" w:hAnsiTheme="minorHAnsi" w:cstheme="minorHAnsi"/>
              </w:rPr>
              <w:t>are invited</w:t>
            </w:r>
            <w:proofErr w:type="gramEnd"/>
            <w:r w:rsidR="00FD3709">
              <w:rPr>
                <w:rFonts w:asciiTheme="minorHAnsi" w:hAnsiTheme="minorHAnsi" w:cstheme="minorHAnsi"/>
              </w:rPr>
              <w:t xml:space="preserve"> to be independent here and children are adept at using these ‘real’ items.</w:t>
            </w:r>
          </w:p>
          <w:p w:rsidR="00664F83" w:rsidRPr="00A438F5" w:rsidRDefault="00A438F5" w:rsidP="00A438F5">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The photograph on the right is from </w:t>
            </w:r>
            <w:proofErr w:type="spellStart"/>
            <w:r w:rsidR="00FD3709">
              <w:rPr>
                <w:rFonts w:asciiTheme="minorHAnsi" w:hAnsiTheme="minorHAnsi" w:cstheme="minorHAnsi"/>
              </w:rPr>
              <w:t>Raploch</w:t>
            </w:r>
            <w:proofErr w:type="spellEnd"/>
            <w:r w:rsidR="00FD3709">
              <w:rPr>
                <w:rFonts w:asciiTheme="minorHAnsi" w:hAnsiTheme="minorHAnsi" w:cstheme="minorHAnsi"/>
              </w:rPr>
              <w:t xml:space="preserve"> Nursery the snack </w:t>
            </w:r>
            <w:r w:rsidR="00FD3709" w:rsidRPr="00FD3709">
              <w:rPr>
                <w:rFonts w:asciiTheme="minorHAnsi" w:hAnsiTheme="minorHAnsi" w:cstheme="minorHAnsi"/>
              </w:rPr>
              <w:t xml:space="preserve">table </w:t>
            </w:r>
            <w:r w:rsidR="00FD3709">
              <w:rPr>
                <w:rFonts w:asciiTheme="minorHAnsi" w:hAnsiTheme="minorHAnsi" w:cstheme="minorHAnsi"/>
              </w:rPr>
              <w:t xml:space="preserve">is set </w:t>
            </w:r>
            <w:r w:rsidR="00FD3709" w:rsidRPr="00FD3709">
              <w:rPr>
                <w:rFonts w:asciiTheme="minorHAnsi" w:hAnsiTheme="minorHAnsi" w:cstheme="minorHAnsi"/>
              </w:rPr>
              <w:t>with fresh flowers and ‘real’ crockery</w:t>
            </w:r>
            <w:r w:rsidR="00FD3709">
              <w:rPr>
                <w:rFonts w:asciiTheme="minorHAnsi" w:hAnsiTheme="minorHAnsi" w:cstheme="minorHAnsi"/>
              </w:rPr>
              <w:t>.</w:t>
            </w:r>
          </w:p>
        </w:tc>
      </w:tr>
      <w:tr w:rsidR="00FD3709" w:rsidRPr="00795391" w:rsidTr="007953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FD3709" w:rsidRDefault="00FD3709" w:rsidP="00CA119B">
            <w:pPr>
              <w:jc w:val="left"/>
              <w:rPr>
                <w:rFonts w:asciiTheme="minorHAnsi" w:hAnsiTheme="minorHAnsi" w:cstheme="minorHAnsi"/>
              </w:rPr>
            </w:pPr>
          </w:p>
        </w:tc>
        <w:tc>
          <w:tcPr>
            <w:tcW w:w="7574" w:type="dxa"/>
          </w:tcPr>
          <w:p w:rsidR="00FD3709" w:rsidRDefault="00FD3709" w:rsidP="00FD3709">
            <w:pPr>
              <w:pStyle w:val="List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FD3709" w:rsidRPr="00795391" w:rsidTr="00795391">
        <w:tc>
          <w:tcPr>
            <w:cnfStyle w:val="001000000000" w:firstRow="0" w:lastRow="0" w:firstColumn="1" w:lastColumn="0" w:oddVBand="0" w:evenVBand="0" w:oddHBand="0" w:evenHBand="0" w:firstRowFirstColumn="0" w:firstRowLastColumn="0" w:lastRowFirstColumn="0" w:lastRowLastColumn="0"/>
            <w:tcW w:w="1668" w:type="dxa"/>
          </w:tcPr>
          <w:p w:rsidR="00FD3709" w:rsidRDefault="00FD3709" w:rsidP="00CA119B">
            <w:pPr>
              <w:jc w:val="left"/>
              <w:rPr>
                <w:rFonts w:asciiTheme="minorHAnsi" w:hAnsiTheme="minorHAnsi" w:cstheme="minorHAnsi"/>
              </w:rPr>
            </w:pPr>
            <w:r>
              <w:rPr>
                <w:rFonts w:asciiTheme="minorHAnsi" w:hAnsiTheme="minorHAnsi" w:cstheme="minorHAnsi"/>
              </w:rPr>
              <w:t>31</w:t>
            </w:r>
          </w:p>
        </w:tc>
        <w:tc>
          <w:tcPr>
            <w:tcW w:w="7574" w:type="dxa"/>
          </w:tcPr>
          <w:p w:rsidR="00FD3709" w:rsidRPr="00664F83" w:rsidRDefault="00A438F5" w:rsidP="00A438F5">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None</w:t>
            </w:r>
          </w:p>
        </w:tc>
      </w:tr>
      <w:tr w:rsidR="00FD3709" w:rsidRPr="00795391" w:rsidTr="007953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FD3709" w:rsidRDefault="00FD3709" w:rsidP="00CA119B">
            <w:pPr>
              <w:jc w:val="left"/>
              <w:rPr>
                <w:rFonts w:asciiTheme="minorHAnsi" w:hAnsiTheme="minorHAnsi" w:cstheme="minorHAnsi"/>
              </w:rPr>
            </w:pPr>
          </w:p>
        </w:tc>
        <w:tc>
          <w:tcPr>
            <w:tcW w:w="7574" w:type="dxa"/>
          </w:tcPr>
          <w:p w:rsidR="00FD3709" w:rsidRDefault="00FD3709" w:rsidP="00FD3709">
            <w:pPr>
              <w:pStyle w:val="List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893FDC" w:rsidRPr="00795391" w:rsidTr="00795391">
        <w:tc>
          <w:tcPr>
            <w:cnfStyle w:val="001000000000" w:firstRow="0" w:lastRow="0" w:firstColumn="1" w:lastColumn="0" w:oddVBand="0" w:evenVBand="0" w:oddHBand="0" w:evenHBand="0" w:firstRowFirstColumn="0" w:firstRowLastColumn="0" w:lastRowFirstColumn="0" w:lastRowLastColumn="0"/>
            <w:tcW w:w="1668" w:type="dxa"/>
          </w:tcPr>
          <w:p w:rsidR="00893FDC" w:rsidRDefault="00893FDC" w:rsidP="00CA119B">
            <w:pPr>
              <w:jc w:val="left"/>
              <w:rPr>
                <w:rFonts w:asciiTheme="minorHAnsi" w:hAnsiTheme="minorHAnsi" w:cstheme="minorHAnsi"/>
              </w:rPr>
            </w:pPr>
            <w:r>
              <w:rPr>
                <w:rFonts w:asciiTheme="minorHAnsi" w:hAnsiTheme="minorHAnsi" w:cstheme="minorHAnsi"/>
              </w:rPr>
              <w:t>32</w:t>
            </w:r>
          </w:p>
        </w:tc>
        <w:tc>
          <w:tcPr>
            <w:tcW w:w="7574" w:type="dxa"/>
          </w:tcPr>
          <w:p w:rsidR="00893FDC" w:rsidRDefault="00893FDC" w:rsidP="00893FDC">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None</w:t>
            </w:r>
          </w:p>
        </w:tc>
      </w:tr>
    </w:tbl>
    <w:p w:rsidR="00795391" w:rsidRPr="00795391" w:rsidRDefault="00795391" w:rsidP="00795391">
      <w:pPr>
        <w:jc w:val="center"/>
        <w:rPr>
          <w:rFonts w:asciiTheme="minorHAnsi" w:hAnsiTheme="minorHAnsi" w:cstheme="minorHAnsi"/>
        </w:rPr>
      </w:pPr>
    </w:p>
    <w:sectPr w:rsidR="00795391" w:rsidRPr="00795391" w:rsidSect="00AB54FF">
      <w:headerReference w:type="default" r:id="rId7"/>
      <w:footerReference w:type="default" r:id="rId8"/>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2406" w:rsidRDefault="00132406">
      <w:pPr>
        <w:spacing w:line="240" w:lineRule="auto"/>
      </w:pPr>
      <w:r>
        <w:separator/>
      </w:r>
    </w:p>
  </w:endnote>
  <w:endnote w:type="continuationSeparator" w:id="0">
    <w:p w:rsidR="00132406" w:rsidRDefault="001324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8F5" w:rsidRPr="0067486A" w:rsidRDefault="00A438F5"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2406" w:rsidRDefault="00132406">
      <w:pPr>
        <w:spacing w:line="240" w:lineRule="auto"/>
      </w:pPr>
      <w:r>
        <w:separator/>
      </w:r>
    </w:p>
  </w:footnote>
  <w:footnote w:type="continuationSeparator" w:id="0">
    <w:p w:rsidR="00132406" w:rsidRDefault="0013240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8F5" w:rsidRPr="0067486A" w:rsidRDefault="00A438F5" w:rsidP="00795391">
    <w:pPr>
      <w:pStyle w:val="Header"/>
      <w:tabs>
        <w:tab w:val="clear" w:pos="4153"/>
        <w:tab w:val="clear" w:pos="8306"/>
        <w:tab w:val="center" w:pos="4500"/>
        <w:tab w:val="right" w:pos="9000"/>
      </w:tabs>
      <w:jc w:val="center"/>
      <w:rPr>
        <w:sz w:val="20"/>
      </w:rPr>
    </w:pPr>
    <w:r>
      <w:rPr>
        <w:noProof/>
        <w:lang w:eastAsia="en-GB"/>
      </w:rPr>
      <w:drawing>
        <wp:inline distT="0" distB="0" distL="0" distR="0" wp14:anchorId="7E3EF194" wp14:editId="4FC6AAC8">
          <wp:extent cx="2981741" cy="885949"/>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 logo.PNG"/>
                  <pic:cNvPicPr/>
                </pic:nvPicPr>
                <pic:blipFill>
                  <a:blip r:embed="rId1">
                    <a:extLst>
                      <a:ext uri="{28A0092B-C50C-407E-A947-70E740481C1C}">
                        <a14:useLocalDpi xmlns:a14="http://schemas.microsoft.com/office/drawing/2010/main" val="0"/>
                      </a:ext>
                    </a:extLst>
                  </a:blip>
                  <a:stretch>
                    <a:fillRect/>
                  </a:stretch>
                </pic:blipFill>
                <pic:spPr>
                  <a:xfrm>
                    <a:off x="0" y="0"/>
                    <a:ext cx="2981741" cy="88594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11BF7488"/>
    <w:multiLevelType w:val="hybridMultilevel"/>
    <w:tmpl w:val="87B24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466591"/>
    <w:multiLevelType w:val="hybridMultilevel"/>
    <w:tmpl w:val="5D26D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A75ED7"/>
    <w:multiLevelType w:val="hybridMultilevel"/>
    <w:tmpl w:val="4162D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3F51898"/>
    <w:multiLevelType w:val="hybridMultilevel"/>
    <w:tmpl w:val="2AC65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82A7B50"/>
    <w:multiLevelType w:val="hybridMultilevel"/>
    <w:tmpl w:val="DDA0E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7">
    <w:nsid w:val="67CC542B"/>
    <w:multiLevelType w:val="hybridMultilevel"/>
    <w:tmpl w:val="AD260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0"/>
  </w:num>
  <w:num w:numId="4">
    <w:abstractNumId w:val="0"/>
  </w:num>
  <w:num w:numId="5">
    <w:abstractNumId w:val="1"/>
  </w:num>
  <w:num w:numId="6">
    <w:abstractNumId w:val="2"/>
  </w:num>
  <w:num w:numId="7">
    <w:abstractNumId w:val="5"/>
  </w:num>
  <w:num w:numId="8">
    <w:abstractNumId w:val="4"/>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391"/>
    <w:rsid w:val="000513E3"/>
    <w:rsid w:val="00074E44"/>
    <w:rsid w:val="0007542F"/>
    <w:rsid w:val="00100021"/>
    <w:rsid w:val="001267F7"/>
    <w:rsid w:val="00132406"/>
    <w:rsid w:val="00157346"/>
    <w:rsid w:val="00192DC7"/>
    <w:rsid w:val="002F3688"/>
    <w:rsid w:val="003F2479"/>
    <w:rsid w:val="00411FC4"/>
    <w:rsid w:val="004A3DC8"/>
    <w:rsid w:val="00664F83"/>
    <w:rsid w:val="0067486A"/>
    <w:rsid w:val="006D26F7"/>
    <w:rsid w:val="0078449B"/>
    <w:rsid w:val="00795391"/>
    <w:rsid w:val="00893FDC"/>
    <w:rsid w:val="00952710"/>
    <w:rsid w:val="00953199"/>
    <w:rsid w:val="00954F1D"/>
    <w:rsid w:val="009F71B8"/>
    <w:rsid w:val="00A430B4"/>
    <w:rsid w:val="00A438F5"/>
    <w:rsid w:val="00A56EBA"/>
    <w:rsid w:val="00A90A53"/>
    <w:rsid w:val="00AB54FF"/>
    <w:rsid w:val="00AC310B"/>
    <w:rsid w:val="00AE01CB"/>
    <w:rsid w:val="00C86FBA"/>
    <w:rsid w:val="00CA119B"/>
    <w:rsid w:val="00E3599D"/>
    <w:rsid w:val="00E36759"/>
    <w:rsid w:val="00FD3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30538EA-66F7-4029-BEC8-8D2AAE0AA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sz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BalloonText">
    <w:name w:val="Balloon Text"/>
    <w:basedOn w:val="Normal"/>
    <w:link w:val="BalloonTextChar"/>
    <w:uiPriority w:val="99"/>
    <w:semiHidden/>
    <w:unhideWhenUsed/>
    <w:rsid w:val="0079539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391"/>
    <w:rPr>
      <w:rFonts w:ascii="Tahoma" w:hAnsi="Tahoma" w:cs="Tahoma"/>
      <w:sz w:val="16"/>
      <w:szCs w:val="16"/>
      <w:lang w:eastAsia="en-US"/>
    </w:rPr>
  </w:style>
  <w:style w:type="table" w:styleId="TableGrid">
    <w:name w:val="Table Grid"/>
    <w:basedOn w:val="TableNormal"/>
    <w:uiPriority w:val="59"/>
    <w:rsid w:val="007953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5">
    <w:name w:val="Medium Grid 1 Accent 5"/>
    <w:basedOn w:val="TableNormal"/>
    <w:uiPriority w:val="67"/>
    <w:rsid w:val="00795391"/>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ListParagraph">
    <w:name w:val="List Paragraph"/>
    <w:basedOn w:val="Normal"/>
    <w:uiPriority w:val="34"/>
    <w:qFormat/>
    <w:rsid w:val="00795391"/>
    <w:pPr>
      <w:ind w:left="720"/>
      <w:contextualSpacing/>
    </w:pPr>
  </w:style>
  <w:style w:type="paragraph" w:styleId="NormalWeb">
    <w:name w:val="Normal (Web)"/>
    <w:basedOn w:val="Normal"/>
    <w:uiPriority w:val="99"/>
    <w:semiHidden/>
    <w:unhideWhenUsed/>
    <w:rsid w:val="00954F1D"/>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rFonts w:ascii="Times New Roman" w:hAnsi="Times New Roman"/>
      <w:szCs w:val="24"/>
      <w:lang w:eastAsia="en-GB"/>
    </w:rPr>
  </w:style>
  <w:style w:type="character" w:styleId="CommentReference">
    <w:name w:val="annotation reference"/>
    <w:basedOn w:val="DefaultParagraphFont"/>
    <w:uiPriority w:val="99"/>
    <w:semiHidden/>
    <w:unhideWhenUsed/>
    <w:rsid w:val="00CA119B"/>
    <w:rPr>
      <w:sz w:val="16"/>
      <w:szCs w:val="16"/>
    </w:rPr>
  </w:style>
  <w:style w:type="paragraph" w:styleId="CommentText">
    <w:name w:val="annotation text"/>
    <w:basedOn w:val="Normal"/>
    <w:link w:val="CommentTextChar"/>
    <w:uiPriority w:val="99"/>
    <w:semiHidden/>
    <w:unhideWhenUsed/>
    <w:rsid w:val="00CA119B"/>
    <w:pPr>
      <w:spacing w:line="240" w:lineRule="auto"/>
    </w:pPr>
    <w:rPr>
      <w:sz w:val="20"/>
    </w:rPr>
  </w:style>
  <w:style w:type="character" w:customStyle="1" w:styleId="CommentTextChar">
    <w:name w:val="Comment Text Char"/>
    <w:basedOn w:val="DefaultParagraphFont"/>
    <w:link w:val="CommentText"/>
    <w:uiPriority w:val="99"/>
    <w:semiHidden/>
    <w:rsid w:val="00CA119B"/>
    <w:rPr>
      <w:sz w:val="20"/>
      <w:lang w:eastAsia="en-US"/>
    </w:rPr>
  </w:style>
  <w:style w:type="paragraph" w:styleId="CommentSubject">
    <w:name w:val="annotation subject"/>
    <w:basedOn w:val="CommentText"/>
    <w:next w:val="CommentText"/>
    <w:link w:val="CommentSubjectChar"/>
    <w:uiPriority w:val="99"/>
    <w:semiHidden/>
    <w:unhideWhenUsed/>
    <w:rsid w:val="00CA119B"/>
    <w:rPr>
      <w:b/>
      <w:bCs/>
    </w:rPr>
  </w:style>
  <w:style w:type="character" w:customStyle="1" w:styleId="CommentSubjectChar">
    <w:name w:val="Comment Subject Char"/>
    <w:basedOn w:val="CommentTextChar"/>
    <w:link w:val="CommentSubject"/>
    <w:uiPriority w:val="99"/>
    <w:semiHidden/>
    <w:rsid w:val="00CA119B"/>
    <w:rPr>
      <w:b/>
      <w:bCs/>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59616">
      <w:bodyDiv w:val="1"/>
      <w:marLeft w:val="0"/>
      <w:marRight w:val="0"/>
      <w:marTop w:val="0"/>
      <w:marBottom w:val="0"/>
      <w:divBdr>
        <w:top w:val="none" w:sz="0" w:space="0" w:color="auto"/>
        <w:left w:val="none" w:sz="0" w:space="0" w:color="auto"/>
        <w:bottom w:val="none" w:sz="0" w:space="0" w:color="auto"/>
        <w:right w:val="none" w:sz="0" w:space="0" w:color="auto"/>
      </w:divBdr>
    </w:div>
    <w:div w:id="276371502">
      <w:bodyDiv w:val="1"/>
      <w:marLeft w:val="0"/>
      <w:marRight w:val="0"/>
      <w:marTop w:val="0"/>
      <w:marBottom w:val="0"/>
      <w:divBdr>
        <w:top w:val="none" w:sz="0" w:space="0" w:color="auto"/>
        <w:left w:val="none" w:sz="0" w:space="0" w:color="auto"/>
        <w:bottom w:val="none" w:sz="0" w:space="0" w:color="auto"/>
        <w:right w:val="none" w:sz="0" w:space="0" w:color="auto"/>
      </w:divBdr>
    </w:div>
    <w:div w:id="287318208">
      <w:bodyDiv w:val="1"/>
      <w:marLeft w:val="0"/>
      <w:marRight w:val="0"/>
      <w:marTop w:val="0"/>
      <w:marBottom w:val="0"/>
      <w:divBdr>
        <w:top w:val="none" w:sz="0" w:space="0" w:color="auto"/>
        <w:left w:val="none" w:sz="0" w:space="0" w:color="auto"/>
        <w:bottom w:val="none" w:sz="0" w:space="0" w:color="auto"/>
        <w:right w:val="none" w:sz="0" w:space="0" w:color="auto"/>
      </w:divBdr>
    </w:div>
    <w:div w:id="350840959">
      <w:bodyDiv w:val="1"/>
      <w:marLeft w:val="0"/>
      <w:marRight w:val="0"/>
      <w:marTop w:val="0"/>
      <w:marBottom w:val="0"/>
      <w:divBdr>
        <w:top w:val="none" w:sz="0" w:space="0" w:color="auto"/>
        <w:left w:val="none" w:sz="0" w:space="0" w:color="auto"/>
        <w:bottom w:val="none" w:sz="0" w:space="0" w:color="auto"/>
        <w:right w:val="none" w:sz="0" w:space="0" w:color="auto"/>
      </w:divBdr>
    </w:div>
    <w:div w:id="442194157">
      <w:bodyDiv w:val="1"/>
      <w:marLeft w:val="0"/>
      <w:marRight w:val="0"/>
      <w:marTop w:val="0"/>
      <w:marBottom w:val="0"/>
      <w:divBdr>
        <w:top w:val="none" w:sz="0" w:space="0" w:color="auto"/>
        <w:left w:val="none" w:sz="0" w:space="0" w:color="auto"/>
        <w:bottom w:val="none" w:sz="0" w:space="0" w:color="auto"/>
        <w:right w:val="none" w:sz="0" w:space="0" w:color="auto"/>
      </w:divBdr>
    </w:div>
    <w:div w:id="685987778">
      <w:bodyDiv w:val="1"/>
      <w:marLeft w:val="0"/>
      <w:marRight w:val="0"/>
      <w:marTop w:val="0"/>
      <w:marBottom w:val="0"/>
      <w:divBdr>
        <w:top w:val="none" w:sz="0" w:space="0" w:color="auto"/>
        <w:left w:val="none" w:sz="0" w:space="0" w:color="auto"/>
        <w:bottom w:val="none" w:sz="0" w:space="0" w:color="auto"/>
        <w:right w:val="none" w:sz="0" w:space="0" w:color="auto"/>
      </w:divBdr>
    </w:div>
    <w:div w:id="842860045">
      <w:bodyDiv w:val="1"/>
      <w:marLeft w:val="0"/>
      <w:marRight w:val="0"/>
      <w:marTop w:val="0"/>
      <w:marBottom w:val="0"/>
      <w:divBdr>
        <w:top w:val="none" w:sz="0" w:space="0" w:color="auto"/>
        <w:left w:val="none" w:sz="0" w:space="0" w:color="auto"/>
        <w:bottom w:val="none" w:sz="0" w:space="0" w:color="auto"/>
        <w:right w:val="none" w:sz="0" w:space="0" w:color="auto"/>
      </w:divBdr>
    </w:div>
    <w:div w:id="1005983433">
      <w:bodyDiv w:val="1"/>
      <w:marLeft w:val="0"/>
      <w:marRight w:val="0"/>
      <w:marTop w:val="0"/>
      <w:marBottom w:val="0"/>
      <w:divBdr>
        <w:top w:val="none" w:sz="0" w:space="0" w:color="auto"/>
        <w:left w:val="none" w:sz="0" w:space="0" w:color="auto"/>
        <w:bottom w:val="none" w:sz="0" w:space="0" w:color="auto"/>
        <w:right w:val="none" w:sz="0" w:space="0" w:color="auto"/>
      </w:divBdr>
    </w:div>
    <w:div w:id="1030643126">
      <w:bodyDiv w:val="1"/>
      <w:marLeft w:val="0"/>
      <w:marRight w:val="0"/>
      <w:marTop w:val="0"/>
      <w:marBottom w:val="0"/>
      <w:divBdr>
        <w:top w:val="none" w:sz="0" w:space="0" w:color="auto"/>
        <w:left w:val="none" w:sz="0" w:space="0" w:color="auto"/>
        <w:bottom w:val="none" w:sz="0" w:space="0" w:color="auto"/>
        <w:right w:val="none" w:sz="0" w:space="0" w:color="auto"/>
      </w:divBdr>
    </w:div>
    <w:div w:id="1235627536">
      <w:bodyDiv w:val="1"/>
      <w:marLeft w:val="0"/>
      <w:marRight w:val="0"/>
      <w:marTop w:val="0"/>
      <w:marBottom w:val="0"/>
      <w:divBdr>
        <w:top w:val="none" w:sz="0" w:space="0" w:color="auto"/>
        <w:left w:val="none" w:sz="0" w:space="0" w:color="auto"/>
        <w:bottom w:val="none" w:sz="0" w:space="0" w:color="auto"/>
        <w:right w:val="none" w:sz="0" w:space="0" w:color="auto"/>
      </w:divBdr>
    </w:div>
    <w:div w:id="1306618759">
      <w:bodyDiv w:val="1"/>
      <w:marLeft w:val="0"/>
      <w:marRight w:val="0"/>
      <w:marTop w:val="0"/>
      <w:marBottom w:val="0"/>
      <w:divBdr>
        <w:top w:val="none" w:sz="0" w:space="0" w:color="auto"/>
        <w:left w:val="none" w:sz="0" w:space="0" w:color="auto"/>
        <w:bottom w:val="none" w:sz="0" w:space="0" w:color="auto"/>
        <w:right w:val="none" w:sz="0" w:space="0" w:color="auto"/>
      </w:divBdr>
    </w:div>
    <w:div w:id="1359890852">
      <w:bodyDiv w:val="1"/>
      <w:marLeft w:val="0"/>
      <w:marRight w:val="0"/>
      <w:marTop w:val="0"/>
      <w:marBottom w:val="0"/>
      <w:divBdr>
        <w:top w:val="none" w:sz="0" w:space="0" w:color="auto"/>
        <w:left w:val="none" w:sz="0" w:space="0" w:color="auto"/>
        <w:bottom w:val="none" w:sz="0" w:space="0" w:color="auto"/>
        <w:right w:val="none" w:sz="0" w:space="0" w:color="auto"/>
      </w:divBdr>
    </w:div>
    <w:div w:id="1443063769">
      <w:bodyDiv w:val="1"/>
      <w:marLeft w:val="0"/>
      <w:marRight w:val="0"/>
      <w:marTop w:val="0"/>
      <w:marBottom w:val="0"/>
      <w:divBdr>
        <w:top w:val="none" w:sz="0" w:space="0" w:color="auto"/>
        <w:left w:val="none" w:sz="0" w:space="0" w:color="auto"/>
        <w:bottom w:val="none" w:sz="0" w:space="0" w:color="auto"/>
        <w:right w:val="none" w:sz="0" w:space="0" w:color="auto"/>
      </w:divBdr>
    </w:div>
    <w:div w:id="1498570562">
      <w:bodyDiv w:val="1"/>
      <w:marLeft w:val="0"/>
      <w:marRight w:val="0"/>
      <w:marTop w:val="0"/>
      <w:marBottom w:val="0"/>
      <w:divBdr>
        <w:top w:val="none" w:sz="0" w:space="0" w:color="auto"/>
        <w:left w:val="none" w:sz="0" w:space="0" w:color="auto"/>
        <w:bottom w:val="none" w:sz="0" w:space="0" w:color="auto"/>
        <w:right w:val="none" w:sz="0" w:space="0" w:color="auto"/>
      </w:divBdr>
    </w:div>
    <w:div w:id="1558783435">
      <w:bodyDiv w:val="1"/>
      <w:marLeft w:val="0"/>
      <w:marRight w:val="0"/>
      <w:marTop w:val="0"/>
      <w:marBottom w:val="0"/>
      <w:divBdr>
        <w:top w:val="none" w:sz="0" w:space="0" w:color="auto"/>
        <w:left w:val="none" w:sz="0" w:space="0" w:color="auto"/>
        <w:bottom w:val="none" w:sz="0" w:space="0" w:color="auto"/>
        <w:right w:val="none" w:sz="0" w:space="0" w:color="auto"/>
      </w:divBdr>
    </w:div>
    <w:div w:id="1582518851">
      <w:bodyDiv w:val="1"/>
      <w:marLeft w:val="0"/>
      <w:marRight w:val="0"/>
      <w:marTop w:val="0"/>
      <w:marBottom w:val="0"/>
      <w:divBdr>
        <w:top w:val="none" w:sz="0" w:space="0" w:color="auto"/>
        <w:left w:val="none" w:sz="0" w:space="0" w:color="auto"/>
        <w:bottom w:val="none" w:sz="0" w:space="0" w:color="auto"/>
        <w:right w:val="none" w:sz="0" w:space="0" w:color="auto"/>
      </w:divBdr>
    </w:div>
    <w:div w:id="1652170531">
      <w:bodyDiv w:val="1"/>
      <w:marLeft w:val="0"/>
      <w:marRight w:val="0"/>
      <w:marTop w:val="0"/>
      <w:marBottom w:val="0"/>
      <w:divBdr>
        <w:top w:val="none" w:sz="0" w:space="0" w:color="auto"/>
        <w:left w:val="none" w:sz="0" w:space="0" w:color="auto"/>
        <w:bottom w:val="none" w:sz="0" w:space="0" w:color="auto"/>
        <w:right w:val="none" w:sz="0" w:space="0" w:color="auto"/>
      </w:divBdr>
    </w:div>
    <w:div w:id="1755589865">
      <w:bodyDiv w:val="1"/>
      <w:marLeft w:val="0"/>
      <w:marRight w:val="0"/>
      <w:marTop w:val="0"/>
      <w:marBottom w:val="0"/>
      <w:divBdr>
        <w:top w:val="none" w:sz="0" w:space="0" w:color="auto"/>
        <w:left w:val="none" w:sz="0" w:space="0" w:color="auto"/>
        <w:bottom w:val="none" w:sz="0" w:space="0" w:color="auto"/>
        <w:right w:val="none" w:sz="0" w:space="0" w:color="auto"/>
      </w:divBdr>
    </w:div>
    <w:div w:id="1793667166">
      <w:bodyDiv w:val="1"/>
      <w:marLeft w:val="0"/>
      <w:marRight w:val="0"/>
      <w:marTop w:val="0"/>
      <w:marBottom w:val="0"/>
      <w:divBdr>
        <w:top w:val="none" w:sz="0" w:space="0" w:color="auto"/>
        <w:left w:val="none" w:sz="0" w:space="0" w:color="auto"/>
        <w:bottom w:val="none" w:sz="0" w:space="0" w:color="auto"/>
        <w:right w:val="none" w:sz="0" w:space="0" w:color="auto"/>
      </w:divBdr>
    </w:div>
    <w:div w:id="2128427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3EDB45499E3C4A9CABBFB5D3A49FC1" ma:contentTypeVersion="" ma:contentTypeDescription="Create a new document." ma:contentTypeScope="" ma:versionID="5c5f75ac7c3d579760b9791698263576">
  <xsd:schema xmlns:xsd="http://www.w3.org/2001/XMLSchema" xmlns:xs="http://www.w3.org/2001/XMLSchema" xmlns:p="http://schemas.microsoft.com/office/2006/metadata/properties" xmlns:ns2="1b74abb2-0bc9-42e8-aab0-5e5156035123" targetNamespace="http://schemas.microsoft.com/office/2006/metadata/properties" ma:root="true" ma:fieldsID="b9ac8e7a53c5cc55c3a307b0fefe977b" ns2:_="">
    <xsd:import namespace="1b74abb2-0bc9-42e8-aab0-5e51560351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4abb2-0bc9-42e8-aab0-5e5156035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FBABA2-2977-4F39-B3D6-8A9B2813569D}"/>
</file>

<file path=customXml/itemProps2.xml><?xml version="1.0" encoding="utf-8"?>
<ds:datastoreItem xmlns:ds="http://schemas.openxmlformats.org/officeDocument/2006/customXml" ds:itemID="{765D4ADD-01B5-4C6C-A1B4-2AB95FB93CB9}"/>
</file>

<file path=customXml/itemProps3.xml><?xml version="1.0" encoding="utf-8"?>
<ds:datastoreItem xmlns:ds="http://schemas.openxmlformats.org/officeDocument/2006/customXml" ds:itemID="{ADBF5FA6-B9A0-4084-A76C-EB4415FC5623}"/>
</file>

<file path=docProps/app.xml><?xml version="1.0" encoding="utf-8"?>
<Properties xmlns="http://schemas.openxmlformats.org/officeDocument/2006/extended-properties" xmlns:vt="http://schemas.openxmlformats.org/officeDocument/2006/docPropsVTypes">
  <Template>Normal</Template>
  <TotalTime>1</TotalTime>
  <Pages>5</Pages>
  <Words>1058</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7081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Improving Environments for High-Quality Learning - Notes</dc:title>
  <dc:creator>Education Scotland</dc:creator>
  <cp:lastModifiedBy>Rebecca Pitman</cp:lastModifiedBy>
  <cp:revision>3</cp:revision>
  <dcterms:created xsi:type="dcterms:W3CDTF">2016-04-06T15:38:00Z</dcterms:created>
  <dcterms:modified xsi:type="dcterms:W3CDTF">2016-04-06T15:38:00Z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0x010100403EDB45499E3C4A9CABBFB5D3A49FC1</vt:lpwstr>
  </property>
</Properties>
</file>